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8DE1" w14:textId="77777777" w:rsidR="007711BF" w:rsidRDefault="00866825">
      <w:pPr>
        <w:tabs>
          <w:tab w:val="right" w:pos="9000"/>
        </w:tabs>
        <w:spacing w:before="0"/>
        <w:ind w:right="29"/>
        <w:jc w:val="left"/>
        <w:rPr>
          <w:rFonts w:ascii="Calibri" w:hAnsi="Calibri" w:cs="Calibri"/>
          <w:szCs w:val="22"/>
        </w:rPr>
      </w:pPr>
      <w:r w:rsidRPr="00B52872">
        <w:rPr>
          <w:rFonts w:ascii="Calibri" w:hAnsi="Calibri" w:cs="Calibri"/>
          <w:b/>
          <w:szCs w:val="22"/>
        </w:rPr>
        <w:t xml:space="preserve">Committee </w:t>
      </w:r>
      <w:r w:rsidR="004C4271" w:rsidRPr="00B52872">
        <w:rPr>
          <w:rFonts w:ascii="Calibri" w:hAnsi="Calibri" w:cs="Calibri"/>
          <w:b/>
          <w:szCs w:val="22"/>
        </w:rPr>
        <w:t>Name</w:t>
      </w:r>
      <w:r w:rsidR="009A4CD9" w:rsidRPr="00B52872">
        <w:rPr>
          <w:rFonts w:ascii="Calibri" w:hAnsi="Calibri" w:cs="Calibri"/>
          <w:b/>
          <w:szCs w:val="22"/>
        </w:rPr>
        <w:t xml:space="preserve">: </w:t>
      </w:r>
      <w:r w:rsidR="00E41F89">
        <w:rPr>
          <w:rFonts w:ascii="Calibri" w:hAnsi="Calibri" w:cs="Calibri"/>
          <w:szCs w:val="22"/>
        </w:rPr>
        <w:t>IPNNI</w:t>
      </w:r>
      <w:r w:rsidR="00B20D1B" w:rsidRPr="00B52872">
        <w:rPr>
          <w:rFonts w:ascii="Calibri" w:hAnsi="Calibri" w:cs="Calibri"/>
          <w:szCs w:val="22"/>
        </w:rPr>
        <w:t xml:space="preserve"> </w:t>
      </w:r>
    </w:p>
    <w:p w14:paraId="071EF349" w14:textId="41A94A5C" w:rsidR="004C4271" w:rsidRPr="00B52872" w:rsidRDefault="00866825">
      <w:pPr>
        <w:tabs>
          <w:tab w:val="right" w:pos="9000"/>
        </w:tabs>
        <w:spacing w:before="0"/>
        <w:ind w:right="29"/>
        <w:jc w:val="left"/>
        <w:rPr>
          <w:rFonts w:ascii="Calibri" w:hAnsi="Calibri" w:cs="Calibri"/>
          <w:b/>
          <w:szCs w:val="22"/>
        </w:rPr>
      </w:pPr>
      <w:r w:rsidRPr="00B52872">
        <w:rPr>
          <w:rFonts w:ascii="Calibri" w:hAnsi="Calibri" w:cs="Calibri"/>
          <w:b/>
          <w:szCs w:val="22"/>
        </w:rPr>
        <w:tab/>
      </w:r>
    </w:p>
    <w:p w14:paraId="4967E54D" w14:textId="7711B5D3" w:rsidR="009A4CD9" w:rsidRPr="00B52872" w:rsidRDefault="009A4CD9" w:rsidP="00B20D1B">
      <w:pPr>
        <w:tabs>
          <w:tab w:val="center" w:pos="4485"/>
        </w:tabs>
        <w:spacing w:before="0"/>
        <w:ind w:right="29"/>
        <w:jc w:val="left"/>
        <w:rPr>
          <w:rFonts w:ascii="Calibri" w:hAnsi="Calibri" w:cs="Calibri"/>
          <w:szCs w:val="22"/>
        </w:rPr>
      </w:pPr>
      <w:r w:rsidRPr="00B52872">
        <w:rPr>
          <w:rFonts w:ascii="Calibri" w:hAnsi="Calibri" w:cs="Calibri"/>
          <w:b/>
          <w:szCs w:val="22"/>
        </w:rPr>
        <w:t>Meeting Date:</w:t>
      </w:r>
      <w:r w:rsidR="00D92144">
        <w:rPr>
          <w:rFonts w:ascii="Calibri" w:hAnsi="Calibri" w:cs="Calibri"/>
          <w:szCs w:val="22"/>
        </w:rPr>
        <w:t>12/12/2022</w:t>
      </w:r>
      <w:r w:rsidR="00B20D1B" w:rsidRPr="00B52872">
        <w:rPr>
          <w:rFonts w:ascii="Calibri" w:hAnsi="Calibri" w:cs="Calibri"/>
          <w:szCs w:val="22"/>
        </w:rPr>
        <w:tab/>
      </w:r>
    </w:p>
    <w:p w14:paraId="31D49423" w14:textId="77777777" w:rsidR="00866825" w:rsidRPr="00B52872" w:rsidRDefault="00866825">
      <w:pPr>
        <w:tabs>
          <w:tab w:val="left" w:pos="2160"/>
        </w:tabs>
        <w:ind w:right="29"/>
        <w:jc w:val="center"/>
        <w:rPr>
          <w:rFonts w:ascii="Calibri" w:hAnsi="Calibri" w:cs="Calibri"/>
          <w:b/>
          <w:szCs w:val="22"/>
        </w:rPr>
      </w:pPr>
    </w:p>
    <w:p w14:paraId="4343E266" w14:textId="77777777" w:rsidR="00866825" w:rsidRPr="00B52872" w:rsidRDefault="00866825">
      <w:pPr>
        <w:tabs>
          <w:tab w:val="left" w:pos="2160"/>
        </w:tabs>
        <w:ind w:right="29"/>
        <w:jc w:val="center"/>
        <w:rPr>
          <w:rFonts w:ascii="Calibri" w:hAnsi="Calibri" w:cs="Calibri"/>
          <w:b/>
          <w:szCs w:val="22"/>
        </w:rPr>
      </w:pPr>
    </w:p>
    <w:p w14:paraId="1E513B2C" w14:textId="7965B90C" w:rsidR="00866825" w:rsidRPr="006761C8" w:rsidRDefault="00223F3B">
      <w:pPr>
        <w:ind w:left="1800" w:right="29" w:hanging="1800"/>
        <w:rPr>
          <w:rFonts w:ascii="Calibri" w:hAnsi="Calibri" w:cs="Calibri"/>
          <w:szCs w:val="22"/>
        </w:rPr>
      </w:pPr>
      <w:r w:rsidRPr="00B52872">
        <w:rPr>
          <w:rFonts w:ascii="Calibri" w:hAnsi="Calibri" w:cs="Calibri"/>
          <w:b/>
          <w:szCs w:val="22"/>
        </w:rPr>
        <w:t xml:space="preserve">TITLE: </w:t>
      </w:r>
      <w:r w:rsidR="00D92144">
        <w:rPr>
          <w:rFonts w:ascii="Calibri" w:hAnsi="Calibri" w:cs="Calibri"/>
          <w:szCs w:val="22"/>
        </w:rPr>
        <w:t>IPNNI Procedural Enhancements</w:t>
      </w:r>
    </w:p>
    <w:p w14:paraId="2D57D1D7" w14:textId="7EB26EBF" w:rsidR="00866825" w:rsidRPr="00B52872" w:rsidRDefault="00C546A2">
      <w:pPr>
        <w:ind w:left="1800" w:right="29" w:hanging="1800"/>
        <w:rPr>
          <w:rFonts w:ascii="Calibri" w:hAnsi="Calibri" w:cs="Calibri"/>
          <w:szCs w:val="22"/>
        </w:rPr>
      </w:pPr>
      <w:r>
        <w:rPr>
          <w:rFonts w:ascii="Calibri" w:hAnsi="Calibri" w:cs="Calibri"/>
          <w:b/>
          <w:szCs w:val="22"/>
        </w:rPr>
        <w:t>SOURCE</w:t>
      </w:r>
      <w:r w:rsidR="00F3662C" w:rsidRPr="00B52872">
        <w:rPr>
          <w:rFonts w:ascii="Calibri" w:hAnsi="Calibri" w:cs="Calibri"/>
          <w:b/>
          <w:szCs w:val="22"/>
        </w:rPr>
        <w:t>:</w:t>
      </w:r>
      <w:r w:rsidR="00F3662C" w:rsidRPr="00B52872">
        <w:rPr>
          <w:rFonts w:ascii="Calibri" w:hAnsi="Calibri" w:cs="Calibri"/>
          <w:szCs w:val="22"/>
        </w:rPr>
        <w:t xml:space="preserve"> </w:t>
      </w:r>
      <w:r w:rsidR="00D92144">
        <w:rPr>
          <w:rFonts w:ascii="Calibri" w:hAnsi="Calibri" w:cs="Calibri"/>
          <w:szCs w:val="22"/>
        </w:rPr>
        <w:t>AT&amp;T</w:t>
      </w:r>
    </w:p>
    <w:p w14:paraId="1D19EA31" w14:textId="71D9A00B" w:rsidR="00866825" w:rsidRDefault="004C4271">
      <w:pPr>
        <w:ind w:left="1800" w:right="29" w:hanging="1800"/>
        <w:rPr>
          <w:rFonts w:ascii="Calibri" w:hAnsi="Calibri" w:cs="Calibri"/>
          <w:szCs w:val="22"/>
        </w:rPr>
      </w:pPr>
      <w:r w:rsidRPr="00B52872">
        <w:rPr>
          <w:rFonts w:ascii="Calibri" w:hAnsi="Calibri" w:cs="Calibri"/>
          <w:b/>
          <w:szCs w:val="22"/>
        </w:rPr>
        <w:t>ISSUE NUMBER</w:t>
      </w:r>
      <w:r w:rsidR="00866825" w:rsidRPr="00B52872">
        <w:rPr>
          <w:rFonts w:ascii="Calibri" w:hAnsi="Calibri" w:cs="Calibri"/>
          <w:b/>
          <w:szCs w:val="22"/>
        </w:rPr>
        <w:t>:</w:t>
      </w:r>
      <w:r w:rsidR="00223F3B" w:rsidRPr="00B52872">
        <w:rPr>
          <w:rFonts w:ascii="Calibri" w:hAnsi="Calibri" w:cs="Calibri"/>
          <w:b/>
          <w:szCs w:val="22"/>
        </w:rPr>
        <w:t xml:space="preserve"> </w:t>
      </w:r>
      <w:r w:rsidR="00D92144">
        <w:rPr>
          <w:rFonts w:ascii="Calibri" w:hAnsi="Calibri" w:cs="Calibri"/>
          <w:szCs w:val="22"/>
        </w:rPr>
        <w:t>NA</w:t>
      </w:r>
      <w:r w:rsidR="006761C8">
        <w:rPr>
          <w:rFonts w:ascii="Calibri" w:hAnsi="Calibri" w:cs="Calibri"/>
          <w:szCs w:val="22"/>
        </w:rPr>
        <w:t xml:space="preserve"> </w:t>
      </w:r>
    </w:p>
    <w:p w14:paraId="44DDAB00" w14:textId="77777777" w:rsidR="00452DC1" w:rsidRPr="006761C8" w:rsidRDefault="00452DC1">
      <w:pPr>
        <w:ind w:left="1800" w:right="29" w:hanging="1800"/>
        <w:rPr>
          <w:rFonts w:ascii="Calibri" w:hAnsi="Calibri" w:cs="Calibri"/>
          <w:szCs w:val="22"/>
        </w:rPr>
      </w:pPr>
    </w:p>
    <w:p w14:paraId="063A1F6A" w14:textId="77777777" w:rsidR="009A4CD9" w:rsidRPr="00B52872" w:rsidRDefault="009A4CD9">
      <w:pPr>
        <w:pBdr>
          <w:bottom w:val="single" w:sz="12" w:space="1" w:color="auto"/>
        </w:pBdr>
        <w:ind w:left="1800" w:right="29" w:hanging="1800"/>
        <w:rPr>
          <w:rFonts w:ascii="Calibri" w:hAnsi="Calibri" w:cs="Calibri"/>
          <w:b/>
          <w:szCs w:val="22"/>
        </w:rPr>
      </w:pPr>
    </w:p>
    <w:p w14:paraId="077F3F40" w14:textId="77777777" w:rsidR="004C2A18" w:rsidRDefault="00452DC1" w:rsidP="00452DC1">
      <w:pPr>
        <w:ind w:right="29"/>
        <w:jc w:val="left"/>
        <w:rPr>
          <w:rFonts w:ascii="Calibri" w:hAnsi="Calibri" w:cs="Calibri"/>
          <w:sz w:val="24"/>
          <w:szCs w:val="24"/>
        </w:rPr>
      </w:pPr>
      <w:r w:rsidRPr="00167BCF">
        <w:rPr>
          <w:rFonts w:ascii="Calibri" w:hAnsi="Calibri" w:cs="Calibri"/>
          <w:b/>
          <w:sz w:val="24"/>
          <w:szCs w:val="24"/>
        </w:rPr>
        <w:t>ISS</w:t>
      </w:r>
      <w:r w:rsidR="00FE2EBE" w:rsidRPr="00167BCF">
        <w:rPr>
          <w:rFonts w:ascii="Calibri" w:hAnsi="Calibri" w:cs="Calibri"/>
          <w:b/>
          <w:sz w:val="24"/>
          <w:szCs w:val="24"/>
        </w:rPr>
        <w:t>UE:</w:t>
      </w:r>
      <w:r w:rsidR="00FE2EBE" w:rsidRPr="00167BCF">
        <w:rPr>
          <w:rFonts w:ascii="Calibri" w:hAnsi="Calibri" w:cs="Calibri"/>
          <w:sz w:val="24"/>
          <w:szCs w:val="24"/>
        </w:rPr>
        <w:t xml:space="preserve"> </w:t>
      </w:r>
    </w:p>
    <w:p w14:paraId="6C435D4A" w14:textId="093669A3" w:rsidR="00DA40F1" w:rsidRDefault="00022A80" w:rsidP="00452DC1">
      <w:pPr>
        <w:ind w:right="29"/>
        <w:jc w:val="left"/>
        <w:rPr>
          <w:rFonts w:ascii="Calibri" w:hAnsi="Calibri" w:cs="Calibri"/>
          <w:sz w:val="24"/>
          <w:szCs w:val="24"/>
        </w:rPr>
      </w:pPr>
      <w:r w:rsidRPr="00167BCF">
        <w:rPr>
          <w:rFonts w:ascii="Calibri" w:hAnsi="Calibri" w:cs="Calibri"/>
          <w:sz w:val="24"/>
          <w:szCs w:val="24"/>
        </w:rPr>
        <w:t xml:space="preserve">The </w:t>
      </w:r>
      <w:r w:rsidR="008F2720" w:rsidRPr="00167BCF">
        <w:rPr>
          <w:rFonts w:ascii="Calibri" w:hAnsi="Calibri" w:cs="Calibri"/>
          <w:sz w:val="24"/>
          <w:szCs w:val="24"/>
        </w:rPr>
        <w:t>frequency of updates and creation of new versions</w:t>
      </w:r>
      <w:r w:rsidR="00C662BF">
        <w:rPr>
          <w:rFonts w:ascii="Calibri" w:hAnsi="Calibri" w:cs="Calibri"/>
          <w:sz w:val="24"/>
          <w:szCs w:val="24"/>
        </w:rPr>
        <w:t xml:space="preserve"> of IPNNI published standards,</w:t>
      </w:r>
      <w:r w:rsidR="00167BCF" w:rsidRPr="00167BCF">
        <w:rPr>
          <w:rFonts w:ascii="Calibri" w:hAnsi="Calibri" w:cs="Calibri"/>
          <w:sz w:val="24"/>
          <w:szCs w:val="24"/>
        </w:rPr>
        <w:t xml:space="preserve"> without </w:t>
      </w:r>
      <w:r w:rsidR="00167BCF">
        <w:rPr>
          <w:rFonts w:ascii="Calibri" w:hAnsi="Calibri" w:cs="Calibri"/>
          <w:sz w:val="24"/>
          <w:szCs w:val="24"/>
        </w:rPr>
        <w:t>necessarily taking into account back</w:t>
      </w:r>
      <w:r w:rsidR="00547A20">
        <w:rPr>
          <w:rFonts w:ascii="Calibri" w:hAnsi="Calibri" w:cs="Calibri"/>
          <w:sz w:val="24"/>
          <w:szCs w:val="24"/>
        </w:rPr>
        <w:t>ward compatibility</w:t>
      </w:r>
      <w:r w:rsidR="00BD0623">
        <w:rPr>
          <w:rFonts w:ascii="Calibri" w:hAnsi="Calibri" w:cs="Calibri"/>
          <w:sz w:val="24"/>
          <w:szCs w:val="24"/>
        </w:rPr>
        <w:t>,</w:t>
      </w:r>
      <w:r w:rsidR="00547A20">
        <w:rPr>
          <w:rFonts w:ascii="Calibri" w:hAnsi="Calibri" w:cs="Calibri"/>
          <w:sz w:val="24"/>
          <w:szCs w:val="24"/>
        </w:rPr>
        <w:t xml:space="preserve"> will lead to interoperabili</w:t>
      </w:r>
      <w:r w:rsidR="00B86A0F">
        <w:rPr>
          <w:rFonts w:ascii="Calibri" w:hAnsi="Calibri" w:cs="Calibri"/>
          <w:sz w:val="24"/>
          <w:szCs w:val="24"/>
        </w:rPr>
        <w:t>ty issues in the STIR/SHAKEN ecosystem.</w:t>
      </w:r>
      <w:r w:rsidR="0017700A">
        <w:rPr>
          <w:rFonts w:ascii="Calibri" w:hAnsi="Calibri" w:cs="Calibri"/>
          <w:sz w:val="24"/>
          <w:szCs w:val="24"/>
        </w:rPr>
        <w:t xml:space="preserve"> In addition</w:t>
      </w:r>
      <w:r w:rsidR="00CA62FF">
        <w:rPr>
          <w:rFonts w:ascii="Calibri" w:hAnsi="Calibri" w:cs="Calibri"/>
          <w:sz w:val="24"/>
          <w:szCs w:val="24"/>
        </w:rPr>
        <w:t xml:space="preserve">, no process is being used </w:t>
      </w:r>
      <w:r w:rsidR="00493939">
        <w:rPr>
          <w:rFonts w:ascii="Calibri" w:hAnsi="Calibri" w:cs="Calibri"/>
          <w:sz w:val="24"/>
          <w:szCs w:val="24"/>
        </w:rPr>
        <w:t xml:space="preserve">to justify reopening published </w:t>
      </w:r>
      <w:r w:rsidR="007B475D">
        <w:rPr>
          <w:rFonts w:ascii="Calibri" w:hAnsi="Calibri" w:cs="Calibri"/>
          <w:sz w:val="24"/>
          <w:szCs w:val="24"/>
        </w:rPr>
        <w:t xml:space="preserve">standards, and </w:t>
      </w:r>
      <w:r w:rsidR="00382CF7">
        <w:rPr>
          <w:rFonts w:ascii="Calibri" w:hAnsi="Calibri" w:cs="Calibri"/>
          <w:sz w:val="24"/>
          <w:szCs w:val="24"/>
        </w:rPr>
        <w:t>providing the proper justification(s) for th</w:t>
      </w:r>
      <w:r w:rsidR="00BE57BC">
        <w:rPr>
          <w:rFonts w:ascii="Calibri" w:hAnsi="Calibri" w:cs="Calibri"/>
          <w:sz w:val="24"/>
          <w:szCs w:val="24"/>
        </w:rPr>
        <w:t xml:space="preserve">ose </w:t>
      </w:r>
      <w:r w:rsidR="00382CF7">
        <w:rPr>
          <w:rFonts w:ascii="Calibri" w:hAnsi="Calibri" w:cs="Calibri"/>
          <w:sz w:val="24"/>
          <w:szCs w:val="24"/>
        </w:rPr>
        <w:t>changes.</w:t>
      </w:r>
      <w:r w:rsidR="003676AB">
        <w:rPr>
          <w:rFonts w:ascii="Calibri" w:hAnsi="Calibri" w:cs="Calibri"/>
          <w:sz w:val="24"/>
          <w:szCs w:val="24"/>
        </w:rPr>
        <w:t xml:space="preserve"> Lastly, contributions need to </w:t>
      </w:r>
      <w:r w:rsidR="00D75FE9">
        <w:rPr>
          <w:rFonts w:ascii="Calibri" w:hAnsi="Calibri" w:cs="Calibri"/>
          <w:sz w:val="24"/>
          <w:szCs w:val="24"/>
        </w:rPr>
        <w:t xml:space="preserve">be made available </w:t>
      </w:r>
      <w:r w:rsidR="00492988">
        <w:rPr>
          <w:rFonts w:ascii="Calibri" w:hAnsi="Calibri" w:cs="Calibri"/>
          <w:sz w:val="24"/>
          <w:szCs w:val="24"/>
        </w:rPr>
        <w:t>in a timely manner in o</w:t>
      </w:r>
      <w:r w:rsidR="00C30535">
        <w:rPr>
          <w:rFonts w:ascii="Calibri" w:hAnsi="Calibri" w:cs="Calibri"/>
          <w:sz w:val="24"/>
          <w:szCs w:val="24"/>
        </w:rPr>
        <w:t>rder to allow review by internal com</w:t>
      </w:r>
      <w:r w:rsidR="00412F6C">
        <w:rPr>
          <w:rFonts w:ascii="Calibri" w:hAnsi="Calibri" w:cs="Calibri"/>
          <w:sz w:val="24"/>
          <w:szCs w:val="24"/>
        </w:rPr>
        <w:t>pany experts.</w:t>
      </w:r>
    </w:p>
    <w:p w14:paraId="4577AF30" w14:textId="1B889536" w:rsidR="00CD6DEA" w:rsidRDefault="00CD6DEA" w:rsidP="00452DC1">
      <w:pPr>
        <w:ind w:right="29"/>
        <w:jc w:val="left"/>
        <w:rPr>
          <w:rFonts w:ascii="Calibri" w:hAnsi="Calibri" w:cs="Calibri"/>
          <w:sz w:val="24"/>
          <w:szCs w:val="24"/>
        </w:rPr>
      </w:pPr>
    </w:p>
    <w:p w14:paraId="61D10B1D" w14:textId="71D3124F" w:rsidR="00CD6DEA" w:rsidRDefault="00CD6DEA" w:rsidP="00452DC1">
      <w:pPr>
        <w:ind w:right="29"/>
        <w:jc w:val="left"/>
        <w:rPr>
          <w:rFonts w:ascii="Calibri" w:hAnsi="Calibri" w:cs="Calibri"/>
          <w:sz w:val="24"/>
          <w:szCs w:val="24"/>
        </w:rPr>
      </w:pPr>
      <w:r>
        <w:rPr>
          <w:rFonts w:ascii="Calibri" w:hAnsi="Calibri" w:cs="Calibri"/>
          <w:b/>
          <w:bCs/>
          <w:sz w:val="24"/>
          <w:szCs w:val="24"/>
        </w:rPr>
        <w:t>PR</w:t>
      </w:r>
      <w:r w:rsidR="003676AB">
        <w:rPr>
          <w:rFonts w:ascii="Calibri" w:hAnsi="Calibri" w:cs="Calibri"/>
          <w:b/>
          <w:bCs/>
          <w:sz w:val="24"/>
          <w:szCs w:val="24"/>
        </w:rPr>
        <w:t>OPOSALS:</w:t>
      </w:r>
    </w:p>
    <w:p w14:paraId="49725164" w14:textId="593EF4AD" w:rsidR="007711BF" w:rsidRDefault="00FC0DBD" w:rsidP="000726A4">
      <w:pPr>
        <w:pStyle w:val="ListParagraph"/>
        <w:numPr>
          <w:ilvl w:val="0"/>
          <w:numId w:val="1"/>
        </w:numPr>
        <w:ind w:right="29"/>
        <w:jc w:val="left"/>
        <w:rPr>
          <w:rFonts w:ascii="Calibri" w:hAnsi="Calibri" w:cs="Calibri"/>
          <w:sz w:val="24"/>
          <w:szCs w:val="24"/>
        </w:rPr>
      </w:pPr>
      <w:r>
        <w:rPr>
          <w:rFonts w:ascii="Calibri" w:hAnsi="Calibri" w:cs="Calibri"/>
          <w:sz w:val="24"/>
          <w:szCs w:val="24"/>
        </w:rPr>
        <w:t>An Issue Statement will be required to reopen</w:t>
      </w:r>
      <w:r w:rsidR="00BF186B">
        <w:rPr>
          <w:rFonts w:ascii="Calibri" w:hAnsi="Calibri" w:cs="Calibri"/>
          <w:sz w:val="24"/>
          <w:szCs w:val="24"/>
        </w:rPr>
        <w:t xml:space="preserve"> a Published Standard.</w:t>
      </w:r>
    </w:p>
    <w:p w14:paraId="5F3D7B05" w14:textId="489EAE53" w:rsidR="00BF186B" w:rsidRDefault="00BF186B" w:rsidP="000726A4">
      <w:pPr>
        <w:pStyle w:val="ListParagraph"/>
        <w:numPr>
          <w:ilvl w:val="0"/>
          <w:numId w:val="1"/>
        </w:numPr>
        <w:ind w:right="29"/>
        <w:jc w:val="left"/>
        <w:rPr>
          <w:rFonts w:ascii="Calibri" w:hAnsi="Calibri" w:cs="Calibri"/>
          <w:sz w:val="24"/>
          <w:szCs w:val="24"/>
        </w:rPr>
      </w:pPr>
      <w:r>
        <w:rPr>
          <w:rFonts w:ascii="Calibri" w:hAnsi="Calibri" w:cs="Calibri"/>
          <w:sz w:val="24"/>
          <w:szCs w:val="24"/>
        </w:rPr>
        <w:t xml:space="preserve">The Issue Statement </w:t>
      </w:r>
      <w:r w:rsidR="00B81FCF">
        <w:rPr>
          <w:rFonts w:ascii="Calibri" w:hAnsi="Calibri" w:cs="Calibri"/>
          <w:sz w:val="24"/>
          <w:szCs w:val="24"/>
        </w:rPr>
        <w:t xml:space="preserve">must </w:t>
      </w:r>
      <w:r w:rsidR="005E2AA7">
        <w:rPr>
          <w:rFonts w:ascii="Calibri" w:hAnsi="Calibri" w:cs="Calibri"/>
          <w:sz w:val="24"/>
          <w:szCs w:val="24"/>
        </w:rPr>
        <w:t xml:space="preserve">justification(s) for </w:t>
      </w:r>
      <w:r w:rsidR="00D179AC">
        <w:rPr>
          <w:rFonts w:ascii="Calibri" w:hAnsi="Calibri" w:cs="Calibri"/>
          <w:sz w:val="24"/>
          <w:szCs w:val="24"/>
        </w:rPr>
        <w:t xml:space="preserve">the </w:t>
      </w:r>
      <w:r w:rsidR="005E2AA7">
        <w:rPr>
          <w:rFonts w:ascii="Calibri" w:hAnsi="Calibri" w:cs="Calibri"/>
          <w:sz w:val="24"/>
          <w:szCs w:val="24"/>
        </w:rPr>
        <w:t>reopening</w:t>
      </w:r>
      <w:r w:rsidR="00D179AC">
        <w:rPr>
          <w:rFonts w:ascii="Calibri" w:hAnsi="Calibri" w:cs="Calibri"/>
          <w:sz w:val="24"/>
          <w:szCs w:val="24"/>
        </w:rPr>
        <w:t>.</w:t>
      </w:r>
      <w:r w:rsidR="001C0A4E">
        <w:rPr>
          <w:rFonts w:ascii="Calibri" w:hAnsi="Calibri" w:cs="Calibri"/>
          <w:sz w:val="24"/>
          <w:szCs w:val="24"/>
        </w:rPr>
        <w:t xml:space="preserve"> Only </w:t>
      </w:r>
      <w:r w:rsidR="00A522D6">
        <w:rPr>
          <w:rFonts w:ascii="Calibri" w:hAnsi="Calibri" w:cs="Calibri"/>
          <w:sz w:val="24"/>
          <w:szCs w:val="24"/>
        </w:rPr>
        <w:t>changes identified in those justification(s)</w:t>
      </w:r>
      <w:r w:rsidR="005F060C">
        <w:rPr>
          <w:rFonts w:ascii="Calibri" w:hAnsi="Calibri" w:cs="Calibri"/>
          <w:sz w:val="24"/>
          <w:szCs w:val="24"/>
        </w:rPr>
        <w:t xml:space="preserve"> will be discussed.</w:t>
      </w:r>
    </w:p>
    <w:p w14:paraId="65C3DE21" w14:textId="1C87FE53" w:rsidR="00F61DD6" w:rsidRPr="000726A4" w:rsidRDefault="00873419" w:rsidP="000726A4">
      <w:pPr>
        <w:pStyle w:val="ListParagraph"/>
        <w:numPr>
          <w:ilvl w:val="0"/>
          <w:numId w:val="1"/>
        </w:numPr>
        <w:ind w:right="29"/>
        <w:jc w:val="left"/>
        <w:rPr>
          <w:rFonts w:ascii="Calibri" w:hAnsi="Calibri" w:cs="Calibri"/>
          <w:sz w:val="24"/>
          <w:szCs w:val="24"/>
        </w:rPr>
      </w:pPr>
      <w:r>
        <w:rPr>
          <w:rFonts w:ascii="Calibri" w:hAnsi="Calibri" w:cs="Calibri"/>
          <w:sz w:val="24"/>
          <w:szCs w:val="24"/>
        </w:rPr>
        <w:t xml:space="preserve">Contributions must be uploaded in a timely manner, to be </w:t>
      </w:r>
      <w:r w:rsidR="007D316F">
        <w:rPr>
          <w:rFonts w:ascii="Calibri" w:hAnsi="Calibri" w:cs="Calibri"/>
          <w:sz w:val="24"/>
          <w:szCs w:val="24"/>
        </w:rPr>
        <w:t>determined by the chair.</w:t>
      </w:r>
    </w:p>
    <w:sectPr w:rsidR="00F61DD6" w:rsidRPr="000726A4">
      <w:headerReference w:type="first" r:id="rId7"/>
      <w:footerReference w:type="first" r:id="rId8"/>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D222" w14:textId="77777777" w:rsidR="00E569EB" w:rsidRDefault="00E569EB">
      <w:r>
        <w:separator/>
      </w:r>
    </w:p>
  </w:endnote>
  <w:endnote w:type="continuationSeparator" w:id="0">
    <w:p w14:paraId="3AA48989" w14:textId="77777777" w:rsidR="00E569EB" w:rsidRDefault="00E5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46B7" w14:textId="77777777" w:rsidR="00B20D1B" w:rsidRPr="00B52872" w:rsidRDefault="00B20D1B">
    <w:pPr>
      <w:pStyle w:val="Footer"/>
      <w:pBdr>
        <w:top w:val="single" w:sz="6" w:space="1" w:color="auto"/>
      </w:pBdr>
      <w:tabs>
        <w:tab w:val="clear" w:pos="4320"/>
        <w:tab w:val="clear" w:pos="8640"/>
        <w:tab w:val="right" w:pos="6390"/>
        <w:tab w:val="right" w:pos="9000"/>
      </w:tabs>
      <w:spacing w:before="0"/>
      <w:jc w:val="center"/>
      <w:rPr>
        <w:rFonts w:ascii="Calibri" w:hAnsi="Calibri" w:cs="Calibri"/>
        <w:b/>
        <w:sz w:val="18"/>
      </w:rPr>
    </w:pPr>
    <w:r w:rsidRPr="00B52872">
      <w:rPr>
        <w:rFonts w:ascii="Calibri" w:hAnsi="Calibri" w:cs="Calibri"/>
        <w:b/>
        <w:sz w:val="18"/>
      </w:rPr>
      <w:t>NOTICE</w:t>
    </w:r>
  </w:p>
  <w:p w14:paraId="711BFC0B" w14:textId="6A645AAB" w:rsidR="00B20D1B" w:rsidRDefault="00D24DF4">
    <w:r w:rsidRPr="006C3985">
      <w:rPr>
        <w:rFonts w:ascii="Calibri" w:hAnsi="Calibri"/>
        <w:color w:val="000000"/>
        <w:sz w:val="18"/>
        <w:szCs w:val="18"/>
      </w:rPr>
      <w:t xml:space="preserve">Only documents that are final/approved by an ATIS Committee represent the consensus of that Committee.  Draft documents, on the other hand, are dynamic in nature and subject to change.  Draft documents therefore may not accurately reflect the consensus of the ATIS Committee.  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C402" w14:textId="77777777" w:rsidR="00E569EB" w:rsidRDefault="00E569EB">
      <w:r>
        <w:separator/>
      </w:r>
    </w:p>
  </w:footnote>
  <w:footnote w:type="continuationSeparator" w:id="0">
    <w:p w14:paraId="2B280C93" w14:textId="77777777" w:rsidR="00E569EB" w:rsidRDefault="00E5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738" w14:textId="77777777" w:rsidR="00B20D1B" w:rsidRPr="00B52872" w:rsidRDefault="00B20D1B" w:rsidP="004C4271">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17F"/>
    <w:multiLevelType w:val="hybridMultilevel"/>
    <w:tmpl w:val="6AE8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5"/>
    <w:rsid w:val="00022A80"/>
    <w:rsid w:val="000726A4"/>
    <w:rsid w:val="00087354"/>
    <w:rsid w:val="00163367"/>
    <w:rsid w:val="001668FC"/>
    <w:rsid w:val="00167BCF"/>
    <w:rsid w:val="0017700A"/>
    <w:rsid w:val="001C0A4E"/>
    <w:rsid w:val="00223F3B"/>
    <w:rsid w:val="002413B3"/>
    <w:rsid w:val="0027715B"/>
    <w:rsid w:val="002D7491"/>
    <w:rsid w:val="003676AB"/>
    <w:rsid w:val="00382CF7"/>
    <w:rsid w:val="003911D0"/>
    <w:rsid w:val="003C43E6"/>
    <w:rsid w:val="00412F6C"/>
    <w:rsid w:val="00452DC1"/>
    <w:rsid w:val="00492988"/>
    <w:rsid w:val="00493939"/>
    <w:rsid w:val="004C2A18"/>
    <w:rsid w:val="004C4271"/>
    <w:rsid w:val="004E7622"/>
    <w:rsid w:val="00502601"/>
    <w:rsid w:val="00526C8B"/>
    <w:rsid w:val="00542DD5"/>
    <w:rsid w:val="00547A20"/>
    <w:rsid w:val="005C21B5"/>
    <w:rsid w:val="005E2AA7"/>
    <w:rsid w:val="005F060C"/>
    <w:rsid w:val="006162F0"/>
    <w:rsid w:val="00642752"/>
    <w:rsid w:val="006761C8"/>
    <w:rsid w:val="006C3985"/>
    <w:rsid w:val="007038B3"/>
    <w:rsid w:val="007711BF"/>
    <w:rsid w:val="007B475D"/>
    <w:rsid w:val="007D316F"/>
    <w:rsid w:val="00866825"/>
    <w:rsid w:val="00873419"/>
    <w:rsid w:val="008F2720"/>
    <w:rsid w:val="009A4CD9"/>
    <w:rsid w:val="009E23B9"/>
    <w:rsid w:val="00A41E19"/>
    <w:rsid w:val="00A522D6"/>
    <w:rsid w:val="00A7079F"/>
    <w:rsid w:val="00A72B15"/>
    <w:rsid w:val="00B20D1B"/>
    <w:rsid w:val="00B52872"/>
    <w:rsid w:val="00B81FCF"/>
    <w:rsid w:val="00B86A0F"/>
    <w:rsid w:val="00BD0623"/>
    <w:rsid w:val="00BE57BC"/>
    <w:rsid w:val="00BF186B"/>
    <w:rsid w:val="00C30535"/>
    <w:rsid w:val="00C546A2"/>
    <w:rsid w:val="00C662BF"/>
    <w:rsid w:val="00CA62FF"/>
    <w:rsid w:val="00CD6DEA"/>
    <w:rsid w:val="00CF1D20"/>
    <w:rsid w:val="00D179AC"/>
    <w:rsid w:val="00D24DF4"/>
    <w:rsid w:val="00D75FE9"/>
    <w:rsid w:val="00D92144"/>
    <w:rsid w:val="00DA40F1"/>
    <w:rsid w:val="00E06B0C"/>
    <w:rsid w:val="00E25BAC"/>
    <w:rsid w:val="00E41F89"/>
    <w:rsid w:val="00E569EB"/>
    <w:rsid w:val="00E71800"/>
    <w:rsid w:val="00EF20D9"/>
    <w:rsid w:val="00F209F2"/>
    <w:rsid w:val="00F3662C"/>
    <w:rsid w:val="00F61DD6"/>
    <w:rsid w:val="00F7685A"/>
    <w:rsid w:val="00FC0DBD"/>
    <w:rsid w:val="00FE2EBE"/>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3E43"/>
  <w15:chartTrackingRefBased/>
  <w15:docId w15:val="{1496F8A1-5C9B-44CD-B5D4-B3D9CFB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60" w:lineRule="atLeast"/>
      <w:jc w:val="both"/>
    </w:pPr>
    <w:rPr>
      <w:sz w:val="22"/>
      <w:lang w:eastAsia="ko-KR"/>
    </w:rPr>
  </w:style>
  <w:style w:type="paragraph" w:styleId="Heading1">
    <w:name w:val="heading 1"/>
    <w:basedOn w:val="Normal"/>
    <w:next w:val="Normal"/>
    <w:qFormat/>
    <w:pPr>
      <w:keepNext/>
      <w:spacing w:before="280" w:after="60"/>
      <w:ind w:right="29"/>
      <w:outlineLvl w:val="0"/>
    </w:pPr>
    <w:rPr>
      <w:rFonts w:ascii="Arial" w:hAnsi="Arial"/>
      <w:b/>
      <w:kern w:val="28"/>
      <w:sz w:val="24"/>
    </w:rPr>
  </w:style>
  <w:style w:type="paragraph" w:styleId="Heading2">
    <w:name w:val="heading 2"/>
    <w:basedOn w:val="Normal"/>
    <w:next w:val="Normal"/>
    <w:qFormat/>
    <w:pPr>
      <w:keepNext/>
      <w:ind w:right="29"/>
      <w:outlineLvl w:val="1"/>
    </w:pPr>
    <w:rPr>
      <w:rFonts w:ascii="Arial" w:hAnsi="Arial"/>
      <w:b/>
      <w:i/>
      <w:sz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E71800"/>
    <w:rPr>
      <w:sz w:val="16"/>
      <w:szCs w:val="16"/>
    </w:rPr>
  </w:style>
  <w:style w:type="paragraph" w:styleId="CommentText">
    <w:name w:val="annotation text"/>
    <w:basedOn w:val="Normal"/>
    <w:link w:val="CommentTextChar"/>
    <w:uiPriority w:val="99"/>
    <w:semiHidden/>
    <w:unhideWhenUsed/>
    <w:rsid w:val="00E71800"/>
    <w:rPr>
      <w:sz w:val="20"/>
    </w:rPr>
  </w:style>
  <w:style w:type="character" w:customStyle="1" w:styleId="CommentTextChar">
    <w:name w:val="Comment Text Char"/>
    <w:link w:val="CommentText"/>
    <w:uiPriority w:val="99"/>
    <w:semiHidden/>
    <w:rsid w:val="00E71800"/>
    <w:rPr>
      <w:lang w:eastAsia="ko-KR"/>
    </w:rPr>
  </w:style>
  <w:style w:type="paragraph" w:styleId="CommentSubject">
    <w:name w:val="annotation subject"/>
    <w:basedOn w:val="CommentText"/>
    <w:next w:val="CommentText"/>
    <w:link w:val="CommentSubjectChar"/>
    <w:uiPriority w:val="99"/>
    <w:semiHidden/>
    <w:unhideWhenUsed/>
    <w:rsid w:val="00E71800"/>
    <w:rPr>
      <w:b/>
      <w:bCs/>
    </w:rPr>
  </w:style>
  <w:style w:type="character" w:customStyle="1" w:styleId="CommentSubjectChar">
    <w:name w:val="Comment Subject Char"/>
    <w:link w:val="CommentSubject"/>
    <w:uiPriority w:val="99"/>
    <w:semiHidden/>
    <w:rsid w:val="00E71800"/>
    <w:rPr>
      <w:b/>
      <w:bCs/>
      <w:lang w:eastAsia="ko-KR"/>
    </w:rPr>
  </w:style>
  <w:style w:type="paragraph" w:styleId="BalloonText">
    <w:name w:val="Balloon Text"/>
    <w:basedOn w:val="Normal"/>
    <w:link w:val="BalloonTextChar"/>
    <w:uiPriority w:val="99"/>
    <w:semiHidden/>
    <w:unhideWhenUsed/>
    <w:rsid w:val="00E7180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71800"/>
    <w:rPr>
      <w:rFonts w:ascii="Tahoma" w:hAnsi="Tahoma" w:cs="Tahoma"/>
      <w:sz w:val="16"/>
      <w:szCs w:val="16"/>
      <w:lang w:eastAsia="ko-KR"/>
    </w:rPr>
  </w:style>
  <w:style w:type="paragraph" w:styleId="ListParagraph">
    <w:name w:val="List Paragraph"/>
    <w:basedOn w:val="Normal"/>
    <w:uiPriority w:val="34"/>
    <w:qFormat/>
    <w:rsid w:val="0007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Contribution Cover Sheet</vt:lpstr>
    </vt:vector>
  </TitlesOfParts>
  <Company>Microsoft</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Cover Sheet</dc:title>
  <dc:subject>New Committee Cover Sheet</dc:subject>
  <dc:creator>anowicki</dc:creator>
  <cp:keywords/>
  <dc:description>A template to use for the new cover sheet</dc:description>
  <cp:lastModifiedBy>DOLLY, MARTIN C</cp:lastModifiedBy>
  <cp:revision>5</cp:revision>
  <cp:lastPrinted>1997-10-06T13:54:00Z</cp:lastPrinted>
  <dcterms:created xsi:type="dcterms:W3CDTF">2022-12-11T16:02:00Z</dcterms:created>
  <dcterms:modified xsi:type="dcterms:W3CDTF">2022-12-11T16:04:00Z</dcterms:modified>
</cp:coreProperties>
</file>