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8047"/>
      </w:tblGrid>
      <w:tr w:rsidR="00283D28" w:rsidRPr="004F22C1" w14:paraId="67BB06B2" w14:textId="77777777" w:rsidTr="004F22C1">
        <w:tc>
          <w:tcPr>
            <w:tcW w:w="1278" w:type="dxa"/>
            <w:shd w:val="clear" w:color="auto" w:fill="auto"/>
          </w:tcPr>
          <w:p w14:paraId="340FB3E1" w14:textId="77777777" w:rsidR="00283D28" w:rsidRPr="004F22C1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4F22C1">
              <w:rPr>
                <w:b/>
                <w:bCs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8298" w:type="dxa"/>
            <w:shd w:val="clear" w:color="auto" w:fill="auto"/>
          </w:tcPr>
          <w:p w14:paraId="59748FBC" w14:textId="1F503636" w:rsidR="00283D28" w:rsidRPr="004F22C1" w:rsidRDefault="008A3073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>
              <w:rPr>
                <w:sz w:val="20"/>
                <w:szCs w:val="20"/>
              </w:rPr>
              <w:t xml:space="preserve">ACTA Virtual </w:t>
            </w:r>
            <w:r w:rsidR="00283D28" w:rsidRPr="004F22C1">
              <w:rPr>
                <w:sz w:val="20"/>
                <w:szCs w:val="20"/>
              </w:rPr>
              <w:t xml:space="preserve">Meeting Notes, </w:t>
            </w:r>
            <w:r w:rsidR="00CE5211">
              <w:rPr>
                <w:sz w:val="20"/>
                <w:szCs w:val="20"/>
              </w:rPr>
              <w:t>November 18</w:t>
            </w:r>
            <w:r w:rsidR="00B61D49">
              <w:rPr>
                <w:sz w:val="20"/>
                <w:szCs w:val="20"/>
              </w:rPr>
              <w:t>, 2021</w:t>
            </w:r>
          </w:p>
        </w:tc>
      </w:tr>
      <w:tr w:rsidR="00283D28" w:rsidRPr="004F22C1" w14:paraId="404525FC" w14:textId="77777777" w:rsidTr="004F22C1">
        <w:tc>
          <w:tcPr>
            <w:tcW w:w="1278" w:type="dxa"/>
            <w:shd w:val="clear" w:color="auto" w:fill="auto"/>
          </w:tcPr>
          <w:p w14:paraId="0CFCCDFB" w14:textId="77777777" w:rsidR="00283D28" w:rsidRPr="008A3073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bCs/>
                <w:color w:val="000000"/>
                <w:sz w:val="20"/>
                <w:szCs w:val="20"/>
                <w:lang w:eastAsia="zh-CN" w:bidi="he-IL"/>
              </w:rPr>
            </w:pPr>
            <w:r w:rsidRPr="008A3073">
              <w:rPr>
                <w:b/>
                <w:bCs/>
                <w:color w:val="000000"/>
                <w:sz w:val="20"/>
                <w:szCs w:val="20"/>
              </w:rPr>
              <w:t>SOURCE:</w:t>
            </w:r>
          </w:p>
        </w:tc>
        <w:tc>
          <w:tcPr>
            <w:tcW w:w="8298" w:type="dxa"/>
            <w:shd w:val="clear" w:color="auto" w:fill="auto"/>
          </w:tcPr>
          <w:p w14:paraId="5976DE90" w14:textId="5298F933" w:rsidR="00283D28" w:rsidRPr="008A3073" w:rsidRDefault="00CE5211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</w:pPr>
            <w:r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>Anna Karditzas</w:t>
            </w:r>
            <w:r w:rsidR="008A3073" w:rsidRPr="008A3073"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 xml:space="preserve">, Committee Coordinator, </w:t>
            </w:r>
            <w:hyperlink r:id="rId12" w:history="1">
              <w:r w:rsidRPr="007F4FEC">
                <w:rPr>
                  <w:rStyle w:val="Hyperlink"/>
                  <w:rFonts w:eastAsia="SimSun"/>
                  <w:sz w:val="20"/>
                  <w:szCs w:val="20"/>
                  <w:lang w:eastAsia="zh-CN" w:bidi="he-IL"/>
                </w:rPr>
                <w:t>akarditzas@atis.org</w:t>
              </w:r>
            </w:hyperlink>
            <w:r>
              <w:rPr>
                <w:rFonts w:eastAsia="SimSun"/>
                <w:color w:val="000000"/>
                <w:sz w:val="20"/>
                <w:szCs w:val="20"/>
                <w:lang w:eastAsia="zh-CN" w:bidi="he-IL"/>
              </w:rPr>
              <w:t xml:space="preserve"> </w:t>
            </w:r>
          </w:p>
        </w:tc>
      </w:tr>
      <w:tr w:rsidR="00283D28" w:rsidRPr="004F22C1" w14:paraId="4DBDAD5C" w14:textId="77777777" w:rsidTr="004F22C1">
        <w:tc>
          <w:tcPr>
            <w:tcW w:w="1278" w:type="dxa"/>
            <w:shd w:val="clear" w:color="auto" w:fill="auto"/>
          </w:tcPr>
          <w:p w14:paraId="37CF0F10" w14:textId="77777777" w:rsidR="00283D28" w:rsidRPr="004F22C1" w:rsidRDefault="00283D28" w:rsidP="004F22C1">
            <w:pPr>
              <w:autoSpaceDE w:val="0"/>
              <w:autoSpaceDN w:val="0"/>
              <w:adjustRightInd w:val="0"/>
              <w:ind w:right="20"/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4F22C1">
              <w:rPr>
                <w:b/>
                <w:color w:val="000000"/>
                <w:sz w:val="20"/>
                <w:szCs w:val="20"/>
              </w:rPr>
              <w:t>LEADER(S):</w:t>
            </w:r>
          </w:p>
        </w:tc>
        <w:tc>
          <w:tcPr>
            <w:tcW w:w="8298" w:type="dxa"/>
            <w:shd w:val="clear" w:color="auto" w:fill="auto"/>
          </w:tcPr>
          <w:p w14:paraId="5C1E6C1D" w14:textId="1EA1994C" w:rsidR="00283D28" w:rsidRDefault="00283D28" w:rsidP="00DD0F28">
            <w:pPr>
              <w:rPr>
                <w:sz w:val="20"/>
                <w:szCs w:val="20"/>
              </w:rPr>
            </w:pPr>
            <w:r w:rsidRPr="004F22C1">
              <w:rPr>
                <w:sz w:val="20"/>
                <w:szCs w:val="20"/>
              </w:rPr>
              <w:t xml:space="preserve">Chair: </w:t>
            </w:r>
            <w:r w:rsidR="008A3073">
              <w:rPr>
                <w:sz w:val="20"/>
                <w:szCs w:val="20"/>
              </w:rPr>
              <w:t>Scott Lambert (</w:t>
            </w:r>
            <w:r w:rsidR="00B21F1A">
              <w:rPr>
                <w:sz w:val="20"/>
                <w:szCs w:val="20"/>
              </w:rPr>
              <w:t>B</w:t>
            </w:r>
            <w:r w:rsidR="00B21F1A" w:rsidRPr="00B21F1A">
              <w:rPr>
                <w:sz w:val="20"/>
                <w:szCs w:val="20"/>
              </w:rPr>
              <w:t>ureau</w:t>
            </w:r>
            <w:r w:rsidR="00B21F1A">
              <w:rPr>
                <w:sz w:val="20"/>
                <w:szCs w:val="20"/>
              </w:rPr>
              <w:t xml:space="preserve"> V</w:t>
            </w:r>
            <w:r w:rsidR="00B21F1A" w:rsidRPr="00B21F1A">
              <w:rPr>
                <w:sz w:val="20"/>
                <w:szCs w:val="20"/>
              </w:rPr>
              <w:t>eritas</w:t>
            </w:r>
            <w:r w:rsidR="008A3073">
              <w:rPr>
                <w:sz w:val="20"/>
                <w:szCs w:val="20"/>
              </w:rPr>
              <w:t xml:space="preserve">), </w:t>
            </w:r>
            <w:hyperlink r:id="rId13" w:history="1">
              <w:r w:rsidR="003A04DE" w:rsidRPr="00BA4B3E">
                <w:rPr>
                  <w:rStyle w:val="Hyperlink"/>
                  <w:sz w:val="20"/>
                  <w:szCs w:val="20"/>
                </w:rPr>
                <w:t>scott.lambert@bureauveritas.com</w:t>
              </w:r>
            </w:hyperlink>
          </w:p>
          <w:p w14:paraId="105CA8A0" w14:textId="71A28A6D" w:rsidR="003A04DE" w:rsidRPr="004F22C1" w:rsidRDefault="003A04DE" w:rsidP="00DD0F28">
            <w:pPr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</w:pPr>
            <w:r w:rsidRPr="003A04DE">
              <w:rPr>
                <w:rFonts w:eastAsia="SimSun"/>
                <w:bCs/>
                <w:color w:val="000000"/>
                <w:sz w:val="20"/>
                <w:szCs w:val="20"/>
                <w:lang w:eastAsia="zh-CN" w:bidi="he-IL"/>
              </w:rPr>
              <w:t>Vice-Chair:</w:t>
            </w:r>
            <w:r w:rsidRPr="003A04DE">
              <w:rPr>
                <w:rFonts w:eastAsia="SimSun"/>
                <w:b/>
                <w:color w:val="000000"/>
                <w:sz w:val="20"/>
                <w:szCs w:val="20"/>
                <w:lang w:eastAsia="zh-CN" w:bidi="he-IL"/>
              </w:rPr>
              <w:t xml:space="preserve"> </w:t>
            </w:r>
            <w:r w:rsidRPr="003A04DE">
              <w:rPr>
                <w:rFonts w:eastAsia="SimSun"/>
                <w:bCs/>
                <w:color w:val="000000"/>
                <w:sz w:val="20"/>
                <w:szCs w:val="20"/>
                <w:lang w:eastAsia="zh-CN" w:bidi="he-IL"/>
              </w:rPr>
              <w:t>Vacant</w:t>
            </w:r>
          </w:p>
        </w:tc>
      </w:tr>
    </w:tbl>
    <w:p w14:paraId="00B074D9" w14:textId="77777777" w:rsidR="00283D28" w:rsidRDefault="00283D28" w:rsidP="00283D28">
      <w:pPr>
        <w:autoSpaceDE w:val="0"/>
        <w:autoSpaceDN w:val="0"/>
        <w:adjustRightInd w:val="0"/>
        <w:ind w:right="20"/>
        <w:rPr>
          <w:b/>
          <w:bCs/>
          <w:color w:val="000000"/>
        </w:rPr>
      </w:pPr>
    </w:p>
    <w:p w14:paraId="0C7F54D2" w14:textId="77777777" w:rsidR="00DF297A" w:rsidRPr="00E718CC" w:rsidRDefault="00DF297A" w:rsidP="00E253AC">
      <w:pPr>
        <w:autoSpaceDE w:val="0"/>
        <w:autoSpaceDN w:val="0"/>
        <w:adjustRightInd w:val="0"/>
        <w:ind w:right="20"/>
      </w:pPr>
    </w:p>
    <w:p w14:paraId="0BE5A14F" w14:textId="77777777" w:rsidR="00DF297A" w:rsidRPr="00E718CC" w:rsidRDefault="00DF297A" w:rsidP="00E17A45"/>
    <w:p w14:paraId="036A0857" w14:textId="77777777" w:rsidR="0012376A" w:rsidRPr="00636BE3" w:rsidRDefault="0012376A" w:rsidP="00636BE3"/>
    <w:p w14:paraId="15CEA905" w14:textId="77777777" w:rsidR="00DF297A" w:rsidRPr="0012376A" w:rsidRDefault="00DF297A" w:rsidP="00636BE3"/>
    <w:p w14:paraId="3436D183" w14:textId="77777777" w:rsidR="00DF297A" w:rsidRPr="00E718CC" w:rsidRDefault="00DF297A" w:rsidP="00B2668B">
      <w:pPr>
        <w:autoSpaceDE w:val="0"/>
        <w:autoSpaceDN w:val="0"/>
        <w:adjustRightInd w:val="0"/>
        <w:ind w:right="20"/>
        <w:jc w:val="center"/>
      </w:pP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  <w:r w:rsidRPr="00E718CC">
        <w:br/>
      </w:r>
    </w:p>
    <w:p w14:paraId="3610629F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2DA44FA8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1390B2C1" w14:textId="77777777" w:rsidR="00DF297A" w:rsidRDefault="00DF297A" w:rsidP="00B2668B">
      <w:pPr>
        <w:adjustRightInd w:val="0"/>
        <w:rPr>
          <w:rFonts w:eastAsia="SimSun"/>
        </w:rPr>
      </w:pPr>
    </w:p>
    <w:p w14:paraId="31265DF9" w14:textId="77777777" w:rsidR="00493677" w:rsidRDefault="00493677" w:rsidP="00B2668B">
      <w:pPr>
        <w:adjustRightInd w:val="0"/>
        <w:rPr>
          <w:rFonts w:eastAsia="SimSun"/>
        </w:rPr>
      </w:pPr>
    </w:p>
    <w:p w14:paraId="27EFD45A" w14:textId="77777777" w:rsidR="00493677" w:rsidRDefault="00493677" w:rsidP="00B2668B">
      <w:pPr>
        <w:adjustRightInd w:val="0"/>
        <w:rPr>
          <w:rFonts w:eastAsia="SimSun"/>
        </w:rPr>
      </w:pPr>
    </w:p>
    <w:p w14:paraId="36B251B2" w14:textId="77777777" w:rsidR="00493677" w:rsidRDefault="00493677" w:rsidP="00B2668B">
      <w:pPr>
        <w:adjustRightInd w:val="0"/>
        <w:rPr>
          <w:rFonts w:eastAsia="SimSun"/>
        </w:rPr>
      </w:pPr>
    </w:p>
    <w:p w14:paraId="71F4DAB3" w14:textId="77777777" w:rsidR="00493677" w:rsidRDefault="00493677" w:rsidP="00B2668B">
      <w:pPr>
        <w:adjustRightInd w:val="0"/>
        <w:rPr>
          <w:rFonts w:eastAsia="SimSun"/>
        </w:rPr>
      </w:pPr>
    </w:p>
    <w:p w14:paraId="5976F857" w14:textId="77777777" w:rsidR="00493677" w:rsidRDefault="00493677" w:rsidP="00B2668B">
      <w:pPr>
        <w:adjustRightInd w:val="0"/>
        <w:rPr>
          <w:rFonts w:eastAsia="SimSun"/>
        </w:rPr>
      </w:pPr>
    </w:p>
    <w:p w14:paraId="4422106D" w14:textId="77777777" w:rsidR="00493677" w:rsidRPr="00E718CC" w:rsidRDefault="00493677" w:rsidP="00B2668B">
      <w:pPr>
        <w:adjustRightInd w:val="0"/>
        <w:rPr>
          <w:rFonts w:eastAsia="SimSun"/>
        </w:rPr>
      </w:pPr>
    </w:p>
    <w:p w14:paraId="69DCF1DF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5C37F4C4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69B5ED99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03690417" w14:textId="77777777" w:rsidR="00DF297A" w:rsidRPr="00E718CC" w:rsidRDefault="00DF297A" w:rsidP="00B2668B">
      <w:pPr>
        <w:adjustRightInd w:val="0"/>
        <w:rPr>
          <w:rFonts w:eastAsia="SimSun"/>
        </w:rPr>
      </w:pPr>
    </w:p>
    <w:p w14:paraId="6ECEA358" w14:textId="77777777" w:rsidR="00DF297A" w:rsidRDefault="00DF297A" w:rsidP="00B2668B">
      <w:pPr>
        <w:adjustRightInd w:val="0"/>
        <w:rPr>
          <w:rFonts w:eastAsia="SimSun"/>
        </w:rPr>
      </w:pPr>
    </w:p>
    <w:p w14:paraId="085D61A1" w14:textId="77777777" w:rsidR="00A145CF" w:rsidRDefault="00A145CF" w:rsidP="00B2668B">
      <w:pPr>
        <w:adjustRightInd w:val="0"/>
        <w:rPr>
          <w:rFonts w:eastAsia="SimSun"/>
        </w:rPr>
      </w:pPr>
    </w:p>
    <w:p w14:paraId="01771E4E" w14:textId="77777777" w:rsidR="00A145CF" w:rsidRDefault="00A145CF" w:rsidP="00B2668B">
      <w:pPr>
        <w:adjustRightInd w:val="0"/>
        <w:rPr>
          <w:rFonts w:eastAsia="SimSun"/>
        </w:rPr>
      </w:pPr>
    </w:p>
    <w:p w14:paraId="51D24E62" w14:textId="77777777" w:rsidR="00A145CF" w:rsidRDefault="00A145CF" w:rsidP="00B2668B">
      <w:pPr>
        <w:adjustRightInd w:val="0"/>
        <w:rPr>
          <w:rFonts w:eastAsia="SimSun"/>
        </w:rPr>
      </w:pPr>
    </w:p>
    <w:p w14:paraId="0C15DA5A" w14:textId="77777777" w:rsidR="00A145CF" w:rsidRDefault="00A145CF" w:rsidP="00B2668B">
      <w:pPr>
        <w:adjustRightInd w:val="0"/>
        <w:rPr>
          <w:rFonts w:eastAsia="SimSun"/>
        </w:rPr>
      </w:pPr>
    </w:p>
    <w:p w14:paraId="3D6657FB" w14:textId="77777777" w:rsidR="00A145CF" w:rsidRDefault="00A145CF" w:rsidP="00B2668B">
      <w:pPr>
        <w:adjustRightInd w:val="0"/>
        <w:rPr>
          <w:rFonts w:eastAsia="SimSun"/>
        </w:rPr>
      </w:pPr>
    </w:p>
    <w:p w14:paraId="1A4A153F" w14:textId="77777777" w:rsidR="00A145CF" w:rsidRDefault="00A145CF" w:rsidP="00B2668B">
      <w:pPr>
        <w:adjustRightInd w:val="0"/>
        <w:rPr>
          <w:rFonts w:eastAsia="SimSun"/>
        </w:rPr>
      </w:pPr>
    </w:p>
    <w:p w14:paraId="271DDC4B" w14:textId="77777777" w:rsidR="00A145CF" w:rsidRDefault="00A145CF" w:rsidP="00B2668B">
      <w:pPr>
        <w:adjustRightInd w:val="0"/>
        <w:rPr>
          <w:rFonts w:eastAsia="SimSun"/>
        </w:rPr>
      </w:pPr>
    </w:p>
    <w:p w14:paraId="3F98EAE2" w14:textId="7B5FA80E" w:rsidR="00A145CF" w:rsidRDefault="00A145CF" w:rsidP="00B2668B">
      <w:pPr>
        <w:adjustRightInd w:val="0"/>
        <w:rPr>
          <w:rFonts w:eastAsia="SimSun"/>
        </w:rPr>
      </w:pPr>
    </w:p>
    <w:p w14:paraId="1FBF2E1A" w14:textId="77777777" w:rsidR="00B221A0" w:rsidRDefault="00B221A0" w:rsidP="00B2668B">
      <w:pPr>
        <w:adjustRightInd w:val="0"/>
        <w:rPr>
          <w:rFonts w:eastAsia="SimSun"/>
        </w:rPr>
      </w:pPr>
    </w:p>
    <w:p w14:paraId="6877BE6F" w14:textId="77777777" w:rsidR="00A145CF" w:rsidRPr="00E718CC" w:rsidRDefault="00A145CF" w:rsidP="00B2668B">
      <w:pPr>
        <w:adjustRightInd w:val="0"/>
        <w:rPr>
          <w:rFonts w:eastAsia="SimSun"/>
        </w:rPr>
      </w:pPr>
    </w:p>
    <w:p w14:paraId="54D19C76" w14:textId="53C211E2" w:rsidR="00A145CF" w:rsidRDefault="00583E6D" w:rsidP="00A145CF">
      <w:pPr>
        <w:jc w:val="center"/>
        <w:rPr>
          <w:rFonts w:eastAsia="SimSun"/>
          <w:color w:val="000000"/>
          <w:sz w:val="18"/>
          <w:szCs w:val="22"/>
          <w:lang w:eastAsia="zh-CN" w:bidi="he-IL"/>
        </w:rPr>
      </w:pPr>
      <w:r>
        <w:rPr>
          <w:rFonts w:ascii="Calibri Light" w:hAnsi="Calibri Light"/>
          <w:noProof/>
          <w:sz w:val="32"/>
          <w:szCs w:val="32"/>
        </w:rPr>
        <w:lastRenderedPageBreak/>
        <w:drawing>
          <wp:inline distT="0" distB="0" distL="0" distR="0" wp14:anchorId="4FDF9D56" wp14:editId="71292D77">
            <wp:extent cx="1314450" cy="1460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498A" w14:textId="77777777" w:rsidR="00A145CF" w:rsidRDefault="00A145CF" w:rsidP="00A145CF">
      <w:pPr>
        <w:rPr>
          <w:rFonts w:eastAsia="SimSun"/>
          <w:color w:val="000000"/>
          <w:sz w:val="18"/>
          <w:szCs w:val="22"/>
          <w:lang w:eastAsia="zh-CN" w:bidi="he-IL"/>
        </w:rPr>
      </w:pPr>
    </w:p>
    <w:p w14:paraId="3D4DF179" w14:textId="240BBE9E" w:rsidR="000D1275" w:rsidRDefault="00C04519" w:rsidP="00C62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ADMINISTRATIVE COUN</w:t>
      </w:r>
      <w:r w:rsidR="00901038">
        <w:rPr>
          <w:b/>
          <w:sz w:val="28"/>
          <w:szCs w:val="28"/>
        </w:rPr>
        <w:t>CI</w:t>
      </w:r>
      <w:r>
        <w:rPr>
          <w:b/>
          <w:sz w:val="28"/>
          <w:szCs w:val="28"/>
        </w:rPr>
        <w:t>L FOR TERMINAL ATTACHMENTS (ACTA)</w:t>
      </w:r>
      <w:r w:rsidR="00901038">
        <w:rPr>
          <w:b/>
          <w:sz w:val="28"/>
          <w:szCs w:val="28"/>
        </w:rPr>
        <w:t xml:space="preserve"> </w:t>
      </w:r>
    </w:p>
    <w:p w14:paraId="719C7E40" w14:textId="271622A3" w:rsidR="00B221A0" w:rsidRPr="00DF297A" w:rsidRDefault="00B221A0" w:rsidP="00C62E91">
      <w:pPr>
        <w:jc w:val="center"/>
        <w:rPr>
          <w:rFonts w:eastAsia="SimSun"/>
          <w:color w:val="000000"/>
          <w:sz w:val="20"/>
          <w:lang w:eastAsia="zh-CN" w:bidi="he-IL"/>
        </w:rPr>
      </w:pPr>
      <w:r>
        <w:rPr>
          <w:b/>
          <w:sz w:val="28"/>
          <w:szCs w:val="28"/>
        </w:rPr>
        <w:t>GENERAL COUNCIL</w:t>
      </w:r>
    </w:p>
    <w:p w14:paraId="72358D97" w14:textId="35C69498" w:rsidR="000D1275" w:rsidRPr="00C04519" w:rsidRDefault="00B47F10" w:rsidP="00B266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04519">
        <w:rPr>
          <w:b/>
          <w:sz w:val="22"/>
          <w:szCs w:val="22"/>
        </w:rPr>
        <w:t xml:space="preserve">Virtual Meeting </w:t>
      </w:r>
      <w:r w:rsidR="009124EE">
        <w:rPr>
          <w:b/>
          <w:sz w:val="22"/>
          <w:szCs w:val="22"/>
        </w:rPr>
        <w:t xml:space="preserve">– </w:t>
      </w:r>
      <w:r w:rsidR="00CE5211">
        <w:rPr>
          <w:b/>
          <w:sz w:val="22"/>
          <w:szCs w:val="22"/>
        </w:rPr>
        <w:t>November 18</w:t>
      </w:r>
      <w:r w:rsidR="00C04519" w:rsidRPr="00C04519">
        <w:rPr>
          <w:b/>
          <w:sz w:val="22"/>
          <w:szCs w:val="22"/>
        </w:rPr>
        <w:t>, 20</w:t>
      </w:r>
      <w:r w:rsidR="003A0232">
        <w:rPr>
          <w:b/>
          <w:sz w:val="22"/>
          <w:szCs w:val="22"/>
        </w:rPr>
        <w:t>2</w:t>
      </w:r>
      <w:r w:rsidR="00B24C3D">
        <w:rPr>
          <w:b/>
          <w:sz w:val="22"/>
          <w:szCs w:val="22"/>
        </w:rPr>
        <w:t>1</w:t>
      </w:r>
      <w:r w:rsidR="00C04519" w:rsidRPr="00C04519">
        <w:rPr>
          <w:b/>
          <w:sz w:val="22"/>
          <w:szCs w:val="22"/>
        </w:rPr>
        <w:t xml:space="preserve"> </w:t>
      </w:r>
      <w:r w:rsidR="008876A4">
        <w:rPr>
          <w:b/>
          <w:sz w:val="22"/>
          <w:szCs w:val="22"/>
        </w:rPr>
        <w:t>3</w:t>
      </w:r>
      <w:r w:rsidR="00C04519" w:rsidRPr="00C04519">
        <w:rPr>
          <w:b/>
          <w:sz w:val="22"/>
          <w:szCs w:val="22"/>
        </w:rPr>
        <w:t>:00-</w:t>
      </w:r>
      <w:r w:rsidR="008876A4">
        <w:rPr>
          <w:b/>
          <w:sz w:val="22"/>
          <w:szCs w:val="22"/>
        </w:rPr>
        <w:t>4</w:t>
      </w:r>
      <w:r w:rsidR="00C04519" w:rsidRPr="00C04519">
        <w:rPr>
          <w:b/>
          <w:sz w:val="22"/>
          <w:szCs w:val="22"/>
        </w:rPr>
        <w:t>:00pm ET</w:t>
      </w:r>
    </w:p>
    <w:p w14:paraId="0B85C382" w14:textId="77777777" w:rsidR="004C1E57" w:rsidRPr="003F51F7" w:rsidRDefault="004C1E57" w:rsidP="00B2668B">
      <w:pPr>
        <w:jc w:val="center"/>
        <w:rPr>
          <w:b/>
          <w:sz w:val="22"/>
          <w:szCs w:val="22"/>
        </w:rPr>
      </w:pPr>
      <w:r w:rsidRPr="00C04519">
        <w:rPr>
          <w:b/>
          <w:sz w:val="22"/>
          <w:szCs w:val="22"/>
        </w:rPr>
        <w:t xml:space="preserve">Meeting </w:t>
      </w:r>
      <w:r w:rsidR="00381C0E" w:rsidRPr="00C04519">
        <w:rPr>
          <w:b/>
          <w:sz w:val="22"/>
          <w:szCs w:val="22"/>
        </w:rPr>
        <w:t>Notes</w:t>
      </w:r>
    </w:p>
    <w:p w14:paraId="25AA0A33" w14:textId="77777777" w:rsidR="004C1E57" w:rsidRDefault="004C1E57" w:rsidP="00B2668B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</w:p>
    <w:p w14:paraId="0756144F" w14:textId="77777777" w:rsidR="0012647F" w:rsidRPr="003F51F7" w:rsidRDefault="0012647F" w:rsidP="003D0A9A"/>
    <w:p w14:paraId="0C55BCA5" w14:textId="77777777" w:rsidR="00EB6D60" w:rsidRDefault="00EB6D60" w:rsidP="003D0A9A"/>
    <w:p w14:paraId="5032C448" w14:textId="77777777" w:rsidR="00EC3319" w:rsidRPr="003F51F7" w:rsidRDefault="00290419" w:rsidP="00636BE3">
      <w:pPr>
        <w:pStyle w:val="Heading1"/>
      </w:pPr>
      <w:r>
        <w:t>WELCOME &amp; CALL TO ORDER</w:t>
      </w:r>
    </w:p>
    <w:p w14:paraId="24431B09" w14:textId="3B744B4E" w:rsidR="00B85756" w:rsidRPr="003F51F7" w:rsidRDefault="00B24C3D" w:rsidP="00A829E6">
      <w:pPr>
        <w:spacing w:before="120" w:after="120"/>
      </w:pPr>
      <w:r>
        <w:t xml:space="preserve">Scott Lambert </w:t>
      </w:r>
      <w:r w:rsidR="002B4174">
        <w:t>(</w:t>
      </w:r>
      <w:r>
        <w:t>Bureau Veritas</w:t>
      </w:r>
      <w:r w:rsidR="002B4174">
        <w:t>)</w:t>
      </w:r>
      <w:r>
        <w:t>, ACTA Chair,</w:t>
      </w:r>
      <w:r w:rsidR="00C04519">
        <w:t xml:space="preserve"> </w:t>
      </w:r>
      <w:r w:rsidR="00B85756" w:rsidRPr="00291699">
        <w:t>called the meeting to order and welcomed participants</w:t>
      </w:r>
      <w:r w:rsidR="004C1E57" w:rsidRPr="00291699">
        <w:t xml:space="preserve"> at </w:t>
      </w:r>
      <w:r w:rsidR="008876A4">
        <w:t>3</w:t>
      </w:r>
      <w:r w:rsidR="00C04519">
        <w:t>:</w:t>
      </w:r>
      <w:r>
        <w:t>0</w:t>
      </w:r>
      <w:r w:rsidR="00916979">
        <w:t>9</w:t>
      </w:r>
      <w:r w:rsidR="00C04519">
        <w:t>pm ET</w:t>
      </w:r>
      <w:r w:rsidR="004B6B4E" w:rsidRPr="00291699">
        <w:t xml:space="preserve"> </w:t>
      </w:r>
      <w:r w:rsidR="008876A4">
        <w:t xml:space="preserve">on </w:t>
      </w:r>
      <w:r w:rsidR="00CE5211">
        <w:t>November 18</w:t>
      </w:r>
      <w:r w:rsidR="00C04519">
        <w:t>, 20</w:t>
      </w:r>
      <w:r w:rsidR="00901038">
        <w:t>2</w:t>
      </w:r>
      <w:r>
        <w:t>1</w:t>
      </w:r>
      <w:r w:rsidR="00C04519">
        <w:t>.</w:t>
      </w:r>
      <w:r w:rsidR="00871CE1">
        <w:t xml:space="preserve"> </w:t>
      </w:r>
    </w:p>
    <w:p w14:paraId="3D70E017" w14:textId="77777777" w:rsidR="004A09E8" w:rsidRPr="003F51F7" w:rsidRDefault="00EE38B7" w:rsidP="00636BE3">
      <w:pPr>
        <w:pStyle w:val="Heading1"/>
      </w:pPr>
      <w:r>
        <w:t xml:space="preserve">INTRODUCTIONS &amp; SIGN </w:t>
      </w:r>
      <w:r w:rsidR="00BD69DC">
        <w:t>IN</w:t>
      </w:r>
    </w:p>
    <w:p w14:paraId="10221680" w14:textId="77777777" w:rsidR="00ED22BD" w:rsidRPr="003F51F7" w:rsidRDefault="00ED22BD" w:rsidP="003D0A9A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690"/>
      </w:tblGrid>
      <w:tr w:rsidR="00342308" w:rsidRPr="005815B0" w14:paraId="1F5236DC" w14:textId="77777777" w:rsidTr="004B1DEA">
        <w:tc>
          <w:tcPr>
            <w:tcW w:w="28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06C5EA18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Participant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71B25A08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Company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6234D167" w14:textId="77777777" w:rsidR="00342308" w:rsidRPr="007B5885" w:rsidRDefault="00342308" w:rsidP="003D0A9A">
            <w:pPr>
              <w:rPr>
                <w:sz w:val="18"/>
              </w:rPr>
            </w:pPr>
            <w:r w:rsidRPr="007B5885">
              <w:rPr>
                <w:sz w:val="18"/>
              </w:rPr>
              <w:t>Email</w:t>
            </w:r>
          </w:p>
        </w:tc>
      </w:tr>
      <w:tr w:rsidR="0012376A" w:rsidRPr="00711F4B" w14:paraId="148DE389" w14:textId="77777777" w:rsidTr="008876A4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0F529D" w14:textId="77777777" w:rsidR="0012376A" w:rsidRPr="00711F4B" w:rsidRDefault="008A3073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711F4B">
              <w:rPr>
                <w:sz w:val="18"/>
              </w:rPr>
              <w:t>Scott Lambert</w:t>
            </w:r>
            <w:r w:rsidR="00ED1F49" w:rsidRPr="00711F4B">
              <w:rPr>
                <w:sz w:val="18"/>
              </w:rPr>
              <w:t>, ACTA Chair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E12FD2" w14:textId="77777777" w:rsidR="0012376A" w:rsidRPr="00711F4B" w:rsidRDefault="00B21F1A" w:rsidP="00B2668B">
            <w:pPr>
              <w:rPr>
                <w:sz w:val="18"/>
                <w:szCs w:val="20"/>
              </w:rPr>
            </w:pPr>
            <w:r w:rsidRPr="00711F4B">
              <w:rPr>
                <w:sz w:val="18"/>
                <w:szCs w:val="20"/>
              </w:rPr>
              <w:t>Bureau Veritas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F45C84" w14:textId="23EAB9A7" w:rsidR="0012376A" w:rsidRPr="00711F4B" w:rsidRDefault="0087278E" w:rsidP="00B2668B">
            <w:pPr>
              <w:rPr>
                <w:sz w:val="18"/>
                <w:szCs w:val="20"/>
              </w:rPr>
            </w:pPr>
            <w:hyperlink r:id="rId15" w:history="1">
              <w:r w:rsidR="00B61505" w:rsidRPr="0060060D">
                <w:rPr>
                  <w:rStyle w:val="Hyperlink"/>
                  <w:sz w:val="18"/>
                  <w:szCs w:val="20"/>
                </w:rPr>
                <w:t>scott.lambert@bureauveritas.com</w:t>
              </w:r>
            </w:hyperlink>
            <w:r w:rsidR="00B61505">
              <w:rPr>
                <w:sz w:val="18"/>
                <w:szCs w:val="20"/>
              </w:rPr>
              <w:t xml:space="preserve"> </w:t>
            </w:r>
          </w:p>
        </w:tc>
      </w:tr>
      <w:tr w:rsidR="00871CE1" w:rsidRPr="00DC6968" w14:paraId="476C939E" w14:textId="77777777" w:rsidTr="008876A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73136" w14:textId="58810047" w:rsidR="00871CE1" w:rsidRPr="00871CE1" w:rsidRDefault="00871CE1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871CE1">
              <w:rPr>
                <w:sz w:val="18"/>
              </w:rPr>
              <w:t xml:space="preserve">John </w:t>
            </w:r>
            <w:proofErr w:type="spellStart"/>
            <w:r w:rsidRPr="00871CE1">
              <w:rPr>
                <w:sz w:val="18"/>
              </w:rPr>
              <w:t>Lichstig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7CC3F" w14:textId="7866198C" w:rsidR="00871CE1" w:rsidRPr="00DC6968" w:rsidRDefault="00871CE1" w:rsidP="00B2668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Lichstig</w:t>
            </w:r>
            <w:proofErr w:type="spellEnd"/>
            <w:r>
              <w:rPr>
                <w:sz w:val="18"/>
                <w:szCs w:val="20"/>
              </w:rPr>
              <w:t xml:space="preserve"> ENC Consulting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34862" w14:textId="6799F6B9" w:rsidR="00871CE1" w:rsidRPr="000B2363" w:rsidRDefault="009015D1" w:rsidP="00B2668B">
            <w:pPr>
              <w:rPr>
                <w:sz w:val="18"/>
                <w:szCs w:val="18"/>
              </w:rPr>
            </w:pPr>
            <w:hyperlink r:id="rId16" w:history="1">
              <w:r w:rsidRPr="00DC13BF">
                <w:rPr>
                  <w:rStyle w:val="Hyperlink"/>
                  <w:sz w:val="18"/>
                  <w:szCs w:val="18"/>
                </w:rPr>
                <w:t>JFL@LichtigEMC.com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634A29" w:rsidRPr="00DC6968" w14:paraId="2540886E" w14:textId="77777777" w:rsidTr="008876A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3330A" w14:textId="321C98FF" w:rsidR="00634A29" w:rsidRPr="00634A29" w:rsidRDefault="00634A29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634A29">
              <w:rPr>
                <w:sz w:val="18"/>
              </w:rPr>
              <w:t>Vir Lontoc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9E4E4" w14:textId="7CBA1FC1" w:rsidR="00634A29" w:rsidRPr="00DC6968" w:rsidRDefault="00634A29" w:rsidP="00B2668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Panasonic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EEC00" w14:textId="4A412E7B" w:rsidR="00634A29" w:rsidRPr="00AB4662" w:rsidRDefault="009015D1" w:rsidP="00B2668B">
            <w:pPr>
              <w:rPr>
                <w:sz w:val="18"/>
                <w:szCs w:val="18"/>
              </w:rPr>
            </w:pPr>
            <w:hyperlink r:id="rId17" w:history="1">
              <w:r w:rsidRPr="00DC13BF">
                <w:rPr>
                  <w:rStyle w:val="Hyperlink"/>
                  <w:sz w:val="18"/>
                  <w:szCs w:val="18"/>
                </w:rPr>
                <w:t>virangelo.lontoc@us.panasonic.com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DD55A5" w:rsidRPr="00DC6968" w14:paraId="5BA5C87E" w14:textId="77777777" w:rsidTr="008876A4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584A7" w14:textId="07C5853B" w:rsidR="00DD55A5" w:rsidRPr="00871CE1" w:rsidRDefault="00DD55A5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871CE1">
              <w:rPr>
                <w:sz w:val="18"/>
              </w:rPr>
              <w:t xml:space="preserve">TJ </w:t>
            </w:r>
            <w:proofErr w:type="spellStart"/>
            <w:r w:rsidRPr="00871CE1">
              <w:rPr>
                <w:sz w:val="18"/>
              </w:rPr>
              <w:t>McClearin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ED8EE" w14:textId="6837DFA6" w:rsidR="00DD55A5" w:rsidRPr="00871CE1" w:rsidRDefault="00DD55A5" w:rsidP="00B2668B">
            <w:pPr>
              <w:rPr>
                <w:sz w:val="18"/>
                <w:szCs w:val="20"/>
              </w:rPr>
            </w:pPr>
            <w:proofErr w:type="spellStart"/>
            <w:r w:rsidRPr="00871CE1">
              <w:rPr>
                <w:sz w:val="18"/>
                <w:szCs w:val="20"/>
              </w:rPr>
              <w:t>Xcape</w:t>
            </w:r>
            <w:proofErr w:type="spellEnd"/>
            <w:r w:rsidRPr="00871CE1">
              <w:rPr>
                <w:sz w:val="18"/>
                <w:szCs w:val="20"/>
              </w:rPr>
              <w:t>, Inc.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4E944" w14:textId="3B4A293C" w:rsidR="00DD55A5" w:rsidRPr="00DD55A5" w:rsidRDefault="0087278E" w:rsidP="00B2668B">
            <w:pPr>
              <w:rPr>
                <w:sz w:val="18"/>
                <w:szCs w:val="18"/>
              </w:rPr>
            </w:pPr>
            <w:hyperlink r:id="rId18" w:history="1">
              <w:r w:rsidR="00DD55A5" w:rsidRPr="00DD55A5">
                <w:rPr>
                  <w:rStyle w:val="Hyperlink"/>
                  <w:sz w:val="18"/>
                  <w:szCs w:val="18"/>
                </w:rPr>
                <w:t>tj@xcapeinc.com</w:t>
              </w:r>
            </w:hyperlink>
          </w:p>
        </w:tc>
      </w:tr>
      <w:tr w:rsidR="00871CE1" w:rsidRPr="00B24C3D" w14:paraId="5FBDC347" w14:textId="77777777" w:rsidTr="008876A4">
        <w:tc>
          <w:tcPr>
            <w:tcW w:w="28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06CE17" w14:textId="116F3FDE" w:rsidR="00871CE1" w:rsidRPr="00F22633" w:rsidRDefault="00871CE1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>
              <w:rPr>
                <w:sz w:val="18"/>
              </w:rPr>
              <w:t>Sarah Chittick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1D31DC" w14:textId="37C4898C" w:rsidR="00871CE1" w:rsidRPr="00F22633" w:rsidRDefault="0046114F" w:rsidP="003D0A9A">
            <w:pPr>
              <w:rPr>
                <w:sz w:val="18"/>
              </w:rPr>
            </w:pPr>
            <w:r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0E6ECE" w14:textId="18FA6726" w:rsidR="00871CE1" w:rsidRPr="00623196" w:rsidRDefault="0046114F" w:rsidP="003D0A9A">
            <w:pPr>
              <w:rPr>
                <w:sz w:val="18"/>
              </w:rPr>
            </w:pPr>
            <w:r>
              <w:rPr>
                <w:sz w:val="18"/>
              </w:rPr>
              <w:t>schittick@atis.org</w:t>
            </w:r>
          </w:p>
        </w:tc>
      </w:tr>
      <w:tr w:rsidR="00342308" w:rsidRPr="00B24C3D" w14:paraId="75127DC2" w14:textId="77777777" w:rsidTr="0046114F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61CAB" w14:textId="74B25516" w:rsidR="00342308" w:rsidRPr="00F22633" w:rsidRDefault="00DC6968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F22633">
              <w:rPr>
                <w:sz w:val="18"/>
              </w:rPr>
              <w:t xml:space="preserve">Anna Karditzas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68CCA" w14:textId="77777777" w:rsidR="00342308" w:rsidRPr="00F22633" w:rsidRDefault="00342308" w:rsidP="003D0A9A">
            <w:pPr>
              <w:rPr>
                <w:sz w:val="18"/>
              </w:rPr>
            </w:pPr>
            <w:r w:rsidRPr="00F22633"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CB7F" w14:textId="3914D0CC" w:rsidR="00342308" w:rsidRPr="00F22633" w:rsidRDefault="0087278E" w:rsidP="003D0A9A">
            <w:pPr>
              <w:rPr>
                <w:sz w:val="18"/>
              </w:rPr>
            </w:pPr>
            <w:hyperlink r:id="rId19" w:history="1">
              <w:r w:rsidR="00F22633" w:rsidRPr="00F22633">
                <w:rPr>
                  <w:rStyle w:val="Hyperlink"/>
                  <w:sz w:val="18"/>
                  <w:szCs w:val="20"/>
                </w:rPr>
                <w:t>akarditzas@atis.org</w:t>
              </w:r>
            </w:hyperlink>
            <w:r w:rsidR="00F22633" w:rsidRPr="00F22633">
              <w:t xml:space="preserve"> </w:t>
            </w:r>
          </w:p>
        </w:tc>
      </w:tr>
      <w:tr w:rsidR="008876A4" w:rsidRPr="00B24C3D" w14:paraId="760CD23B" w14:textId="77777777" w:rsidTr="008876A4">
        <w:tc>
          <w:tcPr>
            <w:tcW w:w="280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A7122DD" w14:textId="3BABA651" w:rsidR="008876A4" w:rsidRPr="0046114F" w:rsidRDefault="008876A4" w:rsidP="007B5885">
            <w:pPr>
              <w:numPr>
                <w:ilvl w:val="0"/>
                <w:numId w:val="31"/>
              </w:numPr>
              <w:ind w:left="270" w:hanging="270"/>
              <w:rPr>
                <w:sz w:val="18"/>
              </w:rPr>
            </w:pPr>
            <w:r w:rsidRPr="0046114F">
              <w:rPr>
                <w:sz w:val="18"/>
              </w:rPr>
              <w:t>Jackie Wohlgemuth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1537053" w14:textId="14687856" w:rsidR="008876A4" w:rsidRPr="0046114F" w:rsidRDefault="008876A4" w:rsidP="003D0A9A">
            <w:pPr>
              <w:rPr>
                <w:sz w:val="18"/>
              </w:rPr>
            </w:pPr>
            <w:r w:rsidRPr="0046114F">
              <w:rPr>
                <w:sz w:val="18"/>
              </w:rPr>
              <w:t>ATIS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908EA2E" w14:textId="15720F6C" w:rsidR="008876A4" w:rsidRPr="00F22633" w:rsidRDefault="008876A4" w:rsidP="003D0A9A">
            <w:pPr>
              <w:rPr>
                <w:rStyle w:val="Hyperlink"/>
                <w:sz w:val="18"/>
                <w:szCs w:val="20"/>
              </w:rPr>
            </w:pPr>
            <w:r w:rsidRPr="00F22633">
              <w:rPr>
                <w:rStyle w:val="Hyperlink"/>
                <w:sz w:val="18"/>
                <w:szCs w:val="20"/>
              </w:rPr>
              <w:t>jwohlgemuth@atis.org</w:t>
            </w:r>
          </w:p>
        </w:tc>
      </w:tr>
    </w:tbl>
    <w:p w14:paraId="3EDCF20F" w14:textId="77777777" w:rsidR="00D26D86" w:rsidRPr="00D26D86" w:rsidRDefault="00D26D86" w:rsidP="00D26D86"/>
    <w:p w14:paraId="3D3EF906" w14:textId="7A62858B" w:rsidR="00D26D86" w:rsidRDefault="00D26D86" w:rsidP="007D5934">
      <w:pPr>
        <w:pStyle w:val="Heading1"/>
        <w:spacing w:after="180"/>
      </w:pPr>
      <w:r>
        <w:t>REVIEW OF</w:t>
      </w:r>
      <w:r w:rsidR="008876A4">
        <w:t xml:space="preserve"> OPEN</w:t>
      </w:r>
      <w:r>
        <w:t xml:space="preserve"> ACTION </w:t>
      </w:r>
      <w:r w:rsidR="008876A4">
        <w:t>ITEMS</w:t>
      </w:r>
      <w:r w:rsidR="00FF10DC">
        <w:t xml:space="preserve"> </w:t>
      </w:r>
    </w:p>
    <w:p w14:paraId="5E25D8A3" w14:textId="5164A671" w:rsidR="006206E6" w:rsidRDefault="00A829E6" w:rsidP="002667CE">
      <w:pPr>
        <w:pStyle w:val="ListParagraph"/>
        <w:numPr>
          <w:ilvl w:val="0"/>
          <w:numId w:val="41"/>
        </w:numPr>
        <w:rPr>
          <w:rFonts w:ascii="Cambria" w:hAnsi="Cambria" w:cs="Cambria"/>
          <w:bCs/>
        </w:rPr>
      </w:pPr>
      <w:bookmarkStart w:id="0" w:name="_Hlk534901548"/>
      <w:r w:rsidRPr="00A829E6">
        <w:rPr>
          <w:rFonts w:ascii="Cambria" w:hAnsi="Cambria" w:cs="Cambria"/>
          <w:bCs/>
        </w:rPr>
        <w:t xml:space="preserve">The ACTA should review the FAQs listed at </w:t>
      </w:r>
      <w:hyperlink r:id="rId20" w:history="1">
        <w:r w:rsidRPr="0026417B">
          <w:rPr>
            <w:rStyle w:val="Hyperlink"/>
            <w:rFonts w:ascii="Cambria" w:hAnsi="Cambria" w:cs="Cambria"/>
            <w:bCs/>
          </w:rPr>
          <w:t>https://www.part68.org/documents/faqs/</w:t>
        </w:r>
      </w:hyperlink>
      <w:r w:rsidRPr="00A829E6">
        <w:rPr>
          <w:rFonts w:ascii="Cambria" w:hAnsi="Cambria" w:cs="Cambria"/>
          <w:bCs/>
        </w:rPr>
        <w:t xml:space="preserve"> (this link will not work until after launch) after the website is launched. Feedback on the FAQ content should be sent to </w:t>
      </w:r>
      <w:hyperlink r:id="rId21" w:history="1">
        <w:r w:rsidRPr="00A829E6">
          <w:rPr>
            <w:rStyle w:val="Hyperlink"/>
            <w:rFonts w:ascii="Cambria" w:hAnsi="Cambria" w:cs="Cambria"/>
            <w:bCs/>
          </w:rPr>
          <w:t>schittick@atis.org</w:t>
        </w:r>
      </w:hyperlink>
      <w:r w:rsidRPr="00A829E6">
        <w:rPr>
          <w:rFonts w:ascii="Cambria" w:hAnsi="Cambria" w:cs="Cambria"/>
          <w:bCs/>
        </w:rPr>
        <w:t>. This is due by May 31, 2021.</w:t>
      </w:r>
    </w:p>
    <w:p w14:paraId="376EEE52" w14:textId="68705E22" w:rsidR="00B4318C" w:rsidRDefault="00B4318C" w:rsidP="00B4318C">
      <w:pPr>
        <w:pStyle w:val="ListParagraph"/>
        <w:numPr>
          <w:ilvl w:val="1"/>
          <w:numId w:val="41"/>
        </w:num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FAQs are now listed on the website. </w:t>
      </w:r>
      <w:r w:rsidR="009015D1" w:rsidRPr="009015D1">
        <w:rPr>
          <w:rFonts w:ascii="Cambria" w:hAnsi="Cambria" w:cs="Cambria"/>
          <w:bCs/>
        </w:rPr>
        <w:t xml:space="preserve">It was noted that any clarification and additional input on FAQs are always welcome. </w:t>
      </w:r>
      <w:r>
        <w:rPr>
          <w:rFonts w:ascii="Cambria" w:hAnsi="Cambria" w:cs="Cambria"/>
          <w:bCs/>
        </w:rPr>
        <w:t xml:space="preserve">This Action Item was closed. </w:t>
      </w:r>
    </w:p>
    <w:p w14:paraId="1E5B0F29" w14:textId="632ECC2A" w:rsidR="006206E6" w:rsidRPr="00141D42" w:rsidRDefault="00141D42" w:rsidP="002667CE">
      <w:pPr>
        <w:pStyle w:val="ListParagraph"/>
        <w:numPr>
          <w:ilvl w:val="0"/>
          <w:numId w:val="41"/>
        </w:numPr>
        <w:rPr>
          <w:rFonts w:ascii="Cambria" w:hAnsi="Cambria" w:cs="Cambria"/>
          <w:bCs/>
        </w:rPr>
      </w:pPr>
      <w:r w:rsidRPr="00141D42">
        <w:rPr>
          <w:rFonts w:ascii="Cambria" w:hAnsi="Cambria" w:cs="Cambria"/>
          <w:bCs/>
        </w:rPr>
        <w:t>ATIS staff will post the presentation on Interconnected/Non-Interconnected VoIP Definitions (</w:t>
      </w:r>
      <w:hyperlink r:id="rId22" w:history="1">
        <w:r w:rsidRPr="00141D42">
          <w:rPr>
            <w:rStyle w:val="Hyperlink"/>
            <w:rFonts w:ascii="Cambria" w:hAnsi="Cambria" w:cs="Cambria"/>
            <w:bCs/>
          </w:rPr>
          <w:t>ACTA-2021-00002R000.pptx</w:t>
        </w:r>
      </w:hyperlink>
      <w:r w:rsidRPr="00141D42">
        <w:rPr>
          <w:rFonts w:ascii="Cambria" w:hAnsi="Cambria" w:cs="Cambria"/>
          <w:bCs/>
        </w:rPr>
        <w:t>) under the Presentations tab on the new website. ATIS will also work with the ACTA Chair to develop language for the FAQs, linking to the presentation.</w:t>
      </w:r>
      <w:r w:rsidRPr="00141D42">
        <w:rPr>
          <w:rFonts w:ascii="Cambria" w:hAnsi="Cambria" w:cs="Cambria"/>
          <w:b/>
        </w:rPr>
        <w:t xml:space="preserve"> </w:t>
      </w:r>
      <w:r w:rsidRPr="00141D42">
        <w:rPr>
          <w:rFonts w:ascii="Cambria" w:hAnsi="Cambria"/>
          <w:bCs/>
        </w:rPr>
        <w:t>This is due by May 31, 2021.</w:t>
      </w:r>
    </w:p>
    <w:p w14:paraId="72D25A7B" w14:textId="38BA0817" w:rsidR="00B4318C" w:rsidRDefault="00B4318C" w:rsidP="00B4318C">
      <w:pPr>
        <w:pStyle w:val="ListParagraph"/>
        <w:numPr>
          <w:ilvl w:val="1"/>
          <w:numId w:val="41"/>
        </w:numPr>
        <w:rPr>
          <w:rFonts w:ascii="Cambria" w:hAnsi="Cambria" w:cs="Cambria"/>
          <w:bCs/>
        </w:rPr>
      </w:pPr>
      <w:r w:rsidRPr="00141D42">
        <w:rPr>
          <w:rFonts w:ascii="Cambria" w:hAnsi="Cambria" w:cs="Cambria"/>
          <w:bCs/>
        </w:rPr>
        <w:t>The FAQs were updated to clarify the terms “interconnected VoIP service”</w:t>
      </w:r>
      <w:r>
        <w:rPr>
          <w:rFonts w:ascii="Cambria" w:hAnsi="Cambria" w:cs="Cambria"/>
          <w:bCs/>
        </w:rPr>
        <w:t xml:space="preserve"> and “non-interconnected VoIP service”. This Action Item was closed. </w:t>
      </w:r>
    </w:p>
    <w:p w14:paraId="1570F9F5" w14:textId="1CBB260B" w:rsidR="00B4318C" w:rsidRDefault="00B4318C" w:rsidP="00B4318C">
      <w:pPr>
        <w:pStyle w:val="ListParagraph"/>
        <w:numPr>
          <w:ilvl w:val="0"/>
          <w:numId w:val="41"/>
        </w:num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Sarah Chittick (ATIS) will provide a re</w:t>
      </w:r>
      <w:r w:rsidR="00A94A0F">
        <w:rPr>
          <w:rFonts w:ascii="Cambria" w:hAnsi="Cambria" w:cs="Cambria"/>
          <w:bCs/>
        </w:rPr>
        <w:t>d</w:t>
      </w:r>
      <w:r>
        <w:rPr>
          <w:rFonts w:ascii="Cambria" w:hAnsi="Cambria" w:cs="Cambria"/>
          <w:bCs/>
        </w:rPr>
        <w:t xml:space="preserve">line copy of updates to the ACTA Submission Guidelines as a result of the new ACTA website and database. This is due by May 31, 2021. </w:t>
      </w:r>
    </w:p>
    <w:p w14:paraId="5262ACB6" w14:textId="7383CFE7" w:rsidR="00B4318C" w:rsidRDefault="00B4318C" w:rsidP="00B4318C">
      <w:pPr>
        <w:pStyle w:val="ListParagraph"/>
        <w:numPr>
          <w:ilvl w:val="1"/>
          <w:numId w:val="41"/>
        </w:num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lastRenderedPageBreak/>
        <w:t>This Action Item will remain open.</w:t>
      </w:r>
    </w:p>
    <w:p w14:paraId="7BFD5CDB" w14:textId="4F671C78" w:rsidR="00B4318C" w:rsidRDefault="00B4318C" w:rsidP="00B4318C">
      <w:pPr>
        <w:pStyle w:val="ListParagraph"/>
        <w:numPr>
          <w:ilvl w:val="0"/>
          <w:numId w:val="41"/>
        </w:num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Sarah Chittick (ATIS) and Scott Lambert (Bureau Veritas) will work to combine and update ACTA presentations into a single presentation: “ACTA and part68- Past, Present, and Future”. This is due by May 31, 2021.</w:t>
      </w:r>
    </w:p>
    <w:p w14:paraId="7EEACF14" w14:textId="3D8460CC" w:rsidR="00B4318C" w:rsidRDefault="00B4318C" w:rsidP="00B4318C">
      <w:pPr>
        <w:pStyle w:val="ListParagraph"/>
        <w:numPr>
          <w:ilvl w:val="1"/>
          <w:numId w:val="41"/>
        </w:numPr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This Action Item was closed. </w:t>
      </w:r>
    </w:p>
    <w:p w14:paraId="1165F774" w14:textId="77777777" w:rsidR="002667CE" w:rsidRPr="007D5934" w:rsidRDefault="002667CE" w:rsidP="007D5934">
      <w:pPr>
        <w:rPr>
          <w:bCs/>
        </w:rPr>
      </w:pPr>
    </w:p>
    <w:bookmarkEnd w:id="0"/>
    <w:p w14:paraId="1EAE8A55" w14:textId="57A06B8D" w:rsidR="00D26D86" w:rsidRDefault="002667CE" w:rsidP="00D26D86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FBFBF"/>
      </w:pPr>
      <w:r>
        <w:t>D</w:t>
      </w:r>
      <w:r w:rsidR="00D26D86" w:rsidRPr="00B674AE">
        <w:t>ISCUSSION</w:t>
      </w:r>
    </w:p>
    <w:p w14:paraId="28FDA563" w14:textId="77777777" w:rsidR="00D26D86" w:rsidRPr="00D26D86" w:rsidRDefault="00D26D86" w:rsidP="00D26D86"/>
    <w:p w14:paraId="25BE9DE2" w14:textId="277D905F" w:rsidR="00D26D86" w:rsidRDefault="005E4D22" w:rsidP="007D5934">
      <w:pPr>
        <w:pStyle w:val="Heading1"/>
        <w:spacing w:after="180"/>
      </w:pPr>
      <w:r>
        <w:t>UPDATE AFTER LAUNCH OF NEW PART68 DATABASE/WEBSITE</w:t>
      </w:r>
    </w:p>
    <w:p w14:paraId="1C804EDD" w14:textId="07AB081D" w:rsidR="005E4D22" w:rsidRPr="005E4D22" w:rsidRDefault="005E4D22" w:rsidP="005E4D22">
      <w:pPr>
        <w:pStyle w:val="ListParagraph"/>
        <w:numPr>
          <w:ilvl w:val="0"/>
          <w:numId w:val="48"/>
        </w:numPr>
        <w:rPr>
          <w:rFonts w:ascii="Cambria" w:hAnsi="Cambria" w:cs="Cambria"/>
          <w:bCs/>
        </w:rPr>
      </w:pPr>
      <w:r w:rsidRPr="005E4D22">
        <w:rPr>
          <w:rFonts w:ascii="Cambria" w:hAnsi="Cambria" w:cs="Cambria"/>
          <w:b/>
        </w:rPr>
        <w:t>Feedback on FAQs Page</w:t>
      </w:r>
    </w:p>
    <w:p w14:paraId="33B38992" w14:textId="52FA4046" w:rsidR="00727738" w:rsidRDefault="00A73196" w:rsidP="00963258">
      <w:pPr>
        <w:rPr>
          <w:rFonts w:cs="Cambria"/>
          <w:bCs/>
        </w:rPr>
      </w:pPr>
      <w:r>
        <w:rPr>
          <w:rFonts w:cs="Cambria"/>
          <w:bCs/>
        </w:rPr>
        <w:t>Sarah Chittick</w:t>
      </w:r>
      <w:r w:rsidR="0020201C" w:rsidRPr="00F221EA">
        <w:rPr>
          <w:rFonts w:cs="Cambria"/>
          <w:bCs/>
        </w:rPr>
        <w:t xml:space="preserve"> (ATIS) provided a </w:t>
      </w:r>
      <w:r w:rsidR="005E4D22">
        <w:rPr>
          <w:rFonts w:cs="Cambria"/>
          <w:bCs/>
        </w:rPr>
        <w:t>review</w:t>
      </w:r>
      <w:r w:rsidR="0020201C" w:rsidRPr="00F221EA">
        <w:rPr>
          <w:rFonts w:cs="Cambria"/>
          <w:bCs/>
        </w:rPr>
        <w:t xml:space="preserve"> of the new Part68 </w:t>
      </w:r>
      <w:r w:rsidR="007E248B">
        <w:rPr>
          <w:rFonts w:cs="Cambria"/>
          <w:bCs/>
        </w:rPr>
        <w:t>FAQs page</w:t>
      </w:r>
      <w:r w:rsidR="009A2AD3" w:rsidRPr="00F221EA">
        <w:rPr>
          <w:rFonts w:cs="Cambria"/>
          <w:bCs/>
        </w:rPr>
        <w:t xml:space="preserve">, noting that </w:t>
      </w:r>
      <w:r w:rsidR="007E248B">
        <w:rPr>
          <w:rFonts w:cs="Cambria"/>
          <w:bCs/>
        </w:rPr>
        <w:t xml:space="preserve">more information has been added about interconnected and non-interconnected VoIP service. </w:t>
      </w:r>
      <w:r w:rsidR="00F221EA">
        <w:rPr>
          <w:rFonts w:cs="Cambria"/>
          <w:bCs/>
        </w:rPr>
        <w:t xml:space="preserve"> </w:t>
      </w:r>
    </w:p>
    <w:p w14:paraId="7D8E5E5E" w14:textId="74B350F8" w:rsidR="00D97C9A" w:rsidRDefault="00D97C9A" w:rsidP="00963258">
      <w:pPr>
        <w:rPr>
          <w:rFonts w:cs="Cambria"/>
          <w:bCs/>
        </w:rPr>
      </w:pPr>
    </w:p>
    <w:p w14:paraId="1F7BBD66" w14:textId="1BB79BED" w:rsidR="005E4D22" w:rsidRPr="005E4D22" w:rsidRDefault="005E4D22" w:rsidP="005E4D22">
      <w:pPr>
        <w:pStyle w:val="ListParagraph"/>
        <w:numPr>
          <w:ilvl w:val="0"/>
          <w:numId w:val="48"/>
        </w:numPr>
        <w:rPr>
          <w:rFonts w:ascii="Cambria" w:hAnsi="Cambria" w:cs="Cambria"/>
          <w:bCs/>
        </w:rPr>
      </w:pPr>
      <w:r>
        <w:rPr>
          <w:rFonts w:ascii="Cambria" w:hAnsi="Cambria" w:cs="Cambria"/>
          <w:b/>
        </w:rPr>
        <w:t>Updated “ACTA and Part68-Past, Present, and Future” Presentation</w:t>
      </w:r>
    </w:p>
    <w:p w14:paraId="48F076A3" w14:textId="565C0E84" w:rsidR="00D97C9A" w:rsidRDefault="00D97C9A" w:rsidP="00963258">
      <w:pPr>
        <w:rPr>
          <w:rFonts w:cs="Cambria"/>
          <w:bCs/>
        </w:rPr>
      </w:pPr>
      <w:r>
        <w:rPr>
          <w:rFonts w:cs="Cambria"/>
          <w:bCs/>
        </w:rPr>
        <w:t xml:space="preserve">Ms. Chittick </w:t>
      </w:r>
      <w:r w:rsidR="00683A68">
        <w:rPr>
          <w:rFonts w:cs="Cambria"/>
          <w:bCs/>
        </w:rPr>
        <w:t xml:space="preserve">reviewed </w:t>
      </w:r>
      <w:r>
        <w:rPr>
          <w:rFonts w:cs="Cambria"/>
          <w:bCs/>
        </w:rPr>
        <w:t>the updated presentation</w:t>
      </w:r>
      <w:r w:rsidR="006C1C0D">
        <w:rPr>
          <w:rFonts w:cs="Cambria"/>
          <w:bCs/>
        </w:rPr>
        <w:t>. Mr. Lambert noted that under Part</w:t>
      </w:r>
      <w:r w:rsidR="00623900">
        <w:rPr>
          <w:rFonts w:cs="Cambria"/>
          <w:bCs/>
        </w:rPr>
        <w:t xml:space="preserve"> </w:t>
      </w:r>
      <w:r w:rsidR="006C1C0D">
        <w:rPr>
          <w:rFonts w:cs="Cambria"/>
          <w:bCs/>
        </w:rPr>
        <w:t xml:space="preserve">68, ACTA is responsible for wireline communications. </w:t>
      </w:r>
      <w:r w:rsidR="00E80DB5">
        <w:rPr>
          <w:rFonts w:cs="Cambria"/>
          <w:bCs/>
        </w:rPr>
        <w:t>Part</w:t>
      </w:r>
      <w:r w:rsidR="00623900">
        <w:rPr>
          <w:rFonts w:cs="Cambria"/>
          <w:bCs/>
        </w:rPr>
        <w:t xml:space="preserve"> </w:t>
      </w:r>
      <w:r w:rsidR="00E80DB5">
        <w:rPr>
          <w:rFonts w:cs="Cambria"/>
          <w:bCs/>
        </w:rPr>
        <w:t>68 focuses on various wireline issues including signal power (no overflow signals) and avoiding cross-talking</w:t>
      </w:r>
      <w:r w:rsidR="00141D42">
        <w:rPr>
          <w:rFonts w:cs="Cambria"/>
          <w:bCs/>
        </w:rPr>
        <w:t xml:space="preserve">. </w:t>
      </w:r>
      <w:r w:rsidR="00623900">
        <w:rPr>
          <w:rFonts w:cs="Cambria"/>
          <w:bCs/>
        </w:rPr>
        <w:t>Various edits were made to the presentation</w:t>
      </w:r>
      <w:r w:rsidR="003935DD">
        <w:rPr>
          <w:rFonts w:cs="Cambria"/>
          <w:bCs/>
        </w:rPr>
        <w:t xml:space="preserve">. This presentation will be posted to AWS </w:t>
      </w:r>
      <w:r w:rsidR="003A752F">
        <w:rPr>
          <w:rFonts w:cs="Cambria"/>
          <w:bCs/>
        </w:rPr>
        <w:t xml:space="preserve">with a </w:t>
      </w:r>
      <w:r w:rsidR="009015D1">
        <w:rPr>
          <w:rFonts w:cs="Cambria"/>
          <w:bCs/>
        </w:rPr>
        <w:t xml:space="preserve">two </w:t>
      </w:r>
      <w:r w:rsidR="003A752F">
        <w:rPr>
          <w:rFonts w:cs="Cambria"/>
          <w:bCs/>
        </w:rPr>
        <w:t xml:space="preserve">week review period for participants to submit feedback. </w:t>
      </w:r>
    </w:p>
    <w:p w14:paraId="10382762" w14:textId="77777777" w:rsidR="00963258" w:rsidRPr="0025203B" w:rsidRDefault="00963258" w:rsidP="00963258">
      <w:pPr>
        <w:rPr>
          <w:rFonts w:cs="Cambria"/>
          <w:b/>
        </w:rPr>
      </w:pPr>
    </w:p>
    <w:p w14:paraId="3024408A" w14:textId="157F3B25" w:rsidR="00E271C5" w:rsidRPr="002B4174" w:rsidRDefault="001D592F" w:rsidP="002B4174">
      <w:pPr>
        <w:pStyle w:val="Heading1"/>
      </w:pPr>
      <w:r>
        <w:t>STATUS UPDATE ON SUBMISSION GUIDELINES</w:t>
      </w:r>
    </w:p>
    <w:p w14:paraId="4427F130" w14:textId="77777777" w:rsidR="000429BB" w:rsidRDefault="000429BB" w:rsidP="004B1DEA">
      <w:pPr>
        <w:pStyle w:val="ListParagraph"/>
        <w:ind w:left="0"/>
        <w:rPr>
          <w:rFonts w:ascii="Cambria" w:hAnsi="Cambria" w:cs="Cambria"/>
          <w:bCs/>
        </w:rPr>
      </w:pPr>
    </w:p>
    <w:p w14:paraId="40AF1D79" w14:textId="2C90EEAB" w:rsidR="000429BB" w:rsidRDefault="008C65F8" w:rsidP="004B1DEA">
      <w:pPr>
        <w:pStyle w:val="ListParagraph"/>
        <w:ind w:left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Ms. Chittick noted that </w:t>
      </w:r>
      <w:r w:rsidR="000429BB">
        <w:rPr>
          <w:rFonts w:ascii="Cambria" w:hAnsi="Cambria" w:cs="Cambria"/>
          <w:bCs/>
        </w:rPr>
        <w:t xml:space="preserve">the Submission Guidelines are still being updated, and a draft will be posted to AWS. </w:t>
      </w:r>
      <w:r w:rsidR="009015D1">
        <w:rPr>
          <w:rFonts w:ascii="Cambria" w:hAnsi="Cambria" w:cs="Cambria"/>
          <w:bCs/>
        </w:rPr>
        <w:t xml:space="preserve">The ACTA will meet on January 20, 2022, to review edits to the Submission Guidelines and progress work on an updated version. </w:t>
      </w:r>
    </w:p>
    <w:p w14:paraId="54153E83" w14:textId="77777777" w:rsidR="00575C62" w:rsidRDefault="00575C62" w:rsidP="004B1DEA">
      <w:pPr>
        <w:pStyle w:val="ListParagraph"/>
        <w:ind w:left="0"/>
        <w:rPr>
          <w:rFonts w:ascii="Cambria" w:hAnsi="Cambria" w:cs="Cambria"/>
          <w:bCs/>
        </w:rPr>
      </w:pPr>
    </w:p>
    <w:p w14:paraId="4D2D9627" w14:textId="77777777" w:rsidR="000B3949" w:rsidRPr="003F51F7" w:rsidRDefault="000B3949" w:rsidP="00E17A45">
      <w:pPr>
        <w:pStyle w:val="Heading1"/>
      </w:pPr>
      <w:r>
        <w:t>FUTURE WORK/ASSIGNMENTS/MEETINGS</w:t>
      </w:r>
    </w:p>
    <w:p w14:paraId="0D60C862" w14:textId="6288583B" w:rsidR="002B4174" w:rsidRDefault="0025203B" w:rsidP="00C339E7">
      <w:pPr>
        <w:keepNext/>
        <w:spacing w:before="240" w:after="120"/>
      </w:pPr>
      <w:r>
        <w:t>202</w:t>
      </w:r>
      <w:r w:rsidR="00F03DB3">
        <w:t>2</w:t>
      </w:r>
      <w:r>
        <w:t xml:space="preserve"> </w:t>
      </w:r>
      <w:r w:rsidR="00C339E7">
        <w:t>Virtual Meetings</w:t>
      </w:r>
      <w:bookmarkStart w:id="1" w:name="carlson_country_inn"/>
      <w:bookmarkStart w:id="2" w:name="SDCYbyMariott"/>
      <w:bookmarkStart w:id="3" w:name="sd_embassy_suites"/>
      <w:bookmarkStart w:id="4" w:name="estancia"/>
      <w:bookmarkStart w:id="5" w:name="sd_hilton_torrey"/>
      <w:bookmarkStart w:id="6" w:name="holiday_inn"/>
      <w:bookmarkStart w:id="7" w:name="homestead"/>
      <w:bookmarkStart w:id="8" w:name="homewood"/>
      <w:bookmarkStart w:id="9" w:name="HyLaJolla"/>
      <w:bookmarkStart w:id="10" w:name="LaJollaMarriott"/>
      <w:bookmarkStart w:id="11" w:name="ResidenceInnLJ"/>
      <w:bookmarkStart w:id="12" w:name="ResidenceInnSM"/>
      <w:bookmarkStart w:id="13" w:name="StaybridgeSuites"/>
      <w:bookmarkStart w:id="14" w:name="WoodfinSuites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F7367B8" w14:textId="0BD1936D" w:rsidR="00550DA8" w:rsidRDefault="00550DA8" w:rsidP="002B4174">
      <w:pPr>
        <w:numPr>
          <w:ilvl w:val="0"/>
          <w:numId w:val="39"/>
        </w:numPr>
      </w:pPr>
      <w:r>
        <w:t>January 20, 2022, 3-4pm ET – Working Session on Submission Guidelines</w:t>
      </w:r>
    </w:p>
    <w:p w14:paraId="185C0417" w14:textId="52C0C2B8" w:rsidR="00550DA8" w:rsidRDefault="00550DA8" w:rsidP="00550DA8">
      <w:pPr>
        <w:numPr>
          <w:ilvl w:val="1"/>
          <w:numId w:val="39"/>
        </w:numPr>
      </w:pPr>
      <w:r>
        <w:t>Potential: January 27 for follow-up, if necessary</w:t>
      </w:r>
    </w:p>
    <w:p w14:paraId="589189A1" w14:textId="4F3B4282" w:rsidR="00A27F7A" w:rsidRDefault="00A27F7A" w:rsidP="002B4174">
      <w:pPr>
        <w:numPr>
          <w:ilvl w:val="0"/>
          <w:numId w:val="39"/>
        </w:numPr>
      </w:pPr>
      <w:r>
        <w:t>April 14, 2022, 3-4pm ET</w:t>
      </w:r>
    </w:p>
    <w:p w14:paraId="54F41C76" w14:textId="19D30388" w:rsidR="002B4174" w:rsidRDefault="00A27F7A" w:rsidP="002B4174">
      <w:pPr>
        <w:numPr>
          <w:ilvl w:val="0"/>
          <w:numId w:val="39"/>
        </w:numPr>
      </w:pPr>
      <w:r>
        <w:t>November 17, 2022, 3-4pm ET</w:t>
      </w:r>
    </w:p>
    <w:p w14:paraId="3B95C6A0" w14:textId="77777777" w:rsidR="00BE3510" w:rsidRDefault="00BE3510" w:rsidP="00BE3510">
      <w:pPr>
        <w:ind w:left="720"/>
      </w:pPr>
    </w:p>
    <w:p w14:paraId="7BF1B393" w14:textId="77777777" w:rsidR="00D26D86" w:rsidRDefault="00D26D86" w:rsidP="00E17A45">
      <w:pPr>
        <w:pStyle w:val="Heading1"/>
      </w:pPr>
      <w:r>
        <w:t>ANY OTHER BUSINESS</w:t>
      </w:r>
    </w:p>
    <w:p w14:paraId="7852C7F2" w14:textId="209B53DC" w:rsidR="00D26D86" w:rsidRDefault="009B7ECF" w:rsidP="001775FD">
      <w:pPr>
        <w:spacing w:before="120" w:after="120"/>
      </w:pPr>
      <w:r>
        <w:t>It was noted that the upcom</w:t>
      </w:r>
      <w:r w:rsidR="002F5DC9">
        <w:t xml:space="preserve">ing TCB meeting will be held </w:t>
      </w:r>
      <w:r w:rsidR="00227467">
        <w:t xml:space="preserve">in December. For context, the TCB meetings are usually held face-to-face in Baltimore, with the FCC in attendance. </w:t>
      </w:r>
      <w:r w:rsidR="003B3396">
        <w:t xml:space="preserve">These meetings provide a public forum </w:t>
      </w:r>
      <w:r w:rsidR="000B65D7">
        <w:t xml:space="preserve">to present </w:t>
      </w:r>
      <w:r w:rsidR="001775FD">
        <w:t xml:space="preserve">any information about the ACTA that needs to be presented to the public. </w:t>
      </w:r>
      <w:r w:rsidR="00D52500">
        <w:t xml:space="preserve">While these meetings focus on wireless issues, </w:t>
      </w:r>
      <w:r w:rsidR="00EC1479">
        <w:t xml:space="preserve">they have supported the ACTA through the years. </w:t>
      </w:r>
    </w:p>
    <w:p w14:paraId="4E052812" w14:textId="77777777" w:rsidR="001775FD" w:rsidRPr="00D26D86" w:rsidRDefault="001775FD" w:rsidP="00D26D86"/>
    <w:p w14:paraId="1ACD963D" w14:textId="77777777" w:rsidR="00084479" w:rsidRPr="001C2A29" w:rsidRDefault="00EF213B" w:rsidP="00E17A45">
      <w:pPr>
        <w:pStyle w:val="Heading1"/>
      </w:pPr>
      <w:r>
        <w:t>ADJOURNMENT</w:t>
      </w:r>
    </w:p>
    <w:p w14:paraId="5C096E5C" w14:textId="4C7B179D" w:rsidR="003F51F7" w:rsidRDefault="006742ED" w:rsidP="000609A4">
      <w:pPr>
        <w:spacing w:before="120" w:after="120"/>
      </w:pPr>
      <w:r>
        <w:t>Mr.</w:t>
      </w:r>
      <w:r w:rsidR="00C04519">
        <w:t xml:space="preserve"> Lambert</w:t>
      </w:r>
      <w:r w:rsidR="00BE3510">
        <w:t xml:space="preserve"> </w:t>
      </w:r>
      <w:r w:rsidR="00D26D86">
        <w:t xml:space="preserve">thanked participants for attending and </w:t>
      </w:r>
      <w:r w:rsidR="00084479" w:rsidRPr="001C2A29">
        <w:t>adjourned the meeting</w:t>
      </w:r>
      <w:r w:rsidR="004A31DD">
        <w:t xml:space="preserve"> at</w:t>
      </w:r>
      <w:r w:rsidR="00C04519">
        <w:t xml:space="preserve"> </w:t>
      </w:r>
      <w:r w:rsidR="001328D5">
        <w:t>3</w:t>
      </w:r>
      <w:r w:rsidR="00C04519">
        <w:t>:</w:t>
      </w:r>
      <w:r w:rsidR="00F97289">
        <w:t>5</w:t>
      </w:r>
      <w:r w:rsidR="004E6811">
        <w:t>3</w:t>
      </w:r>
      <w:r w:rsidR="00C04519">
        <w:t>pm ET.</w:t>
      </w:r>
    </w:p>
    <w:p w14:paraId="70DBB535" w14:textId="77777777" w:rsidR="003F51F7" w:rsidRPr="00C47AB9" w:rsidRDefault="00E253AC" w:rsidP="003D0A9A">
      <w:r>
        <w:lastRenderedPageBreak/>
        <w:t>___________________________________________________________</w:t>
      </w:r>
    </w:p>
    <w:p w14:paraId="37C3A0C6" w14:textId="77777777" w:rsidR="003F51F7" w:rsidRPr="00AA09F2" w:rsidRDefault="007B2860" w:rsidP="003D0A9A">
      <w:pPr>
        <w:rPr>
          <w:sz w:val="18"/>
          <w:szCs w:val="18"/>
        </w:rPr>
      </w:pPr>
      <w:r w:rsidRPr="00AA09F2">
        <w:rPr>
          <w:sz w:val="18"/>
          <w:szCs w:val="18"/>
        </w:rPr>
        <w:t>Notes</w:t>
      </w:r>
      <w:r w:rsidR="003F51F7" w:rsidRPr="00AA09F2">
        <w:rPr>
          <w:sz w:val="18"/>
          <w:szCs w:val="18"/>
        </w:rPr>
        <w:t xml:space="preserve"> submitted by:</w:t>
      </w:r>
    </w:p>
    <w:p w14:paraId="66FBA2C5" w14:textId="77777777" w:rsidR="000060CB" w:rsidRPr="00AA09F2" w:rsidRDefault="00C04519" w:rsidP="003D0A9A">
      <w:pPr>
        <w:rPr>
          <w:sz w:val="18"/>
          <w:szCs w:val="18"/>
        </w:rPr>
      </w:pPr>
      <w:r>
        <w:rPr>
          <w:sz w:val="18"/>
          <w:szCs w:val="18"/>
        </w:rPr>
        <w:t>Sarah Chittick,</w:t>
      </w:r>
      <w:r w:rsidR="002A2DD8" w:rsidRPr="00AA09F2">
        <w:rPr>
          <w:sz w:val="18"/>
          <w:szCs w:val="18"/>
        </w:rPr>
        <w:t xml:space="preserve"> ATIS</w:t>
      </w:r>
      <w:r w:rsidR="00661ED3" w:rsidRPr="00AA09F2">
        <w:rPr>
          <w:sz w:val="18"/>
          <w:szCs w:val="18"/>
        </w:rPr>
        <w:t xml:space="preserve"> Committee </w:t>
      </w:r>
      <w:r w:rsidR="0028038B" w:rsidRPr="00AA09F2">
        <w:rPr>
          <w:sz w:val="18"/>
          <w:szCs w:val="18"/>
        </w:rPr>
        <w:t>Coordinator</w:t>
      </w:r>
    </w:p>
    <w:sectPr w:rsidR="000060CB" w:rsidRPr="00AA09F2" w:rsidSect="00EE5947">
      <w:headerReference w:type="default" r:id="rId23"/>
      <w:footerReference w:type="even" r:id="rId24"/>
      <w:footerReference w:type="default" r:id="rId25"/>
      <w:pgSz w:w="12240" w:h="15840" w:code="1"/>
      <w:pgMar w:top="144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6195" w14:textId="77777777" w:rsidR="00FD3AC9" w:rsidRDefault="00FD3AC9">
      <w:r>
        <w:separator/>
      </w:r>
    </w:p>
  </w:endnote>
  <w:endnote w:type="continuationSeparator" w:id="0">
    <w:p w14:paraId="58FB1402" w14:textId="77777777" w:rsidR="00FD3AC9" w:rsidRDefault="00F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E8F3" w14:textId="77777777" w:rsidR="00187416" w:rsidRDefault="00187416" w:rsidP="009060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F6767" w14:textId="77777777" w:rsidR="00187416" w:rsidRDefault="00187416" w:rsidP="00D80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802" w14:textId="77777777" w:rsidR="00C04519" w:rsidRDefault="00C0451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AAE4E8" w14:textId="77777777" w:rsidR="00187416" w:rsidRDefault="00187416" w:rsidP="007556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B180" w14:textId="77777777" w:rsidR="00FD3AC9" w:rsidRDefault="00FD3AC9">
      <w:r>
        <w:separator/>
      </w:r>
    </w:p>
  </w:footnote>
  <w:footnote w:type="continuationSeparator" w:id="0">
    <w:p w14:paraId="52D5E5C6" w14:textId="77777777" w:rsidR="00FD3AC9" w:rsidRDefault="00FD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EB42" w14:textId="77777777" w:rsidR="00187416" w:rsidRPr="00EB6D60" w:rsidRDefault="00187416" w:rsidP="0012647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13D"/>
    <w:multiLevelType w:val="hybridMultilevel"/>
    <w:tmpl w:val="1724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62A"/>
    <w:multiLevelType w:val="hybridMultilevel"/>
    <w:tmpl w:val="01AA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A9B"/>
    <w:multiLevelType w:val="hybridMultilevel"/>
    <w:tmpl w:val="40A2F2C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211B3"/>
    <w:multiLevelType w:val="hybridMultilevel"/>
    <w:tmpl w:val="5BB81C6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D49FC"/>
    <w:multiLevelType w:val="multilevel"/>
    <w:tmpl w:val="8D4C1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23A269C"/>
    <w:multiLevelType w:val="hybridMultilevel"/>
    <w:tmpl w:val="EF74D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4A57E1"/>
    <w:multiLevelType w:val="hybridMultilevel"/>
    <w:tmpl w:val="25A8E0A8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1F2210"/>
    <w:multiLevelType w:val="hybridMultilevel"/>
    <w:tmpl w:val="8126F64A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10740"/>
    <w:multiLevelType w:val="hybridMultilevel"/>
    <w:tmpl w:val="FE22EF8E"/>
    <w:lvl w:ilvl="0" w:tplc="7FCE8D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8A5B18"/>
    <w:multiLevelType w:val="hybridMultilevel"/>
    <w:tmpl w:val="E1D08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3247B"/>
    <w:multiLevelType w:val="multilevel"/>
    <w:tmpl w:val="98847D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0EF162DD"/>
    <w:multiLevelType w:val="hybridMultilevel"/>
    <w:tmpl w:val="EE2EF1F8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E4612"/>
    <w:multiLevelType w:val="hybridMultilevel"/>
    <w:tmpl w:val="144E5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E373F0"/>
    <w:multiLevelType w:val="hybridMultilevel"/>
    <w:tmpl w:val="0C5CA14C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E018F"/>
    <w:multiLevelType w:val="hybridMultilevel"/>
    <w:tmpl w:val="CDE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E31D13"/>
    <w:multiLevelType w:val="hybridMultilevel"/>
    <w:tmpl w:val="1BBA152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86E7F"/>
    <w:multiLevelType w:val="hybridMultilevel"/>
    <w:tmpl w:val="8820C8D4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A67B5"/>
    <w:multiLevelType w:val="multilevel"/>
    <w:tmpl w:val="4F6A1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374AA9"/>
    <w:multiLevelType w:val="multilevel"/>
    <w:tmpl w:val="EDB257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21363A40"/>
    <w:multiLevelType w:val="hybridMultilevel"/>
    <w:tmpl w:val="6882B0DC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B83578"/>
    <w:multiLevelType w:val="multilevel"/>
    <w:tmpl w:val="1CD0B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bullet"/>
      <w:lvlText w:val="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1FB5824"/>
    <w:multiLevelType w:val="hybridMultilevel"/>
    <w:tmpl w:val="06B25AE4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91CCA"/>
    <w:multiLevelType w:val="hybridMultilevel"/>
    <w:tmpl w:val="788067FC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D4DDC"/>
    <w:multiLevelType w:val="hybridMultilevel"/>
    <w:tmpl w:val="47144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261E18"/>
    <w:multiLevelType w:val="hybridMultilevel"/>
    <w:tmpl w:val="DDEE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75E08"/>
    <w:multiLevelType w:val="hybridMultilevel"/>
    <w:tmpl w:val="2C925982"/>
    <w:lvl w:ilvl="0" w:tplc="284AF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15FD7"/>
    <w:multiLevelType w:val="hybridMultilevel"/>
    <w:tmpl w:val="EE18A6CE"/>
    <w:lvl w:ilvl="0" w:tplc="1B4C81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64291"/>
    <w:multiLevelType w:val="hybridMultilevel"/>
    <w:tmpl w:val="D7683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904E26"/>
    <w:multiLevelType w:val="hybridMultilevel"/>
    <w:tmpl w:val="29A6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9747A"/>
    <w:multiLevelType w:val="multilevel"/>
    <w:tmpl w:val="1A2A2FD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3840B3D"/>
    <w:multiLevelType w:val="multilevel"/>
    <w:tmpl w:val="AE847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5466E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45310E"/>
    <w:multiLevelType w:val="hybridMultilevel"/>
    <w:tmpl w:val="B836662C"/>
    <w:lvl w:ilvl="0" w:tplc="3A66A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4CAF"/>
    <w:multiLevelType w:val="hybridMultilevel"/>
    <w:tmpl w:val="2E48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92AB2"/>
    <w:multiLevelType w:val="hybridMultilevel"/>
    <w:tmpl w:val="4C4C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E92"/>
    <w:multiLevelType w:val="hybridMultilevel"/>
    <w:tmpl w:val="760AD320"/>
    <w:lvl w:ilvl="0" w:tplc="09544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101C7"/>
    <w:multiLevelType w:val="multilevel"/>
    <w:tmpl w:val="DFAC8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32A5006"/>
    <w:multiLevelType w:val="hybridMultilevel"/>
    <w:tmpl w:val="172E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85243"/>
    <w:multiLevelType w:val="hybridMultilevel"/>
    <w:tmpl w:val="115A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2910"/>
    <w:multiLevelType w:val="hybridMultilevel"/>
    <w:tmpl w:val="EB92DA94"/>
    <w:lvl w:ilvl="0" w:tplc="400C6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745C3"/>
    <w:multiLevelType w:val="hybridMultilevel"/>
    <w:tmpl w:val="41607A56"/>
    <w:lvl w:ilvl="0" w:tplc="095449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40"/>
  </w:num>
  <w:num w:numId="4">
    <w:abstractNumId w:val="3"/>
  </w:num>
  <w:num w:numId="5">
    <w:abstractNumId w:val="6"/>
  </w:num>
  <w:num w:numId="6">
    <w:abstractNumId w:val="9"/>
  </w:num>
  <w:num w:numId="7">
    <w:abstractNumId w:val="36"/>
  </w:num>
  <w:num w:numId="8">
    <w:abstractNumId w:val="15"/>
  </w:num>
  <w:num w:numId="9">
    <w:abstractNumId w:val="14"/>
  </w:num>
  <w:num w:numId="10">
    <w:abstractNumId w:val="41"/>
  </w:num>
  <w:num w:numId="11">
    <w:abstractNumId w:val="12"/>
  </w:num>
  <w:num w:numId="12">
    <w:abstractNumId w:val="27"/>
  </w:num>
  <w:num w:numId="13">
    <w:abstractNumId w:val="22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21"/>
  </w:num>
  <w:num w:numId="19">
    <w:abstractNumId w:val="11"/>
  </w:num>
  <w:num w:numId="20">
    <w:abstractNumId w:val="18"/>
  </w:num>
  <w:num w:numId="21">
    <w:abstractNumId w:val="28"/>
  </w:num>
  <w:num w:numId="22">
    <w:abstractNumId w:val="17"/>
  </w:num>
  <w:num w:numId="23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3"/>
  </w:num>
  <w:num w:numId="27">
    <w:abstractNumId w:val="30"/>
  </w:num>
  <w:num w:numId="28">
    <w:abstractNumId w:val="29"/>
  </w:num>
  <w:num w:numId="29">
    <w:abstractNumId w:val="5"/>
  </w:num>
  <w:num w:numId="30">
    <w:abstractNumId w:val="0"/>
  </w:num>
  <w:num w:numId="31">
    <w:abstractNumId w:val="10"/>
  </w:num>
  <w:num w:numId="32">
    <w:abstractNumId w:val="24"/>
  </w:num>
  <w:num w:numId="33">
    <w:abstractNumId w:val="32"/>
  </w:num>
  <w:num w:numId="34">
    <w:abstractNumId w:val="31"/>
  </w:num>
  <w:num w:numId="35">
    <w:abstractNumId w:val="37"/>
  </w:num>
  <w:num w:numId="36">
    <w:abstractNumId w:val="4"/>
  </w:num>
  <w:num w:numId="37">
    <w:abstractNumId w:val="30"/>
  </w:num>
  <w:num w:numId="38">
    <w:abstractNumId w:val="30"/>
  </w:num>
  <w:num w:numId="39">
    <w:abstractNumId w:val="25"/>
  </w:num>
  <w:num w:numId="40">
    <w:abstractNumId w:val="38"/>
  </w:num>
  <w:num w:numId="41">
    <w:abstractNumId w:val="34"/>
  </w:num>
  <w:num w:numId="42">
    <w:abstractNumId w:val="35"/>
  </w:num>
  <w:num w:numId="43">
    <w:abstractNumId w:val="39"/>
  </w:num>
  <w:num w:numId="44">
    <w:abstractNumId w:val="25"/>
  </w:num>
  <w:num w:numId="45">
    <w:abstractNumId w:val="30"/>
  </w:num>
  <w:num w:numId="46">
    <w:abstractNumId w:val="30"/>
  </w:num>
  <w:num w:numId="47">
    <w:abstractNumId w:val="30"/>
  </w:num>
  <w:num w:numId="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8F"/>
    <w:rsid w:val="00000F71"/>
    <w:rsid w:val="000022B0"/>
    <w:rsid w:val="00004206"/>
    <w:rsid w:val="00004DF9"/>
    <w:rsid w:val="00004E14"/>
    <w:rsid w:val="0000501B"/>
    <w:rsid w:val="00005675"/>
    <w:rsid w:val="000060CB"/>
    <w:rsid w:val="00006BF7"/>
    <w:rsid w:val="00007803"/>
    <w:rsid w:val="00010856"/>
    <w:rsid w:val="000123D2"/>
    <w:rsid w:val="000141DA"/>
    <w:rsid w:val="000172BF"/>
    <w:rsid w:val="00023F85"/>
    <w:rsid w:val="000250CF"/>
    <w:rsid w:val="000254D5"/>
    <w:rsid w:val="00025B0C"/>
    <w:rsid w:val="00026B87"/>
    <w:rsid w:val="00031800"/>
    <w:rsid w:val="00031A73"/>
    <w:rsid w:val="00032741"/>
    <w:rsid w:val="00035A17"/>
    <w:rsid w:val="000369A8"/>
    <w:rsid w:val="00040BB8"/>
    <w:rsid w:val="00041BC6"/>
    <w:rsid w:val="00041E29"/>
    <w:rsid w:val="000429BB"/>
    <w:rsid w:val="000435F3"/>
    <w:rsid w:val="00043DD5"/>
    <w:rsid w:val="00043F58"/>
    <w:rsid w:val="0004484A"/>
    <w:rsid w:val="00045E70"/>
    <w:rsid w:val="0004612D"/>
    <w:rsid w:val="00047183"/>
    <w:rsid w:val="0004770A"/>
    <w:rsid w:val="00047C43"/>
    <w:rsid w:val="00047F32"/>
    <w:rsid w:val="0005090D"/>
    <w:rsid w:val="00050C67"/>
    <w:rsid w:val="00050E05"/>
    <w:rsid w:val="0005134F"/>
    <w:rsid w:val="00052309"/>
    <w:rsid w:val="000542EB"/>
    <w:rsid w:val="00055A60"/>
    <w:rsid w:val="0005732E"/>
    <w:rsid w:val="0005787A"/>
    <w:rsid w:val="000609A4"/>
    <w:rsid w:val="00060FB6"/>
    <w:rsid w:val="00061957"/>
    <w:rsid w:val="000627DE"/>
    <w:rsid w:val="00064203"/>
    <w:rsid w:val="00065386"/>
    <w:rsid w:val="0006599B"/>
    <w:rsid w:val="00066FCA"/>
    <w:rsid w:val="00070380"/>
    <w:rsid w:val="00071077"/>
    <w:rsid w:val="000732B0"/>
    <w:rsid w:val="00073806"/>
    <w:rsid w:val="00074D5F"/>
    <w:rsid w:val="00075BF1"/>
    <w:rsid w:val="00075E94"/>
    <w:rsid w:val="00076252"/>
    <w:rsid w:val="000767D1"/>
    <w:rsid w:val="00077963"/>
    <w:rsid w:val="000800B1"/>
    <w:rsid w:val="000801B5"/>
    <w:rsid w:val="00080AA9"/>
    <w:rsid w:val="000810B9"/>
    <w:rsid w:val="0008259E"/>
    <w:rsid w:val="00082DF2"/>
    <w:rsid w:val="00084479"/>
    <w:rsid w:val="000847BC"/>
    <w:rsid w:val="00084B3D"/>
    <w:rsid w:val="0008619C"/>
    <w:rsid w:val="00087CB1"/>
    <w:rsid w:val="0009169E"/>
    <w:rsid w:val="000920D0"/>
    <w:rsid w:val="00092A08"/>
    <w:rsid w:val="0009511A"/>
    <w:rsid w:val="00096B2A"/>
    <w:rsid w:val="00096DF5"/>
    <w:rsid w:val="0009777F"/>
    <w:rsid w:val="00097ED2"/>
    <w:rsid w:val="00097EF5"/>
    <w:rsid w:val="000A15BE"/>
    <w:rsid w:val="000A1918"/>
    <w:rsid w:val="000A1A1B"/>
    <w:rsid w:val="000A24D7"/>
    <w:rsid w:val="000A38CE"/>
    <w:rsid w:val="000A3B05"/>
    <w:rsid w:val="000A5007"/>
    <w:rsid w:val="000A6A38"/>
    <w:rsid w:val="000A7AF7"/>
    <w:rsid w:val="000B2363"/>
    <w:rsid w:val="000B2E08"/>
    <w:rsid w:val="000B36FF"/>
    <w:rsid w:val="000B3949"/>
    <w:rsid w:val="000B65D7"/>
    <w:rsid w:val="000B77DA"/>
    <w:rsid w:val="000C3F7A"/>
    <w:rsid w:val="000C4430"/>
    <w:rsid w:val="000C454D"/>
    <w:rsid w:val="000C4E61"/>
    <w:rsid w:val="000C5D69"/>
    <w:rsid w:val="000C6F90"/>
    <w:rsid w:val="000C786B"/>
    <w:rsid w:val="000C7BFF"/>
    <w:rsid w:val="000D0881"/>
    <w:rsid w:val="000D08E1"/>
    <w:rsid w:val="000D0F38"/>
    <w:rsid w:val="000D1275"/>
    <w:rsid w:val="000D17A7"/>
    <w:rsid w:val="000D21F0"/>
    <w:rsid w:val="000D2DC7"/>
    <w:rsid w:val="000D31DC"/>
    <w:rsid w:val="000D478A"/>
    <w:rsid w:val="000D6B28"/>
    <w:rsid w:val="000D6F32"/>
    <w:rsid w:val="000E0A92"/>
    <w:rsid w:val="000E0E5F"/>
    <w:rsid w:val="000E18C3"/>
    <w:rsid w:val="000E20F0"/>
    <w:rsid w:val="000E2557"/>
    <w:rsid w:val="000E3CAC"/>
    <w:rsid w:val="000E4342"/>
    <w:rsid w:val="000E563A"/>
    <w:rsid w:val="000E6B1A"/>
    <w:rsid w:val="000E72B3"/>
    <w:rsid w:val="000F162E"/>
    <w:rsid w:val="000F2934"/>
    <w:rsid w:val="000F2F9B"/>
    <w:rsid w:val="000F3301"/>
    <w:rsid w:val="000F3680"/>
    <w:rsid w:val="000F4205"/>
    <w:rsid w:val="000F493C"/>
    <w:rsid w:val="000F6B34"/>
    <w:rsid w:val="00100DE6"/>
    <w:rsid w:val="00100E45"/>
    <w:rsid w:val="00101206"/>
    <w:rsid w:val="00101765"/>
    <w:rsid w:val="001017E4"/>
    <w:rsid w:val="00102450"/>
    <w:rsid w:val="00102A06"/>
    <w:rsid w:val="00102A85"/>
    <w:rsid w:val="001032EF"/>
    <w:rsid w:val="00103CC1"/>
    <w:rsid w:val="00104231"/>
    <w:rsid w:val="00104A6D"/>
    <w:rsid w:val="00104BC0"/>
    <w:rsid w:val="0010534D"/>
    <w:rsid w:val="00105684"/>
    <w:rsid w:val="00105769"/>
    <w:rsid w:val="00105D8B"/>
    <w:rsid w:val="001069E1"/>
    <w:rsid w:val="00110985"/>
    <w:rsid w:val="001111FE"/>
    <w:rsid w:val="00111452"/>
    <w:rsid w:val="00112030"/>
    <w:rsid w:val="001138D1"/>
    <w:rsid w:val="00114268"/>
    <w:rsid w:val="00116488"/>
    <w:rsid w:val="001166E4"/>
    <w:rsid w:val="0012040C"/>
    <w:rsid w:val="001207A1"/>
    <w:rsid w:val="00120F6F"/>
    <w:rsid w:val="00122385"/>
    <w:rsid w:val="0012376A"/>
    <w:rsid w:val="00123A16"/>
    <w:rsid w:val="00123F5E"/>
    <w:rsid w:val="00124430"/>
    <w:rsid w:val="0012498D"/>
    <w:rsid w:val="00124A50"/>
    <w:rsid w:val="00124BDE"/>
    <w:rsid w:val="0012591A"/>
    <w:rsid w:val="00125951"/>
    <w:rsid w:val="00125980"/>
    <w:rsid w:val="001261BF"/>
    <w:rsid w:val="0012647F"/>
    <w:rsid w:val="001268E9"/>
    <w:rsid w:val="0012706A"/>
    <w:rsid w:val="001275BB"/>
    <w:rsid w:val="00127685"/>
    <w:rsid w:val="00130008"/>
    <w:rsid w:val="00130B56"/>
    <w:rsid w:val="001328D5"/>
    <w:rsid w:val="00135A24"/>
    <w:rsid w:val="00136641"/>
    <w:rsid w:val="0013728F"/>
    <w:rsid w:val="00137BEA"/>
    <w:rsid w:val="00141138"/>
    <w:rsid w:val="00141D42"/>
    <w:rsid w:val="001424DD"/>
    <w:rsid w:val="001452E6"/>
    <w:rsid w:val="00145555"/>
    <w:rsid w:val="001456E4"/>
    <w:rsid w:val="001468D8"/>
    <w:rsid w:val="001471C8"/>
    <w:rsid w:val="00147637"/>
    <w:rsid w:val="00147C60"/>
    <w:rsid w:val="00147EFD"/>
    <w:rsid w:val="00150393"/>
    <w:rsid w:val="00153851"/>
    <w:rsid w:val="00155F14"/>
    <w:rsid w:val="00155F5E"/>
    <w:rsid w:val="00156B15"/>
    <w:rsid w:val="00157452"/>
    <w:rsid w:val="00160692"/>
    <w:rsid w:val="00162286"/>
    <w:rsid w:val="0016302F"/>
    <w:rsid w:val="001640A4"/>
    <w:rsid w:val="00165092"/>
    <w:rsid w:val="00165CE6"/>
    <w:rsid w:val="00165E90"/>
    <w:rsid w:val="00166854"/>
    <w:rsid w:val="00166D8F"/>
    <w:rsid w:val="00172274"/>
    <w:rsid w:val="001731DB"/>
    <w:rsid w:val="0017386F"/>
    <w:rsid w:val="00173B72"/>
    <w:rsid w:val="0017550E"/>
    <w:rsid w:val="001758E1"/>
    <w:rsid w:val="00175D2C"/>
    <w:rsid w:val="0017642B"/>
    <w:rsid w:val="00176B7D"/>
    <w:rsid w:val="00176ED1"/>
    <w:rsid w:val="001772AB"/>
    <w:rsid w:val="001775FD"/>
    <w:rsid w:val="00177B14"/>
    <w:rsid w:val="001802F0"/>
    <w:rsid w:val="00180C2E"/>
    <w:rsid w:val="00181597"/>
    <w:rsid w:val="00181BBA"/>
    <w:rsid w:val="00182391"/>
    <w:rsid w:val="001828FE"/>
    <w:rsid w:val="001836C4"/>
    <w:rsid w:val="00184469"/>
    <w:rsid w:val="00184606"/>
    <w:rsid w:val="00184A6D"/>
    <w:rsid w:val="00184F21"/>
    <w:rsid w:val="00186100"/>
    <w:rsid w:val="0018654B"/>
    <w:rsid w:val="001869A2"/>
    <w:rsid w:val="00187144"/>
    <w:rsid w:val="00187416"/>
    <w:rsid w:val="00187539"/>
    <w:rsid w:val="00190357"/>
    <w:rsid w:val="0019138F"/>
    <w:rsid w:val="001963A4"/>
    <w:rsid w:val="00196791"/>
    <w:rsid w:val="001969E0"/>
    <w:rsid w:val="00197E6C"/>
    <w:rsid w:val="001A108B"/>
    <w:rsid w:val="001A1B73"/>
    <w:rsid w:val="001A3FE1"/>
    <w:rsid w:val="001A42EF"/>
    <w:rsid w:val="001A5BC6"/>
    <w:rsid w:val="001A5E18"/>
    <w:rsid w:val="001A5EC9"/>
    <w:rsid w:val="001A5F9E"/>
    <w:rsid w:val="001A6607"/>
    <w:rsid w:val="001A7C0A"/>
    <w:rsid w:val="001B0B3B"/>
    <w:rsid w:val="001B141B"/>
    <w:rsid w:val="001B1791"/>
    <w:rsid w:val="001B18A2"/>
    <w:rsid w:val="001B2BD2"/>
    <w:rsid w:val="001B2F1F"/>
    <w:rsid w:val="001B31E4"/>
    <w:rsid w:val="001B49FA"/>
    <w:rsid w:val="001B4D44"/>
    <w:rsid w:val="001B6EAD"/>
    <w:rsid w:val="001B7CE1"/>
    <w:rsid w:val="001C1839"/>
    <w:rsid w:val="001C2A29"/>
    <w:rsid w:val="001C2D43"/>
    <w:rsid w:val="001C429D"/>
    <w:rsid w:val="001C4F58"/>
    <w:rsid w:val="001C5322"/>
    <w:rsid w:val="001C6D44"/>
    <w:rsid w:val="001D081D"/>
    <w:rsid w:val="001D1EA8"/>
    <w:rsid w:val="001D215C"/>
    <w:rsid w:val="001D2809"/>
    <w:rsid w:val="001D2B31"/>
    <w:rsid w:val="001D38B6"/>
    <w:rsid w:val="001D416C"/>
    <w:rsid w:val="001D57DF"/>
    <w:rsid w:val="001D592F"/>
    <w:rsid w:val="001D5D55"/>
    <w:rsid w:val="001D6380"/>
    <w:rsid w:val="001D6D74"/>
    <w:rsid w:val="001E00E6"/>
    <w:rsid w:val="001E1369"/>
    <w:rsid w:val="001E1FDC"/>
    <w:rsid w:val="001E2043"/>
    <w:rsid w:val="001E2249"/>
    <w:rsid w:val="001E2791"/>
    <w:rsid w:val="001E5CE8"/>
    <w:rsid w:val="001E5F6D"/>
    <w:rsid w:val="001E61B3"/>
    <w:rsid w:val="001E67D7"/>
    <w:rsid w:val="001E6F7D"/>
    <w:rsid w:val="001E77BF"/>
    <w:rsid w:val="001F062C"/>
    <w:rsid w:val="001F1301"/>
    <w:rsid w:val="001F2598"/>
    <w:rsid w:val="001F2CEE"/>
    <w:rsid w:val="001F33A3"/>
    <w:rsid w:val="001F4FAE"/>
    <w:rsid w:val="001F73C8"/>
    <w:rsid w:val="001F79F4"/>
    <w:rsid w:val="001F7C6C"/>
    <w:rsid w:val="0020023C"/>
    <w:rsid w:val="0020043B"/>
    <w:rsid w:val="002008A4"/>
    <w:rsid w:val="00201229"/>
    <w:rsid w:val="00201352"/>
    <w:rsid w:val="00201600"/>
    <w:rsid w:val="0020201C"/>
    <w:rsid w:val="00203426"/>
    <w:rsid w:val="002036EA"/>
    <w:rsid w:val="0020652F"/>
    <w:rsid w:val="002106E4"/>
    <w:rsid w:val="00212062"/>
    <w:rsid w:val="0021232E"/>
    <w:rsid w:val="002126E1"/>
    <w:rsid w:val="00213005"/>
    <w:rsid w:val="002158A2"/>
    <w:rsid w:val="002239AD"/>
    <w:rsid w:val="002240A7"/>
    <w:rsid w:val="00225559"/>
    <w:rsid w:val="00227467"/>
    <w:rsid w:val="00227DDB"/>
    <w:rsid w:val="00230149"/>
    <w:rsid w:val="0023031A"/>
    <w:rsid w:val="00230420"/>
    <w:rsid w:val="00231C57"/>
    <w:rsid w:val="002328F1"/>
    <w:rsid w:val="00232FF1"/>
    <w:rsid w:val="0023498D"/>
    <w:rsid w:val="00235316"/>
    <w:rsid w:val="00236165"/>
    <w:rsid w:val="002362C1"/>
    <w:rsid w:val="00236FE4"/>
    <w:rsid w:val="00237756"/>
    <w:rsid w:val="00240D48"/>
    <w:rsid w:val="0024294D"/>
    <w:rsid w:val="00243F3B"/>
    <w:rsid w:val="00244FAE"/>
    <w:rsid w:val="0024577A"/>
    <w:rsid w:val="002476D0"/>
    <w:rsid w:val="002504AD"/>
    <w:rsid w:val="00250C86"/>
    <w:rsid w:val="0025203B"/>
    <w:rsid w:val="002523B9"/>
    <w:rsid w:val="00252E36"/>
    <w:rsid w:val="00253E49"/>
    <w:rsid w:val="00254861"/>
    <w:rsid w:val="00255256"/>
    <w:rsid w:val="0025667C"/>
    <w:rsid w:val="002571A4"/>
    <w:rsid w:val="002600E5"/>
    <w:rsid w:val="002609FB"/>
    <w:rsid w:val="00261BD1"/>
    <w:rsid w:val="00261F98"/>
    <w:rsid w:val="0026346B"/>
    <w:rsid w:val="00263881"/>
    <w:rsid w:val="002644D6"/>
    <w:rsid w:val="0026495F"/>
    <w:rsid w:val="00265D7B"/>
    <w:rsid w:val="00266728"/>
    <w:rsid w:val="002667CE"/>
    <w:rsid w:val="00266809"/>
    <w:rsid w:val="00266C28"/>
    <w:rsid w:val="00272AF0"/>
    <w:rsid w:val="00274177"/>
    <w:rsid w:val="00274DAF"/>
    <w:rsid w:val="002751B6"/>
    <w:rsid w:val="00275DD1"/>
    <w:rsid w:val="00276F2D"/>
    <w:rsid w:val="0027743A"/>
    <w:rsid w:val="00277D3E"/>
    <w:rsid w:val="002800FF"/>
    <w:rsid w:val="0028038B"/>
    <w:rsid w:val="002808FA"/>
    <w:rsid w:val="00280B9F"/>
    <w:rsid w:val="00280EC9"/>
    <w:rsid w:val="00281D74"/>
    <w:rsid w:val="00281F65"/>
    <w:rsid w:val="0028300D"/>
    <w:rsid w:val="002836F2"/>
    <w:rsid w:val="00283D28"/>
    <w:rsid w:val="00286181"/>
    <w:rsid w:val="00286D8A"/>
    <w:rsid w:val="00287C69"/>
    <w:rsid w:val="00290419"/>
    <w:rsid w:val="00291699"/>
    <w:rsid w:val="00291FD8"/>
    <w:rsid w:val="00292047"/>
    <w:rsid w:val="00294896"/>
    <w:rsid w:val="0029707C"/>
    <w:rsid w:val="002A03E6"/>
    <w:rsid w:val="002A068A"/>
    <w:rsid w:val="002A06F9"/>
    <w:rsid w:val="002A1406"/>
    <w:rsid w:val="002A151E"/>
    <w:rsid w:val="002A1756"/>
    <w:rsid w:val="002A2351"/>
    <w:rsid w:val="002A2DD8"/>
    <w:rsid w:val="002A3F50"/>
    <w:rsid w:val="002A3FBD"/>
    <w:rsid w:val="002A6BD7"/>
    <w:rsid w:val="002A7561"/>
    <w:rsid w:val="002B0CA6"/>
    <w:rsid w:val="002B0E4E"/>
    <w:rsid w:val="002B2FE7"/>
    <w:rsid w:val="002B4174"/>
    <w:rsid w:val="002B457E"/>
    <w:rsid w:val="002B64C2"/>
    <w:rsid w:val="002B6618"/>
    <w:rsid w:val="002B6ABC"/>
    <w:rsid w:val="002C13BC"/>
    <w:rsid w:val="002C2167"/>
    <w:rsid w:val="002C28B3"/>
    <w:rsid w:val="002C2B60"/>
    <w:rsid w:val="002C4682"/>
    <w:rsid w:val="002C4D5C"/>
    <w:rsid w:val="002C7011"/>
    <w:rsid w:val="002D14CD"/>
    <w:rsid w:val="002D1CEF"/>
    <w:rsid w:val="002D2124"/>
    <w:rsid w:val="002D2905"/>
    <w:rsid w:val="002D306A"/>
    <w:rsid w:val="002D3C47"/>
    <w:rsid w:val="002D4433"/>
    <w:rsid w:val="002D6F35"/>
    <w:rsid w:val="002D7074"/>
    <w:rsid w:val="002D7302"/>
    <w:rsid w:val="002D75D0"/>
    <w:rsid w:val="002E0FDC"/>
    <w:rsid w:val="002E1CB6"/>
    <w:rsid w:val="002E2444"/>
    <w:rsid w:val="002E4B59"/>
    <w:rsid w:val="002E5DCC"/>
    <w:rsid w:val="002E7214"/>
    <w:rsid w:val="002E7B44"/>
    <w:rsid w:val="002F043F"/>
    <w:rsid w:val="002F0AA5"/>
    <w:rsid w:val="002F2799"/>
    <w:rsid w:val="002F2EA5"/>
    <w:rsid w:val="002F3620"/>
    <w:rsid w:val="002F3C46"/>
    <w:rsid w:val="002F4EE4"/>
    <w:rsid w:val="002F5B18"/>
    <w:rsid w:val="002F5DC9"/>
    <w:rsid w:val="002F6D01"/>
    <w:rsid w:val="002F7717"/>
    <w:rsid w:val="00300C5C"/>
    <w:rsid w:val="0030143D"/>
    <w:rsid w:val="00302226"/>
    <w:rsid w:val="003033A8"/>
    <w:rsid w:val="00304674"/>
    <w:rsid w:val="00304D5D"/>
    <w:rsid w:val="003052FB"/>
    <w:rsid w:val="003052FF"/>
    <w:rsid w:val="00305C06"/>
    <w:rsid w:val="0031045D"/>
    <w:rsid w:val="003111A3"/>
    <w:rsid w:val="003114F3"/>
    <w:rsid w:val="003115A4"/>
    <w:rsid w:val="003119E4"/>
    <w:rsid w:val="00312A63"/>
    <w:rsid w:val="00313A56"/>
    <w:rsid w:val="00313C33"/>
    <w:rsid w:val="00314CDD"/>
    <w:rsid w:val="00315595"/>
    <w:rsid w:val="00315D91"/>
    <w:rsid w:val="003163A9"/>
    <w:rsid w:val="00316A22"/>
    <w:rsid w:val="003172B8"/>
    <w:rsid w:val="00320A3D"/>
    <w:rsid w:val="00321A8E"/>
    <w:rsid w:val="0032304B"/>
    <w:rsid w:val="00323068"/>
    <w:rsid w:val="00323DB6"/>
    <w:rsid w:val="00324C3C"/>
    <w:rsid w:val="00325C05"/>
    <w:rsid w:val="003270C4"/>
    <w:rsid w:val="00327163"/>
    <w:rsid w:val="0033047A"/>
    <w:rsid w:val="003313E2"/>
    <w:rsid w:val="00331D6A"/>
    <w:rsid w:val="00332614"/>
    <w:rsid w:val="003327D8"/>
    <w:rsid w:val="00333729"/>
    <w:rsid w:val="00335DA3"/>
    <w:rsid w:val="00336890"/>
    <w:rsid w:val="00336C57"/>
    <w:rsid w:val="00337E20"/>
    <w:rsid w:val="00337FB8"/>
    <w:rsid w:val="00337FB9"/>
    <w:rsid w:val="0034004E"/>
    <w:rsid w:val="00342308"/>
    <w:rsid w:val="00342ABF"/>
    <w:rsid w:val="00345374"/>
    <w:rsid w:val="00346E5E"/>
    <w:rsid w:val="00350C99"/>
    <w:rsid w:val="00350D4D"/>
    <w:rsid w:val="003519F4"/>
    <w:rsid w:val="003523EF"/>
    <w:rsid w:val="00353DFE"/>
    <w:rsid w:val="00355C59"/>
    <w:rsid w:val="00355EE6"/>
    <w:rsid w:val="00360FEB"/>
    <w:rsid w:val="00361011"/>
    <w:rsid w:val="0036107D"/>
    <w:rsid w:val="00361C22"/>
    <w:rsid w:val="00362AD9"/>
    <w:rsid w:val="003646A7"/>
    <w:rsid w:val="00364AE2"/>
    <w:rsid w:val="00364F7F"/>
    <w:rsid w:val="0036551D"/>
    <w:rsid w:val="00366689"/>
    <w:rsid w:val="0037077A"/>
    <w:rsid w:val="00372A78"/>
    <w:rsid w:val="00373CCF"/>
    <w:rsid w:val="00373D6F"/>
    <w:rsid w:val="00373E1C"/>
    <w:rsid w:val="00374BBA"/>
    <w:rsid w:val="00375361"/>
    <w:rsid w:val="00376A93"/>
    <w:rsid w:val="00377117"/>
    <w:rsid w:val="00380EE8"/>
    <w:rsid w:val="003818EA"/>
    <w:rsid w:val="0038193C"/>
    <w:rsid w:val="00381C0E"/>
    <w:rsid w:val="0038447C"/>
    <w:rsid w:val="00384B3B"/>
    <w:rsid w:val="003864D1"/>
    <w:rsid w:val="003869E7"/>
    <w:rsid w:val="00387355"/>
    <w:rsid w:val="00391E7C"/>
    <w:rsid w:val="003935DD"/>
    <w:rsid w:val="0039497E"/>
    <w:rsid w:val="00396B62"/>
    <w:rsid w:val="003A0232"/>
    <w:rsid w:val="003A04DE"/>
    <w:rsid w:val="003A1259"/>
    <w:rsid w:val="003A1328"/>
    <w:rsid w:val="003A1C8D"/>
    <w:rsid w:val="003A2D37"/>
    <w:rsid w:val="003A31A6"/>
    <w:rsid w:val="003A32E8"/>
    <w:rsid w:val="003A34BA"/>
    <w:rsid w:val="003A455C"/>
    <w:rsid w:val="003A579E"/>
    <w:rsid w:val="003A66A7"/>
    <w:rsid w:val="003A67FF"/>
    <w:rsid w:val="003A752F"/>
    <w:rsid w:val="003A7788"/>
    <w:rsid w:val="003B2C73"/>
    <w:rsid w:val="003B3396"/>
    <w:rsid w:val="003B37C0"/>
    <w:rsid w:val="003B4212"/>
    <w:rsid w:val="003B47E7"/>
    <w:rsid w:val="003B4D58"/>
    <w:rsid w:val="003B5B17"/>
    <w:rsid w:val="003B5EA6"/>
    <w:rsid w:val="003B6B58"/>
    <w:rsid w:val="003B7DF1"/>
    <w:rsid w:val="003C0A0D"/>
    <w:rsid w:val="003C13BB"/>
    <w:rsid w:val="003C1F6C"/>
    <w:rsid w:val="003C2481"/>
    <w:rsid w:val="003C2CB2"/>
    <w:rsid w:val="003C3FD2"/>
    <w:rsid w:val="003C5B37"/>
    <w:rsid w:val="003C5B78"/>
    <w:rsid w:val="003C60CB"/>
    <w:rsid w:val="003C6885"/>
    <w:rsid w:val="003C6EE3"/>
    <w:rsid w:val="003D0A9A"/>
    <w:rsid w:val="003D1403"/>
    <w:rsid w:val="003D1B87"/>
    <w:rsid w:val="003D2353"/>
    <w:rsid w:val="003D3206"/>
    <w:rsid w:val="003D47AF"/>
    <w:rsid w:val="003D49F7"/>
    <w:rsid w:val="003E1F34"/>
    <w:rsid w:val="003E247D"/>
    <w:rsid w:val="003E5FE0"/>
    <w:rsid w:val="003F0B58"/>
    <w:rsid w:val="003F1F06"/>
    <w:rsid w:val="003F2D39"/>
    <w:rsid w:val="003F354D"/>
    <w:rsid w:val="003F35FE"/>
    <w:rsid w:val="003F4B23"/>
    <w:rsid w:val="003F51F7"/>
    <w:rsid w:val="003F5333"/>
    <w:rsid w:val="003F5506"/>
    <w:rsid w:val="003F6268"/>
    <w:rsid w:val="003F6617"/>
    <w:rsid w:val="003F674A"/>
    <w:rsid w:val="003F6ABD"/>
    <w:rsid w:val="003F6EAC"/>
    <w:rsid w:val="004006D6"/>
    <w:rsid w:val="0040090D"/>
    <w:rsid w:val="00401E14"/>
    <w:rsid w:val="00404D53"/>
    <w:rsid w:val="00405DB4"/>
    <w:rsid w:val="00406287"/>
    <w:rsid w:val="00406757"/>
    <w:rsid w:val="004075F9"/>
    <w:rsid w:val="004119E4"/>
    <w:rsid w:val="00411CE2"/>
    <w:rsid w:val="00411DB9"/>
    <w:rsid w:val="00412474"/>
    <w:rsid w:val="004133EF"/>
    <w:rsid w:val="004166B8"/>
    <w:rsid w:val="004174AA"/>
    <w:rsid w:val="004204B2"/>
    <w:rsid w:val="00421027"/>
    <w:rsid w:val="0042395F"/>
    <w:rsid w:val="00423AF7"/>
    <w:rsid w:val="004248CA"/>
    <w:rsid w:val="00425B16"/>
    <w:rsid w:val="00426EE3"/>
    <w:rsid w:val="00426F4F"/>
    <w:rsid w:val="0043024C"/>
    <w:rsid w:val="004303A8"/>
    <w:rsid w:val="004303F1"/>
    <w:rsid w:val="004320A8"/>
    <w:rsid w:val="00432102"/>
    <w:rsid w:val="00432699"/>
    <w:rsid w:val="00432BB8"/>
    <w:rsid w:val="00433902"/>
    <w:rsid w:val="00433DB3"/>
    <w:rsid w:val="004342DA"/>
    <w:rsid w:val="004348F8"/>
    <w:rsid w:val="0043584A"/>
    <w:rsid w:val="00435DD6"/>
    <w:rsid w:val="004365EC"/>
    <w:rsid w:val="0044018C"/>
    <w:rsid w:val="00440D25"/>
    <w:rsid w:val="00442169"/>
    <w:rsid w:val="00443191"/>
    <w:rsid w:val="00443537"/>
    <w:rsid w:val="00443DCA"/>
    <w:rsid w:val="00444F6A"/>
    <w:rsid w:val="004450CC"/>
    <w:rsid w:val="004452FC"/>
    <w:rsid w:val="004453E9"/>
    <w:rsid w:val="004459A2"/>
    <w:rsid w:val="00445D0B"/>
    <w:rsid w:val="004468B0"/>
    <w:rsid w:val="0044746B"/>
    <w:rsid w:val="00447A63"/>
    <w:rsid w:val="004510B1"/>
    <w:rsid w:val="004520B5"/>
    <w:rsid w:val="00452C3A"/>
    <w:rsid w:val="00452CCD"/>
    <w:rsid w:val="00453F3C"/>
    <w:rsid w:val="00454869"/>
    <w:rsid w:val="0045487D"/>
    <w:rsid w:val="00455653"/>
    <w:rsid w:val="004559C9"/>
    <w:rsid w:val="004562D3"/>
    <w:rsid w:val="004562FA"/>
    <w:rsid w:val="004568E3"/>
    <w:rsid w:val="00456F9A"/>
    <w:rsid w:val="0045713F"/>
    <w:rsid w:val="00457C52"/>
    <w:rsid w:val="0046114F"/>
    <w:rsid w:val="004611A2"/>
    <w:rsid w:val="00461C26"/>
    <w:rsid w:val="00461E2E"/>
    <w:rsid w:val="004622C2"/>
    <w:rsid w:val="0046327B"/>
    <w:rsid w:val="004637E9"/>
    <w:rsid w:val="0046471C"/>
    <w:rsid w:val="004666C2"/>
    <w:rsid w:val="00467430"/>
    <w:rsid w:val="00470587"/>
    <w:rsid w:val="00470777"/>
    <w:rsid w:val="004711D4"/>
    <w:rsid w:val="0047205F"/>
    <w:rsid w:val="0047226D"/>
    <w:rsid w:val="004733B5"/>
    <w:rsid w:val="0047437D"/>
    <w:rsid w:val="00476104"/>
    <w:rsid w:val="00476E40"/>
    <w:rsid w:val="00477D2D"/>
    <w:rsid w:val="004803D5"/>
    <w:rsid w:val="00480761"/>
    <w:rsid w:val="00480B24"/>
    <w:rsid w:val="00480BC4"/>
    <w:rsid w:val="00480DFD"/>
    <w:rsid w:val="00482926"/>
    <w:rsid w:val="00482DB5"/>
    <w:rsid w:val="00483984"/>
    <w:rsid w:val="0048405E"/>
    <w:rsid w:val="00486437"/>
    <w:rsid w:val="004864F0"/>
    <w:rsid w:val="00487F52"/>
    <w:rsid w:val="00487FB3"/>
    <w:rsid w:val="004909D7"/>
    <w:rsid w:val="00490A8C"/>
    <w:rsid w:val="00490B61"/>
    <w:rsid w:val="004918C0"/>
    <w:rsid w:val="00493677"/>
    <w:rsid w:val="0049380F"/>
    <w:rsid w:val="00494397"/>
    <w:rsid w:val="00494BAE"/>
    <w:rsid w:val="00495694"/>
    <w:rsid w:val="0049584E"/>
    <w:rsid w:val="00496BE9"/>
    <w:rsid w:val="004A09E8"/>
    <w:rsid w:val="004A194C"/>
    <w:rsid w:val="004A1FD1"/>
    <w:rsid w:val="004A2405"/>
    <w:rsid w:val="004A2C75"/>
    <w:rsid w:val="004A31DD"/>
    <w:rsid w:val="004A42C1"/>
    <w:rsid w:val="004A47BE"/>
    <w:rsid w:val="004A558B"/>
    <w:rsid w:val="004A74EA"/>
    <w:rsid w:val="004B1DEA"/>
    <w:rsid w:val="004B5B77"/>
    <w:rsid w:val="004B6B4E"/>
    <w:rsid w:val="004B7939"/>
    <w:rsid w:val="004C1A25"/>
    <w:rsid w:val="004C1E57"/>
    <w:rsid w:val="004C4BDE"/>
    <w:rsid w:val="004C5FD6"/>
    <w:rsid w:val="004C6246"/>
    <w:rsid w:val="004C631C"/>
    <w:rsid w:val="004C745E"/>
    <w:rsid w:val="004D2118"/>
    <w:rsid w:val="004D24E2"/>
    <w:rsid w:val="004D346C"/>
    <w:rsid w:val="004D387B"/>
    <w:rsid w:val="004D3902"/>
    <w:rsid w:val="004D4387"/>
    <w:rsid w:val="004D4707"/>
    <w:rsid w:val="004D4DA7"/>
    <w:rsid w:val="004D67C3"/>
    <w:rsid w:val="004D6E78"/>
    <w:rsid w:val="004D783A"/>
    <w:rsid w:val="004E174B"/>
    <w:rsid w:val="004E205B"/>
    <w:rsid w:val="004E2718"/>
    <w:rsid w:val="004E35F8"/>
    <w:rsid w:val="004E39F3"/>
    <w:rsid w:val="004E3EE2"/>
    <w:rsid w:val="004E5968"/>
    <w:rsid w:val="004E5DCB"/>
    <w:rsid w:val="004E6811"/>
    <w:rsid w:val="004E7D8E"/>
    <w:rsid w:val="004F0207"/>
    <w:rsid w:val="004F22C1"/>
    <w:rsid w:val="004F351C"/>
    <w:rsid w:val="004F3857"/>
    <w:rsid w:val="004F48F0"/>
    <w:rsid w:val="004F55DE"/>
    <w:rsid w:val="004F6F26"/>
    <w:rsid w:val="004F742A"/>
    <w:rsid w:val="004F784D"/>
    <w:rsid w:val="004F7C75"/>
    <w:rsid w:val="005003F1"/>
    <w:rsid w:val="005015BE"/>
    <w:rsid w:val="00502DBB"/>
    <w:rsid w:val="00503C89"/>
    <w:rsid w:val="0050579C"/>
    <w:rsid w:val="00505ECA"/>
    <w:rsid w:val="00506013"/>
    <w:rsid w:val="00506F6E"/>
    <w:rsid w:val="005121F5"/>
    <w:rsid w:val="00514D1B"/>
    <w:rsid w:val="00514D5A"/>
    <w:rsid w:val="00516B67"/>
    <w:rsid w:val="00517205"/>
    <w:rsid w:val="00517F93"/>
    <w:rsid w:val="00521887"/>
    <w:rsid w:val="00521A10"/>
    <w:rsid w:val="0052206F"/>
    <w:rsid w:val="00522AC5"/>
    <w:rsid w:val="00522EEC"/>
    <w:rsid w:val="005234E1"/>
    <w:rsid w:val="005235E7"/>
    <w:rsid w:val="00523657"/>
    <w:rsid w:val="00526730"/>
    <w:rsid w:val="00526AC1"/>
    <w:rsid w:val="00526DEC"/>
    <w:rsid w:val="00527164"/>
    <w:rsid w:val="00532CE0"/>
    <w:rsid w:val="00533315"/>
    <w:rsid w:val="00533E4A"/>
    <w:rsid w:val="00533F5F"/>
    <w:rsid w:val="0053402C"/>
    <w:rsid w:val="00534720"/>
    <w:rsid w:val="0053650A"/>
    <w:rsid w:val="00536F6A"/>
    <w:rsid w:val="0054218E"/>
    <w:rsid w:val="005458EF"/>
    <w:rsid w:val="00545C7D"/>
    <w:rsid w:val="00545D0C"/>
    <w:rsid w:val="00545E4C"/>
    <w:rsid w:val="00545F25"/>
    <w:rsid w:val="005463E9"/>
    <w:rsid w:val="00546C7B"/>
    <w:rsid w:val="0054727D"/>
    <w:rsid w:val="005502B6"/>
    <w:rsid w:val="00550DA8"/>
    <w:rsid w:val="00551087"/>
    <w:rsid w:val="005517B0"/>
    <w:rsid w:val="005526BA"/>
    <w:rsid w:val="00552EE7"/>
    <w:rsid w:val="00555937"/>
    <w:rsid w:val="0055639F"/>
    <w:rsid w:val="00556A51"/>
    <w:rsid w:val="0055711C"/>
    <w:rsid w:val="0056071B"/>
    <w:rsid w:val="0056082C"/>
    <w:rsid w:val="00563614"/>
    <w:rsid w:val="00563A22"/>
    <w:rsid w:val="005649A7"/>
    <w:rsid w:val="0056529A"/>
    <w:rsid w:val="005653F6"/>
    <w:rsid w:val="0056579D"/>
    <w:rsid w:val="005667F9"/>
    <w:rsid w:val="0056759C"/>
    <w:rsid w:val="00570EFD"/>
    <w:rsid w:val="00572985"/>
    <w:rsid w:val="00575B28"/>
    <w:rsid w:val="00575C62"/>
    <w:rsid w:val="00577CDA"/>
    <w:rsid w:val="00580EA6"/>
    <w:rsid w:val="005815B0"/>
    <w:rsid w:val="0058333B"/>
    <w:rsid w:val="00583447"/>
    <w:rsid w:val="00583477"/>
    <w:rsid w:val="00583978"/>
    <w:rsid w:val="00583E6D"/>
    <w:rsid w:val="00586E21"/>
    <w:rsid w:val="0058734A"/>
    <w:rsid w:val="0058741A"/>
    <w:rsid w:val="0059086C"/>
    <w:rsid w:val="005910E5"/>
    <w:rsid w:val="00591CC7"/>
    <w:rsid w:val="005927E9"/>
    <w:rsid w:val="005942B0"/>
    <w:rsid w:val="0059460C"/>
    <w:rsid w:val="00594A14"/>
    <w:rsid w:val="00595C1C"/>
    <w:rsid w:val="00596047"/>
    <w:rsid w:val="005960CA"/>
    <w:rsid w:val="005A050E"/>
    <w:rsid w:val="005A06B2"/>
    <w:rsid w:val="005A23C5"/>
    <w:rsid w:val="005A32A7"/>
    <w:rsid w:val="005A3776"/>
    <w:rsid w:val="005A4518"/>
    <w:rsid w:val="005A484E"/>
    <w:rsid w:val="005A4982"/>
    <w:rsid w:val="005A4C11"/>
    <w:rsid w:val="005A5406"/>
    <w:rsid w:val="005A5A17"/>
    <w:rsid w:val="005A615D"/>
    <w:rsid w:val="005A78A5"/>
    <w:rsid w:val="005B109E"/>
    <w:rsid w:val="005B2601"/>
    <w:rsid w:val="005B2ADE"/>
    <w:rsid w:val="005B2F35"/>
    <w:rsid w:val="005B43F7"/>
    <w:rsid w:val="005B49A8"/>
    <w:rsid w:val="005B4DFA"/>
    <w:rsid w:val="005B4EC9"/>
    <w:rsid w:val="005B4FA2"/>
    <w:rsid w:val="005B5040"/>
    <w:rsid w:val="005B57C2"/>
    <w:rsid w:val="005B6802"/>
    <w:rsid w:val="005B7DA5"/>
    <w:rsid w:val="005C25F8"/>
    <w:rsid w:val="005C2840"/>
    <w:rsid w:val="005C33F6"/>
    <w:rsid w:val="005C3B7C"/>
    <w:rsid w:val="005C5169"/>
    <w:rsid w:val="005D0150"/>
    <w:rsid w:val="005D1782"/>
    <w:rsid w:val="005D353A"/>
    <w:rsid w:val="005D35B3"/>
    <w:rsid w:val="005D3780"/>
    <w:rsid w:val="005D42CA"/>
    <w:rsid w:val="005D42D2"/>
    <w:rsid w:val="005D483B"/>
    <w:rsid w:val="005D746F"/>
    <w:rsid w:val="005E1964"/>
    <w:rsid w:val="005E205B"/>
    <w:rsid w:val="005E319F"/>
    <w:rsid w:val="005E40FA"/>
    <w:rsid w:val="005E4668"/>
    <w:rsid w:val="005E4D22"/>
    <w:rsid w:val="005E6E25"/>
    <w:rsid w:val="005F13CA"/>
    <w:rsid w:val="005F1D26"/>
    <w:rsid w:val="005F267D"/>
    <w:rsid w:val="005F27C8"/>
    <w:rsid w:val="005F3780"/>
    <w:rsid w:val="005F4EE5"/>
    <w:rsid w:val="005F6C2B"/>
    <w:rsid w:val="00600B5F"/>
    <w:rsid w:val="00602399"/>
    <w:rsid w:val="00602C5D"/>
    <w:rsid w:val="00603DB5"/>
    <w:rsid w:val="0060593D"/>
    <w:rsid w:val="0060606F"/>
    <w:rsid w:val="006069A3"/>
    <w:rsid w:val="0060734C"/>
    <w:rsid w:val="00607564"/>
    <w:rsid w:val="00610787"/>
    <w:rsid w:val="00610E88"/>
    <w:rsid w:val="006110FB"/>
    <w:rsid w:val="00611748"/>
    <w:rsid w:val="00611880"/>
    <w:rsid w:val="00611E47"/>
    <w:rsid w:val="006122AD"/>
    <w:rsid w:val="00612485"/>
    <w:rsid w:val="006149AB"/>
    <w:rsid w:val="00617CA3"/>
    <w:rsid w:val="006206E6"/>
    <w:rsid w:val="00622569"/>
    <w:rsid w:val="00622B31"/>
    <w:rsid w:val="00623111"/>
    <w:rsid w:val="00623196"/>
    <w:rsid w:val="00623900"/>
    <w:rsid w:val="00624246"/>
    <w:rsid w:val="0062558C"/>
    <w:rsid w:val="0062560C"/>
    <w:rsid w:val="00625B01"/>
    <w:rsid w:val="00626350"/>
    <w:rsid w:val="006271D1"/>
    <w:rsid w:val="00630D82"/>
    <w:rsid w:val="0063109A"/>
    <w:rsid w:val="006324C9"/>
    <w:rsid w:val="00632A7B"/>
    <w:rsid w:val="00633A35"/>
    <w:rsid w:val="00633C8D"/>
    <w:rsid w:val="00634760"/>
    <w:rsid w:val="00634A29"/>
    <w:rsid w:val="006359FA"/>
    <w:rsid w:val="00636BE3"/>
    <w:rsid w:val="00637143"/>
    <w:rsid w:val="0063742F"/>
    <w:rsid w:val="00637F95"/>
    <w:rsid w:val="00642D2A"/>
    <w:rsid w:val="00645553"/>
    <w:rsid w:val="00645EB3"/>
    <w:rsid w:val="00646695"/>
    <w:rsid w:val="0064744D"/>
    <w:rsid w:val="00647F87"/>
    <w:rsid w:val="00650B73"/>
    <w:rsid w:val="0065253B"/>
    <w:rsid w:val="00653665"/>
    <w:rsid w:val="0065367A"/>
    <w:rsid w:val="00653AF0"/>
    <w:rsid w:val="00653C14"/>
    <w:rsid w:val="00654458"/>
    <w:rsid w:val="00654F95"/>
    <w:rsid w:val="00655BE8"/>
    <w:rsid w:val="00655C58"/>
    <w:rsid w:val="00655D88"/>
    <w:rsid w:val="00657704"/>
    <w:rsid w:val="0066071F"/>
    <w:rsid w:val="006607E3"/>
    <w:rsid w:val="00661599"/>
    <w:rsid w:val="006615B1"/>
    <w:rsid w:val="0066181A"/>
    <w:rsid w:val="00661ED3"/>
    <w:rsid w:val="006621C2"/>
    <w:rsid w:val="00664AD7"/>
    <w:rsid w:val="006651E2"/>
    <w:rsid w:val="00665323"/>
    <w:rsid w:val="00666193"/>
    <w:rsid w:val="006706F0"/>
    <w:rsid w:val="006731BC"/>
    <w:rsid w:val="006742ED"/>
    <w:rsid w:val="00674887"/>
    <w:rsid w:val="00674975"/>
    <w:rsid w:val="00674B08"/>
    <w:rsid w:val="00676576"/>
    <w:rsid w:val="006767B8"/>
    <w:rsid w:val="00680BDC"/>
    <w:rsid w:val="00682554"/>
    <w:rsid w:val="006831A4"/>
    <w:rsid w:val="00683734"/>
    <w:rsid w:val="00683A68"/>
    <w:rsid w:val="00683C73"/>
    <w:rsid w:val="0068411D"/>
    <w:rsid w:val="00684ACA"/>
    <w:rsid w:val="0068519E"/>
    <w:rsid w:val="00685FF8"/>
    <w:rsid w:val="006869BE"/>
    <w:rsid w:val="00686A6C"/>
    <w:rsid w:val="00686B5B"/>
    <w:rsid w:val="00686BC6"/>
    <w:rsid w:val="00687C0F"/>
    <w:rsid w:val="006906F0"/>
    <w:rsid w:val="00690FDE"/>
    <w:rsid w:val="006910A9"/>
    <w:rsid w:val="0069110F"/>
    <w:rsid w:val="00691926"/>
    <w:rsid w:val="00692B9E"/>
    <w:rsid w:val="00693391"/>
    <w:rsid w:val="00694CC1"/>
    <w:rsid w:val="006950E4"/>
    <w:rsid w:val="0069593E"/>
    <w:rsid w:val="00695B72"/>
    <w:rsid w:val="006961FA"/>
    <w:rsid w:val="00696379"/>
    <w:rsid w:val="0069659C"/>
    <w:rsid w:val="0069771B"/>
    <w:rsid w:val="00697F8D"/>
    <w:rsid w:val="006A4065"/>
    <w:rsid w:val="006A4091"/>
    <w:rsid w:val="006A5AC2"/>
    <w:rsid w:val="006A7E1B"/>
    <w:rsid w:val="006B0ADE"/>
    <w:rsid w:val="006B0DE0"/>
    <w:rsid w:val="006B1F3A"/>
    <w:rsid w:val="006B1F9A"/>
    <w:rsid w:val="006B57CE"/>
    <w:rsid w:val="006B6358"/>
    <w:rsid w:val="006B641A"/>
    <w:rsid w:val="006C03E9"/>
    <w:rsid w:val="006C070B"/>
    <w:rsid w:val="006C0FC1"/>
    <w:rsid w:val="006C1C0D"/>
    <w:rsid w:val="006C1C14"/>
    <w:rsid w:val="006C3861"/>
    <w:rsid w:val="006C3AF8"/>
    <w:rsid w:val="006C4662"/>
    <w:rsid w:val="006C4703"/>
    <w:rsid w:val="006C5662"/>
    <w:rsid w:val="006C5B15"/>
    <w:rsid w:val="006C6076"/>
    <w:rsid w:val="006C60C7"/>
    <w:rsid w:val="006C7CE1"/>
    <w:rsid w:val="006D02C6"/>
    <w:rsid w:val="006D0932"/>
    <w:rsid w:val="006D13A1"/>
    <w:rsid w:val="006D14E5"/>
    <w:rsid w:val="006D1A82"/>
    <w:rsid w:val="006D26A8"/>
    <w:rsid w:val="006D2A97"/>
    <w:rsid w:val="006D48FB"/>
    <w:rsid w:val="006D4942"/>
    <w:rsid w:val="006D56BB"/>
    <w:rsid w:val="006D5F7B"/>
    <w:rsid w:val="006D6510"/>
    <w:rsid w:val="006E0B99"/>
    <w:rsid w:val="006E354E"/>
    <w:rsid w:val="006E3A83"/>
    <w:rsid w:val="006E40A6"/>
    <w:rsid w:val="006E5463"/>
    <w:rsid w:val="006E54B9"/>
    <w:rsid w:val="006E61D6"/>
    <w:rsid w:val="006E78BB"/>
    <w:rsid w:val="006E79B0"/>
    <w:rsid w:val="006F3BD6"/>
    <w:rsid w:val="006F4B36"/>
    <w:rsid w:val="006F61FC"/>
    <w:rsid w:val="006F7D70"/>
    <w:rsid w:val="0070192C"/>
    <w:rsid w:val="00701D23"/>
    <w:rsid w:val="00702240"/>
    <w:rsid w:val="007031D1"/>
    <w:rsid w:val="00703EF8"/>
    <w:rsid w:val="007045A5"/>
    <w:rsid w:val="007058ED"/>
    <w:rsid w:val="007061DB"/>
    <w:rsid w:val="00706F29"/>
    <w:rsid w:val="00707EC4"/>
    <w:rsid w:val="007102E2"/>
    <w:rsid w:val="007111B8"/>
    <w:rsid w:val="00711F4B"/>
    <w:rsid w:val="007150A4"/>
    <w:rsid w:val="00715957"/>
    <w:rsid w:val="00717032"/>
    <w:rsid w:val="00717480"/>
    <w:rsid w:val="0072004C"/>
    <w:rsid w:val="007200A2"/>
    <w:rsid w:val="007204AE"/>
    <w:rsid w:val="00721A38"/>
    <w:rsid w:val="00722AA9"/>
    <w:rsid w:val="00722BFD"/>
    <w:rsid w:val="007251CC"/>
    <w:rsid w:val="007262D7"/>
    <w:rsid w:val="00726D92"/>
    <w:rsid w:val="00727738"/>
    <w:rsid w:val="007306EF"/>
    <w:rsid w:val="007312E6"/>
    <w:rsid w:val="00731649"/>
    <w:rsid w:val="007318F3"/>
    <w:rsid w:val="00731BF5"/>
    <w:rsid w:val="007351EE"/>
    <w:rsid w:val="007353FD"/>
    <w:rsid w:val="007357D9"/>
    <w:rsid w:val="00735929"/>
    <w:rsid w:val="007363C5"/>
    <w:rsid w:val="00741596"/>
    <w:rsid w:val="0074188F"/>
    <w:rsid w:val="00742135"/>
    <w:rsid w:val="007453FF"/>
    <w:rsid w:val="00750C83"/>
    <w:rsid w:val="00751412"/>
    <w:rsid w:val="007515F8"/>
    <w:rsid w:val="007520BE"/>
    <w:rsid w:val="00753341"/>
    <w:rsid w:val="00753E5A"/>
    <w:rsid w:val="007556A1"/>
    <w:rsid w:val="007574D0"/>
    <w:rsid w:val="00760514"/>
    <w:rsid w:val="00760F83"/>
    <w:rsid w:val="00761754"/>
    <w:rsid w:val="00761800"/>
    <w:rsid w:val="007648F1"/>
    <w:rsid w:val="00765B51"/>
    <w:rsid w:val="00766D85"/>
    <w:rsid w:val="00770769"/>
    <w:rsid w:val="00771646"/>
    <w:rsid w:val="007717F0"/>
    <w:rsid w:val="007732FC"/>
    <w:rsid w:val="00773560"/>
    <w:rsid w:val="00774FF6"/>
    <w:rsid w:val="00775D5A"/>
    <w:rsid w:val="007768E6"/>
    <w:rsid w:val="007772C5"/>
    <w:rsid w:val="0078051D"/>
    <w:rsid w:val="007810A4"/>
    <w:rsid w:val="00782382"/>
    <w:rsid w:val="00782AC1"/>
    <w:rsid w:val="00782D74"/>
    <w:rsid w:val="00783CFC"/>
    <w:rsid w:val="0078425D"/>
    <w:rsid w:val="00784960"/>
    <w:rsid w:val="0078570D"/>
    <w:rsid w:val="0078590C"/>
    <w:rsid w:val="00785B68"/>
    <w:rsid w:val="00786803"/>
    <w:rsid w:val="00786B46"/>
    <w:rsid w:val="00787321"/>
    <w:rsid w:val="0078756B"/>
    <w:rsid w:val="00790A0E"/>
    <w:rsid w:val="00790BBC"/>
    <w:rsid w:val="0079101B"/>
    <w:rsid w:val="007914CF"/>
    <w:rsid w:val="00791FE7"/>
    <w:rsid w:val="00792DC0"/>
    <w:rsid w:val="00794073"/>
    <w:rsid w:val="0079427A"/>
    <w:rsid w:val="00795722"/>
    <w:rsid w:val="00796187"/>
    <w:rsid w:val="0079710D"/>
    <w:rsid w:val="007A21FA"/>
    <w:rsid w:val="007A44BA"/>
    <w:rsid w:val="007A465A"/>
    <w:rsid w:val="007A4780"/>
    <w:rsid w:val="007A4BB7"/>
    <w:rsid w:val="007A4FB5"/>
    <w:rsid w:val="007B064C"/>
    <w:rsid w:val="007B1D07"/>
    <w:rsid w:val="007B2860"/>
    <w:rsid w:val="007B5885"/>
    <w:rsid w:val="007B762D"/>
    <w:rsid w:val="007C0A6B"/>
    <w:rsid w:val="007C131B"/>
    <w:rsid w:val="007C15F5"/>
    <w:rsid w:val="007C17AD"/>
    <w:rsid w:val="007C1F6C"/>
    <w:rsid w:val="007C25B3"/>
    <w:rsid w:val="007C2AA7"/>
    <w:rsid w:val="007C3184"/>
    <w:rsid w:val="007C31F1"/>
    <w:rsid w:val="007C3240"/>
    <w:rsid w:val="007C3D9F"/>
    <w:rsid w:val="007C3E4C"/>
    <w:rsid w:val="007C4782"/>
    <w:rsid w:val="007C7BA8"/>
    <w:rsid w:val="007D0003"/>
    <w:rsid w:val="007D1534"/>
    <w:rsid w:val="007D2A2F"/>
    <w:rsid w:val="007D2B93"/>
    <w:rsid w:val="007D33D1"/>
    <w:rsid w:val="007D41BF"/>
    <w:rsid w:val="007D5934"/>
    <w:rsid w:val="007D66B6"/>
    <w:rsid w:val="007D6C79"/>
    <w:rsid w:val="007D7165"/>
    <w:rsid w:val="007E0367"/>
    <w:rsid w:val="007E0E9D"/>
    <w:rsid w:val="007E248B"/>
    <w:rsid w:val="007E3E3C"/>
    <w:rsid w:val="007E58BC"/>
    <w:rsid w:val="007E6750"/>
    <w:rsid w:val="007E6A15"/>
    <w:rsid w:val="007E7AEB"/>
    <w:rsid w:val="007F0035"/>
    <w:rsid w:val="007F0607"/>
    <w:rsid w:val="007F1C18"/>
    <w:rsid w:val="007F3D47"/>
    <w:rsid w:val="007F52EA"/>
    <w:rsid w:val="007F5AAF"/>
    <w:rsid w:val="007F6CB9"/>
    <w:rsid w:val="007F7C09"/>
    <w:rsid w:val="00800B62"/>
    <w:rsid w:val="00801AA6"/>
    <w:rsid w:val="00802188"/>
    <w:rsid w:val="008042AC"/>
    <w:rsid w:val="00804B37"/>
    <w:rsid w:val="00804E59"/>
    <w:rsid w:val="00806A13"/>
    <w:rsid w:val="0080703C"/>
    <w:rsid w:val="00807148"/>
    <w:rsid w:val="008079AC"/>
    <w:rsid w:val="00807D15"/>
    <w:rsid w:val="00807ECA"/>
    <w:rsid w:val="008117D0"/>
    <w:rsid w:val="00812341"/>
    <w:rsid w:val="0081237B"/>
    <w:rsid w:val="00813AB7"/>
    <w:rsid w:val="00814D28"/>
    <w:rsid w:val="00814EC4"/>
    <w:rsid w:val="008168AE"/>
    <w:rsid w:val="00817780"/>
    <w:rsid w:val="00823486"/>
    <w:rsid w:val="00824241"/>
    <w:rsid w:val="00824B69"/>
    <w:rsid w:val="008250B5"/>
    <w:rsid w:val="00825AED"/>
    <w:rsid w:val="00825E1E"/>
    <w:rsid w:val="00827B7A"/>
    <w:rsid w:val="00827DD1"/>
    <w:rsid w:val="008317D4"/>
    <w:rsid w:val="00832421"/>
    <w:rsid w:val="008336E0"/>
    <w:rsid w:val="008337AF"/>
    <w:rsid w:val="00833D21"/>
    <w:rsid w:val="00834F0E"/>
    <w:rsid w:val="00835553"/>
    <w:rsid w:val="008360D7"/>
    <w:rsid w:val="008369D6"/>
    <w:rsid w:val="00836BC3"/>
    <w:rsid w:val="00837A0A"/>
    <w:rsid w:val="00837C61"/>
    <w:rsid w:val="008407C0"/>
    <w:rsid w:val="008412FE"/>
    <w:rsid w:val="00841308"/>
    <w:rsid w:val="0084466F"/>
    <w:rsid w:val="008460A6"/>
    <w:rsid w:val="00850BAC"/>
    <w:rsid w:val="00851A0F"/>
    <w:rsid w:val="00851B1F"/>
    <w:rsid w:val="008524A0"/>
    <w:rsid w:val="00852CCF"/>
    <w:rsid w:val="00852D12"/>
    <w:rsid w:val="00853940"/>
    <w:rsid w:val="008540EB"/>
    <w:rsid w:val="0085491F"/>
    <w:rsid w:val="008565FD"/>
    <w:rsid w:val="0085759A"/>
    <w:rsid w:val="008579D6"/>
    <w:rsid w:val="00857E99"/>
    <w:rsid w:val="00860062"/>
    <w:rsid w:val="008603CD"/>
    <w:rsid w:val="00860853"/>
    <w:rsid w:val="0086130D"/>
    <w:rsid w:val="00865448"/>
    <w:rsid w:val="00865A82"/>
    <w:rsid w:val="00865BBF"/>
    <w:rsid w:val="00865C7D"/>
    <w:rsid w:val="008704B1"/>
    <w:rsid w:val="0087073B"/>
    <w:rsid w:val="008717D9"/>
    <w:rsid w:val="00871CE1"/>
    <w:rsid w:val="0087278E"/>
    <w:rsid w:val="00873BA3"/>
    <w:rsid w:val="0087448A"/>
    <w:rsid w:val="00874900"/>
    <w:rsid w:val="00874B27"/>
    <w:rsid w:val="00876CA9"/>
    <w:rsid w:val="00880408"/>
    <w:rsid w:val="00880AE2"/>
    <w:rsid w:val="00880D63"/>
    <w:rsid w:val="00884DE2"/>
    <w:rsid w:val="00886F6A"/>
    <w:rsid w:val="008876A4"/>
    <w:rsid w:val="00887D81"/>
    <w:rsid w:val="0089061A"/>
    <w:rsid w:val="008907FD"/>
    <w:rsid w:val="0089136F"/>
    <w:rsid w:val="008913A0"/>
    <w:rsid w:val="008918F1"/>
    <w:rsid w:val="00892732"/>
    <w:rsid w:val="00893F16"/>
    <w:rsid w:val="008A107B"/>
    <w:rsid w:val="008A154B"/>
    <w:rsid w:val="008A1C3F"/>
    <w:rsid w:val="008A25B8"/>
    <w:rsid w:val="008A3073"/>
    <w:rsid w:val="008A3D1B"/>
    <w:rsid w:val="008A41C1"/>
    <w:rsid w:val="008A5E23"/>
    <w:rsid w:val="008A687E"/>
    <w:rsid w:val="008A781C"/>
    <w:rsid w:val="008B0B9B"/>
    <w:rsid w:val="008B22CC"/>
    <w:rsid w:val="008B255B"/>
    <w:rsid w:val="008B4471"/>
    <w:rsid w:val="008B5391"/>
    <w:rsid w:val="008B628F"/>
    <w:rsid w:val="008B7D6E"/>
    <w:rsid w:val="008C0682"/>
    <w:rsid w:val="008C150F"/>
    <w:rsid w:val="008C1BD4"/>
    <w:rsid w:val="008C3A7C"/>
    <w:rsid w:val="008C3D09"/>
    <w:rsid w:val="008C3E56"/>
    <w:rsid w:val="008C47A7"/>
    <w:rsid w:val="008C59EA"/>
    <w:rsid w:val="008C65F8"/>
    <w:rsid w:val="008C7824"/>
    <w:rsid w:val="008C7A40"/>
    <w:rsid w:val="008C7E99"/>
    <w:rsid w:val="008D03DA"/>
    <w:rsid w:val="008D3335"/>
    <w:rsid w:val="008D486A"/>
    <w:rsid w:val="008D4E4A"/>
    <w:rsid w:val="008D62A7"/>
    <w:rsid w:val="008D67D5"/>
    <w:rsid w:val="008D6E13"/>
    <w:rsid w:val="008D7375"/>
    <w:rsid w:val="008E1E38"/>
    <w:rsid w:val="008E200B"/>
    <w:rsid w:val="008E23A0"/>
    <w:rsid w:val="008E25B2"/>
    <w:rsid w:val="008E3E9F"/>
    <w:rsid w:val="008E5433"/>
    <w:rsid w:val="008E5DDC"/>
    <w:rsid w:val="008E6977"/>
    <w:rsid w:val="008E6BDC"/>
    <w:rsid w:val="008F0103"/>
    <w:rsid w:val="008F0216"/>
    <w:rsid w:val="008F0348"/>
    <w:rsid w:val="008F1F7D"/>
    <w:rsid w:val="008F2DB4"/>
    <w:rsid w:val="008F42AA"/>
    <w:rsid w:val="008F459B"/>
    <w:rsid w:val="008F6B44"/>
    <w:rsid w:val="0090061E"/>
    <w:rsid w:val="00901038"/>
    <w:rsid w:val="00901466"/>
    <w:rsid w:val="009015D1"/>
    <w:rsid w:val="009025B0"/>
    <w:rsid w:val="0090367C"/>
    <w:rsid w:val="00903AD0"/>
    <w:rsid w:val="009052B6"/>
    <w:rsid w:val="0090564C"/>
    <w:rsid w:val="00905F29"/>
    <w:rsid w:val="009060DB"/>
    <w:rsid w:val="00906F3F"/>
    <w:rsid w:val="00907EA8"/>
    <w:rsid w:val="00907FF7"/>
    <w:rsid w:val="00911D24"/>
    <w:rsid w:val="009123E9"/>
    <w:rsid w:val="009124EE"/>
    <w:rsid w:val="009126B8"/>
    <w:rsid w:val="009155FE"/>
    <w:rsid w:val="00916979"/>
    <w:rsid w:val="00920058"/>
    <w:rsid w:val="00923A24"/>
    <w:rsid w:val="00923BFD"/>
    <w:rsid w:val="00925903"/>
    <w:rsid w:val="0092647E"/>
    <w:rsid w:val="00926EAC"/>
    <w:rsid w:val="00927212"/>
    <w:rsid w:val="009312C2"/>
    <w:rsid w:val="00931531"/>
    <w:rsid w:val="0093203A"/>
    <w:rsid w:val="00932752"/>
    <w:rsid w:val="0093481B"/>
    <w:rsid w:val="00935C68"/>
    <w:rsid w:val="00935DCF"/>
    <w:rsid w:val="009363B0"/>
    <w:rsid w:val="00936667"/>
    <w:rsid w:val="0093686E"/>
    <w:rsid w:val="00937B77"/>
    <w:rsid w:val="009408C5"/>
    <w:rsid w:val="00942223"/>
    <w:rsid w:val="00942B9C"/>
    <w:rsid w:val="00944117"/>
    <w:rsid w:val="00944CA8"/>
    <w:rsid w:val="00945125"/>
    <w:rsid w:val="00946D70"/>
    <w:rsid w:val="00950628"/>
    <w:rsid w:val="00950BB6"/>
    <w:rsid w:val="00950D78"/>
    <w:rsid w:val="00951059"/>
    <w:rsid w:val="009514C7"/>
    <w:rsid w:val="00951CEE"/>
    <w:rsid w:val="00952184"/>
    <w:rsid w:val="009527F2"/>
    <w:rsid w:val="00954922"/>
    <w:rsid w:val="00954D24"/>
    <w:rsid w:val="0095579D"/>
    <w:rsid w:val="00955D98"/>
    <w:rsid w:val="009565EC"/>
    <w:rsid w:val="009615EF"/>
    <w:rsid w:val="0096164C"/>
    <w:rsid w:val="00961ABA"/>
    <w:rsid w:val="00962607"/>
    <w:rsid w:val="00962AF4"/>
    <w:rsid w:val="00963258"/>
    <w:rsid w:val="00963CCE"/>
    <w:rsid w:val="00964055"/>
    <w:rsid w:val="00964BD9"/>
    <w:rsid w:val="00966F8F"/>
    <w:rsid w:val="0096739F"/>
    <w:rsid w:val="00967C09"/>
    <w:rsid w:val="00967C37"/>
    <w:rsid w:val="00967DEB"/>
    <w:rsid w:val="00970553"/>
    <w:rsid w:val="0097070A"/>
    <w:rsid w:val="009709DA"/>
    <w:rsid w:val="00970C52"/>
    <w:rsid w:val="00970CC5"/>
    <w:rsid w:val="009733A0"/>
    <w:rsid w:val="00973443"/>
    <w:rsid w:val="00973AF3"/>
    <w:rsid w:val="00974073"/>
    <w:rsid w:val="009744E8"/>
    <w:rsid w:val="00974D61"/>
    <w:rsid w:val="0097567F"/>
    <w:rsid w:val="009756D6"/>
    <w:rsid w:val="00975C60"/>
    <w:rsid w:val="009775B3"/>
    <w:rsid w:val="00980AAB"/>
    <w:rsid w:val="00983914"/>
    <w:rsid w:val="0098393F"/>
    <w:rsid w:val="00984152"/>
    <w:rsid w:val="00985834"/>
    <w:rsid w:val="0098608D"/>
    <w:rsid w:val="0098612B"/>
    <w:rsid w:val="00986884"/>
    <w:rsid w:val="00986956"/>
    <w:rsid w:val="0098709B"/>
    <w:rsid w:val="009874FF"/>
    <w:rsid w:val="009900C8"/>
    <w:rsid w:val="00991DEF"/>
    <w:rsid w:val="009921DA"/>
    <w:rsid w:val="00992706"/>
    <w:rsid w:val="009932FF"/>
    <w:rsid w:val="00994367"/>
    <w:rsid w:val="00997177"/>
    <w:rsid w:val="009A2AD3"/>
    <w:rsid w:val="009A4A7E"/>
    <w:rsid w:val="009A69CF"/>
    <w:rsid w:val="009B03E0"/>
    <w:rsid w:val="009B1A2D"/>
    <w:rsid w:val="009B2601"/>
    <w:rsid w:val="009B2BD3"/>
    <w:rsid w:val="009B329C"/>
    <w:rsid w:val="009B3E33"/>
    <w:rsid w:val="009B4F8F"/>
    <w:rsid w:val="009B5974"/>
    <w:rsid w:val="009B6470"/>
    <w:rsid w:val="009B7A42"/>
    <w:rsid w:val="009B7ECF"/>
    <w:rsid w:val="009C08FD"/>
    <w:rsid w:val="009C65D5"/>
    <w:rsid w:val="009C6856"/>
    <w:rsid w:val="009C6BE2"/>
    <w:rsid w:val="009C7E28"/>
    <w:rsid w:val="009D2BB7"/>
    <w:rsid w:val="009D36DA"/>
    <w:rsid w:val="009D5255"/>
    <w:rsid w:val="009D57E3"/>
    <w:rsid w:val="009D63F4"/>
    <w:rsid w:val="009D6F74"/>
    <w:rsid w:val="009D7DEF"/>
    <w:rsid w:val="009E0D98"/>
    <w:rsid w:val="009E11B2"/>
    <w:rsid w:val="009E3051"/>
    <w:rsid w:val="009E33D6"/>
    <w:rsid w:val="009F05B7"/>
    <w:rsid w:val="009F0C37"/>
    <w:rsid w:val="009F1520"/>
    <w:rsid w:val="009F23FF"/>
    <w:rsid w:val="009F2566"/>
    <w:rsid w:val="009F2E17"/>
    <w:rsid w:val="009F467B"/>
    <w:rsid w:val="009F68EA"/>
    <w:rsid w:val="009F7493"/>
    <w:rsid w:val="009F7963"/>
    <w:rsid w:val="00A00435"/>
    <w:rsid w:val="00A00BAE"/>
    <w:rsid w:val="00A01A78"/>
    <w:rsid w:val="00A03037"/>
    <w:rsid w:val="00A03DBE"/>
    <w:rsid w:val="00A05354"/>
    <w:rsid w:val="00A058DB"/>
    <w:rsid w:val="00A06A81"/>
    <w:rsid w:val="00A07689"/>
    <w:rsid w:val="00A07B90"/>
    <w:rsid w:val="00A10F98"/>
    <w:rsid w:val="00A13937"/>
    <w:rsid w:val="00A13DCA"/>
    <w:rsid w:val="00A145CF"/>
    <w:rsid w:val="00A1572C"/>
    <w:rsid w:val="00A167E8"/>
    <w:rsid w:val="00A2096D"/>
    <w:rsid w:val="00A20ADD"/>
    <w:rsid w:val="00A20FA5"/>
    <w:rsid w:val="00A215B4"/>
    <w:rsid w:val="00A21D76"/>
    <w:rsid w:val="00A22BB4"/>
    <w:rsid w:val="00A24355"/>
    <w:rsid w:val="00A25176"/>
    <w:rsid w:val="00A25B08"/>
    <w:rsid w:val="00A25D8D"/>
    <w:rsid w:val="00A27B01"/>
    <w:rsid w:val="00A27F7A"/>
    <w:rsid w:val="00A32A52"/>
    <w:rsid w:val="00A33DE1"/>
    <w:rsid w:val="00A343CE"/>
    <w:rsid w:val="00A34695"/>
    <w:rsid w:val="00A34CBF"/>
    <w:rsid w:val="00A35967"/>
    <w:rsid w:val="00A36379"/>
    <w:rsid w:val="00A37192"/>
    <w:rsid w:val="00A37501"/>
    <w:rsid w:val="00A40BA4"/>
    <w:rsid w:val="00A424BB"/>
    <w:rsid w:val="00A433D2"/>
    <w:rsid w:val="00A44279"/>
    <w:rsid w:val="00A45283"/>
    <w:rsid w:val="00A45492"/>
    <w:rsid w:val="00A5124B"/>
    <w:rsid w:val="00A528AD"/>
    <w:rsid w:val="00A544BC"/>
    <w:rsid w:val="00A549FF"/>
    <w:rsid w:val="00A553E4"/>
    <w:rsid w:val="00A55522"/>
    <w:rsid w:val="00A5617D"/>
    <w:rsid w:val="00A5684D"/>
    <w:rsid w:val="00A5779D"/>
    <w:rsid w:val="00A57A2F"/>
    <w:rsid w:val="00A57DD9"/>
    <w:rsid w:val="00A6012B"/>
    <w:rsid w:val="00A604A6"/>
    <w:rsid w:val="00A615D5"/>
    <w:rsid w:val="00A61C45"/>
    <w:rsid w:val="00A639A8"/>
    <w:rsid w:val="00A643B1"/>
    <w:rsid w:val="00A6451C"/>
    <w:rsid w:val="00A64D0F"/>
    <w:rsid w:val="00A71F5B"/>
    <w:rsid w:val="00A723E8"/>
    <w:rsid w:val="00A72AD0"/>
    <w:rsid w:val="00A72DC9"/>
    <w:rsid w:val="00A73196"/>
    <w:rsid w:val="00A734C0"/>
    <w:rsid w:val="00A748E3"/>
    <w:rsid w:val="00A7506D"/>
    <w:rsid w:val="00A7572F"/>
    <w:rsid w:val="00A75DC4"/>
    <w:rsid w:val="00A76159"/>
    <w:rsid w:val="00A76482"/>
    <w:rsid w:val="00A77841"/>
    <w:rsid w:val="00A80422"/>
    <w:rsid w:val="00A814CB"/>
    <w:rsid w:val="00A829E6"/>
    <w:rsid w:val="00A8483F"/>
    <w:rsid w:val="00A85512"/>
    <w:rsid w:val="00A85917"/>
    <w:rsid w:val="00A86E4F"/>
    <w:rsid w:val="00A8702C"/>
    <w:rsid w:val="00A901D7"/>
    <w:rsid w:val="00A9103C"/>
    <w:rsid w:val="00A9128F"/>
    <w:rsid w:val="00A91D5A"/>
    <w:rsid w:val="00A938E1"/>
    <w:rsid w:val="00A9413C"/>
    <w:rsid w:val="00A94A0F"/>
    <w:rsid w:val="00A94ABB"/>
    <w:rsid w:val="00A94F95"/>
    <w:rsid w:val="00A957AC"/>
    <w:rsid w:val="00A96318"/>
    <w:rsid w:val="00A965DE"/>
    <w:rsid w:val="00A9692A"/>
    <w:rsid w:val="00AA0623"/>
    <w:rsid w:val="00AA09F2"/>
    <w:rsid w:val="00AA2325"/>
    <w:rsid w:val="00AA27EF"/>
    <w:rsid w:val="00AA351E"/>
    <w:rsid w:val="00AA375E"/>
    <w:rsid w:val="00AA3F77"/>
    <w:rsid w:val="00AA60BD"/>
    <w:rsid w:val="00AA6868"/>
    <w:rsid w:val="00AA74F3"/>
    <w:rsid w:val="00AA7B6B"/>
    <w:rsid w:val="00AB038D"/>
    <w:rsid w:val="00AB0703"/>
    <w:rsid w:val="00AB1665"/>
    <w:rsid w:val="00AB209C"/>
    <w:rsid w:val="00AB250B"/>
    <w:rsid w:val="00AB27B9"/>
    <w:rsid w:val="00AB294A"/>
    <w:rsid w:val="00AB3236"/>
    <w:rsid w:val="00AB3D24"/>
    <w:rsid w:val="00AB4662"/>
    <w:rsid w:val="00AB4962"/>
    <w:rsid w:val="00AB4F64"/>
    <w:rsid w:val="00AB571B"/>
    <w:rsid w:val="00AB5C72"/>
    <w:rsid w:val="00AB5DA2"/>
    <w:rsid w:val="00AB6D0C"/>
    <w:rsid w:val="00AC0E2D"/>
    <w:rsid w:val="00AC251B"/>
    <w:rsid w:val="00AC26F1"/>
    <w:rsid w:val="00AC31BF"/>
    <w:rsid w:val="00AC37DA"/>
    <w:rsid w:val="00AC3DCB"/>
    <w:rsid w:val="00AC41F5"/>
    <w:rsid w:val="00AC424D"/>
    <w:rsid w:val="00AC4B75"/>
    <w:rsid w:val="00AC6425"/>
    <w:rsid w:val="00AC6472"/>
    <w:rsid w:val="00AD0CE4"/>
    <w:rsid w:val="00AD342B"/>
    <w:rsid w:val="00AD3E5C"/>
    <w:rsid w:val="00AD4B89"/>
    <w:rsid w:val="00AD4D4D"/>
    <w:rsid w:val="00AD52F5"/>
    <w:rsid w:val="00AD5508"/>
    <w:rsid w:val="00AD684B"/>
    <w:rsid w:val="00AD7407"/>
    <w:rsid w:val="00AE0AFA"/>
    <w:rsid w:val="00AE0FD9"/>
    <w:rsid w:val="00AE1BB5"/>
    <w:rsid w:val="00AE265A"/>
    <w:rsid w:val="00AE3D1C"/>
    <w:rsid w:val="00AE438E"/>
    <w:rsid w:val="00AE5AB4"/>
    <w:rsid w:val="00AE64A1"/>
    <w:rsid w:val="00AF0865"/>
    <w:rsid w:val="00AF0EDF"/>
    <w:rsid w:val="00AF2814"/>
    <w:rsid w:val="00AF34A3"/>
    <w:rsid w:val="00AF3849"/>
    <w:rsid w:val="00AF3F3E"/>
    <w:rsid w:val="00AF401F"/>
    <w:rsid w:val="00AF499A"/>
    <w:rsid w:val="00AF72B3"/>
    <w:rsid w:val="00AF75FD"/>
    <w:rsid w:val="00AF781A"/>
    <w:rsid w:val="00B02DA8"/>
    <w:rsid w:val="00B03A40"/>
    <w:rsid w:val="00B042CC"/>
    <w:rsid w:val="00B066E6"/>
    <w:rsid w:val="00B071C6"/>
    <w:rsid w:val="00B07359"/>
    <w:rsid w:val="00B07513"/>
    <w:rsid w:val="00B07698"/>
    <w:rsid w:val="00B112DF"/>
    <w:rsid w:val="00B1178B"/>
    <w:rsid w:val="00B11800"/>
    <w:rsid w:val="00B11F9C"/>
    <w:rsid w:val="00B124E9"/>
    <w:rsid w:val="00B13796"/>
    <w:rsid w:val="00B143B4"/>
    <w:rsid w:val="00B15E5B"/>
    <w:rsid w:val="00B176B2"/>
    <w:rsid w:val="00B21626"/>
    <w:rsid w:val="00B21A9B"/>
    <w:rsid w:val="00B21F1A"/>
    <w:rsid w:val="00B221A0"/>
    <w:rsid w:val="00B2365E"/>
    <w:rsid w:val="00B23A56"/>
    <w:rsid w:val="00B23C02"/>
    <w:rsid w:val="00B241A4"/>
    <w:rsid w:val="00B24C3D"/>
    <w:rsid w:val="00B2506D"/>
    <w:rsid w:val="00B2668B"/>
    <w:rsid w:val="00B26C2C"/>
    <w:rsid w:val="00B26E6A"/>
    <w:rsid w:val="00B26FCF"/>
    <w:rsid w:val="00B275B9"/>
    <w:rsid w:val="00B35837"/>
    <w:rsid w:val="00B363A6"/>
    <w:rsid w:val="00B36504"/>
    <w:rsid w:val="00B36EDD"/>
    <w:rsid w:val="00B37852"/>
    <w:rsid w:val="00B41119"/>
    <w:rsid w:val="00B41C9F"/>
    <w:rsid w:val="00B41CE6"/>
    <w:rsid w:val="00B4318C"/>
    <w:rsid w:val="00B45ADB"/>
    <w:rsid w:val="00B45D05"/>
    <w:rsid w:val="00B46430"/>
    <w:rsid w:val="00B4670A"/>
    <w:rsid w:val="00B47F10"/>
    <w:rsid w:val="00B50143"/>
    <w:rsid w:val="00B504AB"/>
    <w:rsid w:val="00B50ABD"/>
    <w:rsid w:val="00B50BF1"/>
    <w:rsid w:val="00B537D1"/>
    <w:rsid w:val="00B53AB1"/>
    <w:rsid w:val="00B5508C"/>
    <w:rsid w:val="00B55325"/>
    <w:rsid w:val="00B55409"/>
    <w:rsid w:val="00B55587"/>
    <w:rsid w:val="00B574E5"/>
    <w:rsid w:val="00B57F6D"/>
    <w:rsid w:val="00B60B06"/>
    <w:rsid w:val="00B61505"/>
    <w:rsid w:val="00B61D49"/>
    <w:rsid w:val="00B621C1"/>
    <w:rsid w:val="00B6435F"/>
    <w:rsid w:val="00B67AFD"/>
    <w:rsid w:val="00B7005F"/>
    <w:rsid w:val="00B70BF8"/>
    <w:rsid w:val="00B729DA"/>
    <w:rsid w:val="00B75686"/>
    <w:rsid w:val="00B77D84"/>
    <w:rsid w:val="00B80A43"/>
    <w:rsid w:val="00B80ADA"/>
    <w:rsid w:val="00B812FB"/>
    <w:rsid w:val="00B81564"/>
    <w:rsid w:val="00B83287"/>
    <w:rsid w:val="00B85756"/>
    <w:rsid w:val="00B85EFD"/>
    <w:rsid w:val="00B9225F"/>
    <w:rsid w:val="00B93A46"/>
    <w:rsid w:val="00B93C26"/>
    <w:rsid w:val="00B9452D"/>
    <w:rsid w:val="00B95073"/>
    <w:rsid w:val="00BA1DD8"/>
    <w:rsid w:val="00BA1FEC"/>
    <w:rsid w:val="00BA2943"/>
    <w:rsid w:val="00BA71B6"/>
    <w:rsid w:val="00BA7548"/>
    <w:rsid w:val="00BA7D9A"/>
    <w:rsid w:val="00BB0A27"/>
    <w:rsid w:val="00BB1046"/>
    <w:rsid w:val="00BB35A9"/>
    <w:rsid w:val="00BB5750"/>
    <w:rsid w:val="00BB60FE"/>
    <w:rsid w:val="00BB69D3"/>
    <w:rsid w:val="00BB7152"/>
    <w:rsid w:val="00BB7D72"/>
    <w:rsid w:val="00BC039F"/>
    <w:rsid w:val="00BC1E63"/>
    <w:rsid w:val="00BC4C6D"/>
    <w:rsid w:val="00BC5926"/>
    <w:rsid w:val="00BC5D91"/>
    <w:rsid w:val="00BC706F"/>
    <w:rsid w:val="00BD10EF"/>
    <w:rsid w:val="00BD1868"/>
    <w:rsid w:val="00BD3423"/>
    <w:rsid w:val="00BD3CF4"/>
    <w:rsid w:val="00BD46DE"/>
    <w:rsid w:val="00BD5E94"/>
    <w:rsid w:val="00BD69DC"/>
    <w:rsid w:val="00BD6C36"/>
    <w:rsid w:val="00BD70F1"/>
    <w:rsid w:val="00BD7D5C"/>
    <w:rsid w:val="00BE041B"/>
    <w:rsid w:val="00BE065D"/>
    <w:rsid w:val="00BE1AD6"/>
    <w:rsid w:val="00BE3510"/>
    <w:rsid w:val="00BE35A0"/>
    <w:rsid w:val="00BE383A"/>
    <w:rsid w:val="00BE3E8F"/>
    <w:rsid w:val="00BE409E"/>
    <w:rsid w:val="00BE4801"/>
    <w:rsid w:val="00BE565E"/>
    <w:rsid w:val="00BE5C20"/>
    <w:rsid w:val="00BE6437"/>
    <w:rsid w:val="00BE7E9D"/>
    <w:rsid w:val="00BF0B52"/>
    <w:rsid w:val="00BF157D"/>
    <w:rsid w:val="00BF2C47"/>
    <w:rsid w:val="00BF6B2F"/>
    <w:rsid w:val="00BF6DDD"/>
    <w:rsid w:val="00BF74CD"/>
    <w:rsid w:val="00BF7B34"/>
    <w:rsid w:val="00C002E5"/>
    <w:rsid w:val="00C00DC3"/>
    <w:rsid w:val="00C0194F"/>
    <w:rsid w:val="00C02C57"/>
    <w:rsid w:val="00C03FDE"/>
    <w:rsid w:val="00C04055"/>
    <w:rsid w:val="00C04519"/>
    <w:rsid w:val="00C04A87"/>
    <w:rsid w:val="00C06487"/>
    <w:rsid w:val="00C06734"/>
    <w:rsid w:val="00C0691C"/>
    <w:rsid w:val="00C070C1"/>
    <w:rsid w:val="00C073D4"/>
    <w:rsid w:val="00C102E4"/>
    <w:rsid w:val="00C103DA"/>
    <w:rsid w:val="00C1057C"/>
    <w:rsid w:val="00C12561"/>
    <w:rsid w:val="00C12B9C"/>
    <w:rsid w:val="00C13360"/>
    <w:rsid w:val="00C13F44"/>
    <w:rsid w:val="00C14683"/>
    <w:rsid w:val="00C16502"/>
    <w:rsid w:val="00C17468"/>
    <w:rsid w:val="00C17BF9"/>
    <w:rsid w:val="00C2023C"/>
    <w:rsid w:val="00C20F17"/>
    <w:rsid w:val="00C2293A"/>
    <w:rsid w:val="00C23730"/>
    <w:rsid w:val="00C239C9"/>
    <w:rsid w:val="00C25D39"/>
    <w:rsid w:val="00C25E66"/>
    <w:rsid w:val="00C25EC0"/>
    <w:rsid w:val="00C26A8D"/>
    <w:rsid w:val="00C30B31"/>
    <w:rsid w:val="00C3128E"/>
    <w:rsid w:val="00C32A4B"/>
    <w:rsid w:val="00C32ABA"/>
    <w:rsid w:val="00C32EF6"/>
    <w:rsid w:val="00C33658"/>
    <w:rsid w:val="00C339E7"/>
    <w:rsid w:val="00C34975"/>
    <w:rsid w:val="00C355D1"/>
    <w:rsid w:val="00C35DD4"/>
    <w:rsid w:val="00C36A42"/>
    <w:rsid w:val="00C372DF"/>
    <w:rsid w:val="00C3771D"/>
    <w:rsid w:val="00C37E5D"/>
    <w:rsid w:val="00C4006B"/>
    <w:rsid w:val="00C40263"/>
    <w:rsid w:val="00C40C14"/>
    <w:rsid w:val="00C414C4"/>
    <w:rsid w:val="00C415D6"/>
    <w:rsid w:val="00C42E05"/>
    <w:rsid w:val="00C46AB0"/>
    <w:rsid w:val="00C47AB9"/>
    <w:rsid w:val="00C50F29"/>
    <w:rsid w:val="00C51509"/>
    <w:rsid w:val="00C5276A"/>
    <w:rsid w:val="00C52B43"/>
    <w:rsid w:val="00C54B2F"/>
    <w:rsid w:val="00C54CA2"/>
    <w:rsid w:val="00C56031"/>
    <w:rsid w:val="00C56082"/>
    <w:rsid w:val="00C562AA"/>
    <w:rsid w:val="00C56C70"/>
    <w:rsid w:val="00C57FBA"/>
    <w:rsid w:val="00C61B7D"/>
    <w:rsid w:val="00C62E91"/>
    <w:rsid w:val="00C63124"/>
    <w:rsid w:val="00C637D7"/>
    <w:rsid w:val="00C63D2C"/>
    <w:rsid w:val="00C64F66"/>
    <w:rsid w:val="00C653D9"/>
    <w:rsid w:val="00C6589D"/>
    <w:rsid w:val="00C66646"/>
    <w:rsid w:val="00C66B6C"/>
    <w:rsid w:val="00C676F4"/>
    <w:rsid w:val="00C707B1"/>
    <w:rsid w:val="00C70D8F"/>
    <w:rsid w:val="00C73137"/>
    <w:rsid w:val="00C731D2"/>
    <w:rsid w:val="00C73751"/>
    <w:rsid w:val="00C73CA4"/>
    <w:rsid w:val="00C73CF9"/>
    <w:rsid w:val="00C75310"/>
    <w:rsid w:val="00C76A34"/>
    <w:rsid w:val="00C77AFA"/>
    <w:rsid w:val="00C77EB1"/>
    <w:rsid w:val="00C835AB"/>
    <w:rsid w:val="00C87EEB"/>
    <w:rsid w:val="00C87F5A"/>
    <w:rsid w:val="00C918A7"/>
    <w:rsid w:val="00C94809"/>
    <w:rsid w:val="00C95031"/>
    <w:rsid w:val="00C9563C"/>
    <w:rsid w:val="00C95A45"/>
    <w:rsid w:val="00C9728A"/>
    <w:rsid w:val="00C9739A"/>
    <w:rsid w:val="00C9746D"/>
    <w:rsid w:val="00CA0323"/>
    <w:rsid w:val="00CA0D5E"/>
    <w:rsid w:val="00CA173C"/>
    <w:rsid w:val="00CA2014"/>
    <w:rsid w:val="00CA47FF"/>
    <w:rsid w:val="00CA61EA"/>
    <w:rsid w:val="00CB0B0F"/>
    <w:rsid w:val="00CB288D"/>
    <w:rsid w:val="00CB3224"/>
    <w:rsid w:val="00CB3633"/>
    <w:rsid w:val="00CB3DC4"/>
    <w:rsid w:val="00CB4280"/>
    <w:rsid w:val="00CB45B1"/>
    <w:rsid w:val="00CB4829"/>
    <w:rsid w:val="00CB4D61"/>
    <w:rsid w:val="00CB69E9"/>
    <w:rsid w:val="00CB6A6C"/>
    <w:rsid w:val="00CB756B"/>
    <w:rsid w:val="00CC095D"/>
    <w:rsid w:val="00CC47B6"/>
    <w:rsid w:val="00CD0F50"/>
    <w:rsid w:val="00CD22FA"/>
    <w:rsid w:val="00CD2C79"/>
    <w:rsid w:val="00CD3D1B"/>
    <w:rsid w:val="00CD415C"/>
    <w:rsid w:val="00CD5656"/>
    <w:rsid w:val="00CD5BE2"/>
    <w:rsid w:val="00CD6166"/>
    <w:rsid w:val="00CD73E5"/>
    <w:rsid w:val="00CD7F44"/>
    <w:rsid w:val="00CE02D8"/>
    <w:rsid w:val="00CE09B6"/>
    <w:rsid w:val="00CE0E2C"/>
    <w:rsid w:val="00CE1A79"/>
    <w:rsid w:val="00CE1CE2"/>
    <w:rsid w:val="00CE2662"/>
    <w:rsid w:val="00CE3164"/>
    <w:rsid w:val="00CE3648"/>
    <w:rsid w:val="00CE37B9"/>
    <w:rsid w:val="00CE520D"/>
    <w:rsid w:val="00CE5211"/>
    <w:rsid w:val="00CE78AF"/>
    <w:rsid w:val="00CF08BE"/>
    <w:rsid w:val="00CF0C2D"/>
    <w:rsid w:val="00CF16F8"/>
    <w:rsid w:val="00CF185D"/>
    <w:rsid w:val="00CF25FF"/>
    <w:rsid w:val="00CF48F1"/>
    <w:rsid w:val="00CF553A"/>
    <w:rsid w:val="00CF5564"/>
    <w:rsid w:val="00CF590A"/>
    <w:rsid w:val="00CF709A"/>
    <w:rsid w:val="00CF7719"/>
    <w:rsid w:val="00CF7D7C"/>
    <w:rsid w:val="00D005A4"/>
    <w:rsid w:val="00D016C2"/>
    <w:rsid w:val="00D027BB"/>
    <w:rsid w:val="00D02BBF"/>
    <w:rsid w:val="00D039C5"/>
    <w:rsid w:val="00D04355"/>
    <w:rsid w:val="00D046DE"/>
    <w:rsid w:val="00D0498C"/>
    <w:rsid w:val="00D0663E"/>
    <w:rsid w:val="00D07132"/>
    <w:rsid w:val="00D07A97"/>
    <w:rsid w:val="00D11B2B"/>
    <w:rsid w:val="00D11B4F"/>
    <w:rsid w:val="00D12A28"/>
    <w:rsid w:val="00D1305F"/>
    <w:rsid w:val="00D136B3"/>
    <w:rsid w:val="00D14EB1"/>
    <w:rsid w:val="00D15B5B"/>
    <w:rsid w:val="00D1625B"/>
    <w:rsid w:val="00D17155"/>
    <w:rsid w:val="00D172C7"/>
    <w:rsid w:val="00D17417"/>
    <w:rsid w:val="00D2023B"/>
    <w:rsid w:val="00D21635"/>
    <w:rsid w:val="00D2214C"/>
    <w:rsid w:val="00D2237D"/>
    <w:rsid w:val="00D231DF"/>
    <w:rsid w:val="00D24260"/>
    <w:rsid w:val="00D24E65"/>
    <w:rsid w:val="00D25D37"/>
    <w:rsid w:val="00D26251"/>
    <w:rsid w:val="00D26D86"/>
    <w:rsid w:val="00D270B6"/>
    <w:rsid w:val="00D30873"/>
    <w:rsid w:val="00D30CAE"/>
    <w:rsid w:val="00D30FC6"/>
    <w:rsid w:val="00D312FA"/>
    <w:rsid w:val="00D319AA"/>
    <w:rsid w:val="00D32002"/>
    <w:rsid w:val="00D32563"/>
    <w:rsid w:val="00D340EE"/>
    <w:rsid w:val="00D34928"/>
    <w:rsid w:val="00D359AA"/>
    <w:rsid w:val="00D35CA3"/>
    <w:rsid w:val="00D35D13"/>
    <w:rsid w:val="00D366B1"/>
    <w:rsid w:val="00D368A9"/>
    <w:rsid w:val="00D36E46"/>
    <w:rsid w:val="00D370F4"/>
    <w:rsid w:val="00D374F2"/>
    <w:rsid w:val="00D40848"/>
    <w:rsid w:val="00D421F5"/>
    <w:rsid w:val="00D426C9"/>
    <w:rsid w:val="00D43599"/>
    <w:rsid w:val="00D45411"/>
    <w:rsid w:val="00D46EBB"/>
    <w:rsid w:val="00D47B56"/>
    <w:rsid w:val="00D5038E"/>
    <w:rsid w:val="00D51899"/>
    <w:rsid w:val="00D51B36"/>
    <w:rsid w:val="00D52157"/>
    <w:rsid w:val="00D52500"/>
    <w:rsid w:val="00D56383"/>
    <w:rsid w:val="00D56DE4"/>
    <w:rsid w:val="00D60B92"/>
    <w:rsid w:val="00D6107E"/>
    <w:rsid w:val="00D625C7"/>
    <w:rsid w:val="00D62D41"/>
    <w:rsid w:val="00D63C40"/>
    <w:rsid w:val="00D64C5D"/>
    <w:rsid w:val="00D64CB1"/>
    <w:rsid w:val="00D65021"/>
    <w:rsid w:val="00D661D8"/>
    <w:rsid w:val="00D70D1F"/>
    <w:rsid w:val="00D71838"/>
    <w:rsid w:val="00D725D1"/>
    <w:rsid w:val="00D72611"/>
    <w:rsid w:val="00D72E75"/>
    <w:rsid w:val="00D73E9A"/>
    <w:rsid w:val="00D758D1"/>
    <w:rsid w:val="00D77A2A"/>
    <w:rsid w:val="00D801F6"/>
    <w:rsid w:val="00D81DDD"/>
    <w:rsid w:val="00D8265F"/>
    <w:rsid w:val="00D83E66"/>
    <w:rsid w:val="00D84292"/>
    <w:rsid w:val="00D84FDF"/>
    <w:rsid w:val="00D86121"/>
    <w:rsid w:val="00D8631D"/>
    <w:rsid w:val="00D86A30"/>
    <w:rsid w:val="00D87C11"/>
    <w:rsid w:val="00D9215B"/>
    <w:rsid w:val="00D92A96"/>
    <w:rsid w:val="00D93D92"/>
    <w:rsid w:val="00D93F3C"/>
    <w:rsid w:val="00D94EC5"/>
    <w:rsid w:val="00D96CAD"/>
    <w:rsid w:val="00D96DB4"/>
    <w:rsid w:val="00D97C9A"/>
    <w:rsid w:val="00D97F7B"/>
    <w:rsid w:val="00DA0155"/>
    <w:rsid w:val="00DA1708"/>
    <w:rsid w:val="00DA24CD"/>
    <w:rsid w:val="00DA3134"/>
    <w:rsid w:val="00DA39AB"/>
    <w:rsid w:val="00DA3B25"/>
    <w:rsid w:val="00DA484C"/>
    <w:rsid w:val="00DA49BF"/>
    <w:rsid w:val="00DA4DA2"/>
    <w:rsid w:val="00DB0141"/>
    <w:rsid w:val="00DB0B6A"/>
    <w:rsid w:val="00DB1091"/>
    <w:rsid w:val="00DB1291"/>
    <w:rsid w:val="00DB2807"/>
    <w:rsid w:val="00DB285C"/>
    <w:rsid w:val="00DB2DE6"/>
    <w:rsid w:val="00DB3179"/>
    <w:rsid w:val="00DB545F"/>
    <w:rsid w:val="00DB565A"/>
    <w:rsid w:val="00DB58E6"/>
    <w:rsid w:val="00DB5DE3"/>
    <w:rsid w:val="00DB6A21"/>
    <w:rsid w:val="00DB6ED1"/>
    <w:rsid w:val="00DC04CA"/>
    <w:rsid w:val="00DC1B13"/>
    <w:rsid w:val="00DC24E0"/>
    <w:rsid w:val="00DC33D3"/>
    <w:rsid w:val="00DC33F5"/>
    <w:rsid w:val="00DC3F13"/>
    <w:rsid w:val="00DC3F9C"/>
    <w:rsid w:val="00DC4400"/>
    <w:rsid w:val="00DC5C50"/>
    <w:rsid w:val="00DC6968"/>
    <w:rsid w:val="00DC73A8"/>
    <w:rsid w:val="00DC7ECF"/>
    <w:rsid w:val="00DD054A"/>
    <w:rsid w:val="00DD0F28"/>
    <w:rsid w:val="00DD17CD"/>
    <w:rsid w:val="00DD375B"/>
    <w:rsid w:val="00DD48D9"/>
    <w:rsid w:val="00DD55A5"/>
    <w:rsid w:val="00DD79C3"/>
    <w:rsid w:val="00DE04C3"/>
    <w:rsid w:val="00DE1279"/>
    <w:rsid w:val="00DE1C24"/>
    <w:rsid w:val="00DE2305"/>
    <w:rsid w:val="00DE2416"/>
    <w:rsid w:val="00DE245A"/>
    <w:rsid w:val="00DE3537"/>
    <w:rsid w:val="00DE3D6F"/>
    <w:rsid w:val="00DE3E06"/>
    <w:rsid w:val="00DE3E15"/>
    <w:rsid w:val="00DE4026"/>
    <w:rsid w:val="00DE52B6"/>
    <w:rsid w:val="00DE636D"/>
    <w:rsid w:val="00DF00AA"/>
    <w:rsid w:val="00DF08D3"/>
    <w:rsid w:val="00DF297A"/>
    <w:rsid w:val="00DF3940"/>
    <w:rsid w:val="00DF3ABF"/>
    <w:rsid w:val="00DF45D3"/>
    <w:rsid w:val="00DF52D6"/>
    <w:rsid w:val="00DF5643"/>
    <w:rsid w:val="00DF6F0D"/>
    <w:rsid w:val="00E00669"/>
    <w:rsid w:val="00E02363"/>
    <w:rsid w:val="00E033F4"/>
    <w:rsid w:val="00E038D3"/>
    <w:rsid w:val="00E03CAB"/>
    <w:rsid w:val="00E04B24"/>
    <w:rsid w:val="00E07CC1"/>
    <w:rsid w:val="00E11D7D"/>
    <w:rsid w:val="00E14081"/>
    <w:rsid w:val="00E14174"/>
    <w:rsid w:val="00E15A5E"/>
    <w:rsid w:val="00E16032"/>
    <w:rsid w:val="00E16C79"/>
    <w:rsid w:val="00E17A45"/>
    <w:rsid w:val="00E20231"/>
    <w:rsid w:val="00E20367"/>
    <w:rsid w:val="00E217DD"/>
    <w:rsid w:val="00E21D5C"/>
    <w:rsid w:val="00E2211D"/>
    <w:rsid w:val="00E22490"/>
    <w:rsid w:val="00E2380A"/>
    <w:rsid w:val="00E2447A"/>
    <w:rsid w:val="00E250A5"/>
    <w:rsid w:val="00E253AC"/>
    <w:rsid w:val="00E25703"/>
    <w:rsid w:val="00E26658"/>
    <w:rsid w:val="00E271C5"/>
    <w:rsid w:val="00E30B1E"/>
    <w:rsid w:val="00E31925"/>
    <w:rsid w:val="00E3192B"/>
    <w:rsid w:val="00E31D67"/>
    <w:rsid w:val="00E331C9"/>
    <w:rsid w:val="00E34298"/>
    <w:rsid w:val="00E35FE2"/>
    <w:rsid w:val="00E36EC9"/>
    <w:rsid w:val="00E36FF9"/>
    <w:rsid w:val="00E4068F"/>
    <w:rsid w:val="00E40ABB"/>
    <w:rsid w:val="00E40CC7"/>
    <w:rsid w:val="00E41A5F"/>
    <w:rsid w:val="00E41E17"/>
    <w:rsid w:val="00E4279C"/>
    <w:rsid w:val="00E43250"/>
    <w:rsid w:val="00E43BBD"/>
    <w:rsid w:val="00E4509E"/>
    <w:rsid w:val="00E450A2"/>
    <w:rsid w:val="00E451F4"/>
    <w:rsid w:val="00E453A6"/>
    <w:rsid w:val="00E47151"/>
    <w:rsid w:val="00E4779D"/>
    <w:rsid w:val="00E51409"/>
    <w:rsid w:val="00E525AA"/>
    <w:rsid w:val="00E54440"/>
    <w:rsid w:val="00E56AE5"/>
    <w:rsid w:val="00E57D20"/>
    <w:rsid w:val="00E60D56"/>
    <w:rsid w:val="00E60E05"/>
    <w:rsid w:val="00E6414E"/>
    <w:rsid w:val="00E64684"/>
    <w:rsid w:val="00E6581C"/>
    <w:rsid w:val="00E65F9F"/>
    <w:rsid w:val="00E661CD"/>
    <w:rsid w:val="00E66268"/>
    <w:rsid w:val="00E6776F"/>
    <w:rsid w:val="00E718CC"/>
    <w:rsid w:val="00E72447"/>
    <w:rsid w:val="00E727AF"/>
    <w:rsid w:val="00E76443"/>
    <w:rsid w:val="00E771C5"/>
    <w:rsid w:val="00E80DB5"/>
    <w:rsid w:val="00E81522"/>
    <w:rsid w:val="00E81859"/>
    <w:rsid w:val="00E84830"/>
    <w:rsid w:val="00E854F8"/>
    <w:rsid w:val="00E8571F"/>
    <w:rsid w:val="00E86A9D"/>
    <w:rsid w:val="00E901E8"/>
    <w:rsid w:val="00E90A47"/>
    <w:rsid w:val="00E90CBE"/>
    <w:rsid w:val="00E91DFE"/>
    <w:rsid w:val="00E92DF9"/>
    <w:rsid w:val="00E92FC6"/>
    <w:rsid w:val="00E95378"/>
    <w:rsid w:val="00E958A7"/>
    <w:rsid w:val="00EA0021"/>
    <w:rsid w:val="00EA06A2"/>
    <w:rsid w:val="00EA12AF"/>
    <w:rsid w:val="00EA1C6D"/>
    <w:rsid w:val="00EA1E6B"/>
    <w:rsid w:val="00EA2113"/>
    <w:rsid w:val="00EA2D37"/>
    <w:rsid w:val="00EA3AC3"/>
    <w:rsid w:val="00EA43D5"/>
    <w:rsid w:val="00EA5A4C"/>
    <w:rsid w:val="00EA6987"/>
    <w:rsid w:val="00EA7F11"/>
    <w:rsid w:val="00EB0264"/>
    <w:rsid w:val="00EB218B"/>
    <w:rsid w:val="00EB232B"/>
    <w:rsid w:val="00EB24A5"/>
    <w:rsid w:val="00EB431E"/>
    <w:rsid w:val="00EB6D60"/>
    <w:rsid w:val="00EB7903"/>
    <w:rsid w:val="00EC1479"/>
    <w:rsid w:val="00EC1866"/>
    <w:rsid w:val="00EC26F3"/>
    <w:rsid w:val="00EC3319"/>
    <w:rsid w:val="00EC4070"/>
    <w:rsid w:val="00EC433D"/>
    <w:rsid w:val="00EC5489"/>
    <w:rsid w:val="00EC75F8"/>
    <w:rsid w:val="00ED06DE"/>
    <w:rsid w:val="00ED1F49"/>
    <w:rsid w:val="00ED22BD"/>
    <w:rsid w:val="00ED2D5C"/>
    <w:rsid w:val="00ED37F2"/>
    <w:rsid w:val="00ED47E5"/>
    <w:rsid w:val="00ED6448"/>
    <w:rsid w:val="00ED6BC9"/>
    <w:rsid w:val="00ED7B27"/>
    <w:rsid w:val="00ED7CCE"/>
    <w:rsid w:val="00EE05C8"/>
    <w:rsid w:val="00EE3672"/>
    <w:rsid w:val="00EE38B7"/>
    <w:rsid w:val="00EE455F"/>
    <w:rsid w:val="00EE49C3"/>
    <w:rsid w:val="00EE5947"/>
    <w:rsid w:val="00EE5E0D"/>
    <w:rsid w:val="00EE6504"/>
    <w:rsid w:val="00EF213B"/>
    <w:rsid w:val="00EF2946"/>
    <w:rsid w:val="00EF29E5"/>
    <w:rsid w:val="00EF3652"/>
    <w:rsid w:val="00EF4A22"/>
    <w:rsid w:val="00EF5678"/>
    <w:rsid w:val="00EF5BCB"/>
    <w:rsid w:val="00F01112"/>
    <w:rsid w:val="00F01EBA"/>
    <w:rsid w:val="00F03DB3"/>
    <w:rsid w:val="00F03E19"/>
    <w:rsid w:val="00F0488C"/>
    <w:rsid w:val="00F065A2"/>
    <w:rsid w:val="00F06A1F"/>
    <w:rsid w:val="00F07B93"/>
    <w:rsid w:val="00F07DB8"/>
    <w:rsid w:val="00F103C6"/>
    <w:rsid w:val="00F1165D"/>
    <w:rsid w:val="00F123FB"/>
    <w:rsid w:val="00F126F8"/>
    <w:rsid w:val="00F13466"/>
    <w:rsid w:val="00F135F0"/>
    <w:rsid w:val="00F1392F"/>
    <w:rsid w:val="00F13AAF"/>
    <w:rsid w:val="00F146D3"/>
    <w:rsid w:val="00F148E7"/>
    <w:rsid w:val="00F15232"/>
    <w:rsid w:val="00F169C9"/>
    <w:rsid w:val="00F16FCB"/>
    <w:rsid w:val="00F17BE7"/>
    <w:rsid w:val="00F17EFD"/>
    <w:rsid w:val="00F20A7B"/>
    <w:rsid w:val="00F20DE6"/>
    <w:rsid w:val="00F21626"/>
    <w:rsid w:val="00F221EA"/>
    <w:rsid w:val="00F22203"/>
    <w:rsid w:val="00F22633"/>
    <w:rsid w:val="00F2377F"/>
    <w:rsid w:val="00F24C69"/>
    <w:rsid w:val="00F25CBE"/>
    <w:rsid w:val="00F25DC8"/>
    <w:rsid w:val="00F2689D"/>
    <w:rsid w:val="00F31279"/>
    <w:rsid w:val="00F3154A"/>
    <w:rsid w:val="00F31714"/>
    <w:rsid w:val="00F338AA"/>
    <w:rsid w:val="00F34BF7"/>
    <w:rsid w:val="00F365EF"/>
    <w:rsid w:val="00F3671F"/>
    <w:rsid w:val="00F37027"/>
    <w:rsid w:val="00F405B1"/>
    <w:rsid w:val="00F428B4"/>
    <w:rsid w:val="00F4307C"/>
    <w:rsid w:val="00F4342E"/>
    <w:rsid w:val="00F435F9"/>
    <w:rsid w:val="00F44DD0"/>
    <w:rsid w:val="00F45096"/>
    <w:rsid w:val="00F46825"/>
    <w:rsid w:val="00F4762F"/>
    <w:rsid w:val="00F50A60"/>
    <w:rsid w:val="00F518A2"/>
    <w:rsid w:val="00F5288F"/>
    <w:rsid w:val="00F53740"/>
    <w:rsid w:val="00F54699"/>
    <w:rsid w:val="00F56D29"/>
    <w:rsid w:val="00F57508"/>
    <w:rsid w:val="00F60193"/>
    <w:rsid w:val="00F60477"/>
    <w:rsid w:val="00F62204"/>
    <w:rsid w:val="00F624D6"/>
    <w:rsid w:val="00F62EDD"/>
    <w:rsid w:val="00F65496"/>
    <w:rsid w:val="00F662AD"/>
    <w:rsid w:val="00F669A0"/>
    <w:rsid w:val="00F70ACE"/>
    <w:rsid w:val="00F70DFC"/>
    <w:rsid w:val="00F70E91"/>
    <w:rsid w:val="00F70F58"/>
    <w:rsid w:val="00F75C2C"/>
    <w:rsid w:val="00F75C4F"/>
    <w:rsid w:val="00F76655"/>
    <w:rsid w:val="00F76D1E"/>
    <w:rsid w:val="00F7792E"/>
    <w:rsid w:val="00F80140"/>
    <w:rsid w:val="00F80456"/>
    <w:rsid w:val="00F80C95"/>
    <w:rsid w:val="00F81024"/>
    <w:rsid w:val="00F8133B"/>
    <w:rsid w:val="00F826CB"/>
    <w:rsid w:val="00F83209"/>
    <w:rsid w:val="00F83E4C"/>
    <w:rsid w:val="00F846BB"/>
    <w:rsid w:val="00F84C8B"/>
    <w:rsid w:val="00F8566A"/>
    <w:rsid w:val="00F859BD"/>
    <w:rsid w:val="00F85E27"/>
    <w:rsid w:val="00F8676D"/>
    <w:rsid w:val="00F8701A"/>
    <w:rsid w:val="00F902B7"/>
    <w:rsid w:val="00F92D02"/>
    <w:rsid w:val="00F92E15"/>
    <w:rsid w:val="00F93631"/>
    <w:rsid w:val="00F93C23"/>
    <w:rsid w:val="00F950E4"/>
    <w:rsid w:val="00F96585"/>
    <w:rsid w:val="00F97289"/>
    <w:rsid w:val="00FA061A"/>
    <w:rsid w:val="00FA068E"/>
    <w:rsid w:val="00FA0882"/>
    <w:rsid w:val="00FA0C64"/>
    <w:rsid w:val="00FA1667"/>
    <w:rsid w:val="00FA1B97"/>
    <w:rsid w:val="00FA26B5"/>
    <w:rsid w:val="00FA4297"/>
    <w:rsid w:val="00FA5D97"/>
    <w:rsid w:val="00FA6148"/>
    <w:rsid w:val="00FA7EEB"/>
    <w:rsid w:val="00FB0816"/>
    <w:rsid w:val="00FB0916"/>
    <w:rsid w:val="00FB0ADA"/>
    <w:rsid w:val="00FB1290"/>
    <w:rsid w:val="00FB171C"/>
    <w:rsid w:val="00FB21E9"/>
    <w:rsid w:val="00FB28A1"/>
    <w:rsid w:val="00FB450E"/>
    <w:rsid w:val="00FB453B"/>
    <w:rsid w:val="00FB4A2D"/>
    <w:rsid w:val="00FB4C7B"/>
    <w:rsid w:val="00FB54DE"/>
    <w:rsid w:val="00FB63D6"/>
    <w:rsid w:val="00FB7B43"/>
    <w:rsid w:val="00FC1079"/>
    <w:rsid w:val="00FC2C9F"/>
    <w:rsid w:val="00FC322C"/>
    <w:rsid w:val="00FC3CCF"/>
    <w:rsid w:val="00FC56A9"/>
    <w:rsid w:val="00FC5A7C"/>
    <w:rsid w:val="00FC5E96"/>
    <w:rsid w:val="00FC6745"/>
    <w:rsid w:val="00FD098B"/>
    <w:rsid w:val="00FD168B"/>
    <w:rsid w:val="00FD3AC9"/>
    <w:rsid w:val="00FD48F9"/>
    <w:rsid w:val="00FD700C"/>
    <w:rsid w:val="00FD771C"/>
    <w:rsid w:val="00FD7743"/>
    <w:rsid w:val="00FE0035"/>
    <w:rsid w:val="00FE1876"/>
    <w:rsid w:val="00FE1A58"/>
    <w:rsid w:val="00FE46A7"/>
    <w:rsid w:val="00FE504B"/>
    <w:rsid w:val="00FE59FD"/>
    <w:rsid w:val="00FF10DC"/>
    <w:rsid w:val="00FF1DD4"/>
    <w:rsid w:val="00FF2AFB"/>
    <w:rsid w:val="00FF30A1"/>
    <w:rsid w:val="00FF334B"/>
    <w:rsid w:val="00FF3D69"/>
    <w:rsid w:val="00FF3F90"/>
    <w:rsid w:val="00FF459B"/>
    <w:rsid w:val="00FF4769"/>
    <w:rsid w:val="00FF4A3E"/>
    <w:rsid w:val="00FF6C78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3C8EA"/>
  <w15:chartTrackingRefBased/>
  <w15:docId w15:val="{220661B8-C9D1-41BB-9868-F660D5C7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A9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636BE3"/>
    <w:pPr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MS Mincho"/>
      <w:b/>
      <w:color w:val="000000"/>
    </w:rPr>
  </w:style>
  <w:style w:type="paragraph" w:styleId="Heading2">
    <w:name w:val="heading 2"/>
    <w:aliases w:val="H2"/>
    <w:basedOn w:val="Normal"/>
    <w:next w:val="Normal"/>
    <w:link w:val="Heading2Char"/>
    <w:qFormat/>
    <w:rsid w:val="00F03E19"/>
    <w:pPr>
      <w:keepNext/>
      <w:spacing w:after="60"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542E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801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01F6"/>
  </w:style>
  <w:style w:type="paragraph" w:styleId="BalloonText">
    <w:name w:val="Balloon Text"/>
    <w:basedOn w:val="Normal"/>
    <w:semiHidden/>
    <w:rsid w:val="00E525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71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1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713F"/>
    <w:rPr>
      <w:b/>
      <w:bCs/>
    </w:rPr>
  </w:style>
  <w:style w:type="character" w:customStyle="1" w:styleId="sidemenu">
    <w:name w:val="sidemenu"/>
    <w:rsid w:val="004A31DD"/>
  </w:style>
  <w:style w:type="character" w:customStyle="1" w:styleId="Heading2Char">
    <w:name w:val="Heading 2 Char"/>
    <w:aliases w:val="H2 Char"/>
    <w:link w:val="Heading2"/>
    <w:rsid w:val="00FF459B"/>
    <w:rPr>
      <w:rFonts w:ascii="Cambria" w:hAnsi="Cambria"/>
      <w:b/>
      <w:i/>
      <w:sz w:val="24"/>
    </w:rPr>
  </w:style>
  <w:style w:type="paragraph" w:styleId="Header">
    <w:name w:val="header"/>
    <w:basedOn w:val="Normal"/>
    <w:link w:val="HeaderChar"/>
    <w:rsid w:val="00C12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2B9C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1969E0"/>
    <w:rPr>
      <w:rFonts w:ascii="Cambria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1D7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2">
    <w:name w:val="style2"/>
    <w:basedOn w:val="Normal"/>
    <w:uiPriority w:val="99"/>
    <w:rsid w:val="00E1408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yle21">
    <w:name w:val="style21"/>
    <w:rsid w:val="00E14081"/>
  </w:style>
  <w:style w:type="paragraph" w:styleId="ListParagraph">
    <w:name w:val="List Paragraph"/>
    <w:basedOn w:val="Normal"/>
    <w:link w:val="ListParagraphChar"/>
    <w:uiPriority w:val="34"/>
    <w:qFormat/>
    <w:rsid w:val="00E14081"/>
    <w:pPr>
      <w:ind w:left="720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E14081"/>
    <w:rPr>
      <w:sz w:val="24"/>
      <w:szCs w:val="24"/>
    </w:rPr>
  </w:style>
  <w:style w:type="character" w:customStyle="1" w:styleId="CommentTextChar">
    <w:name w:val="Comment Text Char"/>
    <w:link w:val="CommentText"/>
    <w:rsid w:val="00E14081"/>
    <w:rPr>
      <w:rFonts w:ascii="Cambria" w:hAnsi="Cambria"/>
    </w:rPr>
  </w:style>
  <w:style w:type="character" w:styleId="UnresolvedMention">
    <w:name w:val="Unresolved Mention"/>
    <w:uiPriority w:val="99"/>
    <w:semiHidden/>
    <w:unhideWhenUsed/>
    <w:rsid w:val="00602399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C04519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3608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2713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736">
          <w:marLeft w:val="-75"/>
          <w:marRight w:val="75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9344">
              <w:marLeft w:val="-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56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ott.lambert@bureauveritas.com" TargetMode="External"/><Relationship Id="rId18" Type="http://schemas.openxmlformats.org/officeDocument/2006/relationships/hyperlink" Target="mailto:tj@xcapeinc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chittick@atis.org" TargetMode="External"/><Relationship Id="rId7" Type="http://schemas.openxmlformats.org/officeDocument/2006/relationships/styles" Target="styles.xml"/><Relationship Id="rId12" Type="http://schemas.openxmlformats.org/officeDocument/2006/relationships/hyperlink" Target="mailto:akarditzas@atis.org" TargetMode="External"/><Relationship Id="rId17" Type="http://schemas.openxmlformats.org/officeDocument/2006/relationships/hyperlink" Target="mailto:virangelo.lontoc@us.panasonic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JFL@LichtigEMC.com" TargetMode="External"/><Relationship Id="rId20" Type="http://schemas.openxmlformats.org/officeDocument/2006/relationships/hyperlink" Target="https://www.part68.org/documents/faq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scott.lambert@bureauveritas.com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akarditzas@ati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s://access.atis.org/apps/org/workgroup/acta/download.php/57817/ACTA-2021-00002R000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7" ma:contentTypeDescription="Create a new document." ma:contentTypeScope="" ma:versionID="7528fb811324220211c912886664edb1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c94b5ec209fad622f71312298c5248fb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B6185-328C-4F64-9450-30302BFBC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F9628-B28D-4E2F-AFBD-9A23668B41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42D06B-9E0D-46F8-97D8-5AE01850ED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7A83E1-E456-4CD3-B0E4-CAAC8F3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B0136C-ED76-4368-9ACF-3215C0430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ATIS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Barclay</dc:creator>
  <cp:keywords/>
  <cp:lastModifiedBy>Anna Karditzas</cp:lastModifiedBy>
  <cp:revision>2</cp:revision>
  <cp:lastPrinted>2007-05-25T13:37:00Z</cp:lastPrinted>
  <dcterms:created xsi:type="dcterms:W3CDTF">2021-11-29T14:10:00Z</dcterms:created>
  <dcterms:modified xsi:type="dcterms:W3CDTF">2021-11-29T14:10:00Z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Sarah M. Chittick</vt:lpwstr>
  </property>
  <property fmtid="{D5CDD505-2E9C-101B-9397-08002B2CF9AE}" pid="3" name="Order">
    <vt:lpwstr>7346400.00000000</vt:lpwstr>
  </property>
  <property fmtid="{D5CDD505-2E9C-101B-9397-08002B2CF9AE}" pid="4" name="display_urn:schemas-microsoft-com:office:office#Author">
    <vt:lpwstr>Sarah M. Chittick</vt:lpwstr>
  </property>
  <property fmtid="{D5CDD505-2E9C-101B-9397-08002B2CF9AE}" pid="5" name="ContentTypeId">
    <vt:lpwstr>0x010100DF22EB3E70E283418C9EA32A89AB8292</vt:lpwstr>
  </property>
</Properties>
</file>