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430278">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430278">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430278">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430278">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430278">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430278">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430278">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430278">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430278">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430278">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430278">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430278">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430278">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430278">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430278">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430278">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430278">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430278">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430278">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430278">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430278">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430278">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430278">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430278">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430278">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430278">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430278">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430278">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430278">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430278">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430278">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430278">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430278">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430278">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430278">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430278">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430278">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430278">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430278">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430278">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430278">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430278">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430278">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430278">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430278">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430278">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430278">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430278">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430278">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430278">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430278">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430278">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430278">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430278">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430278">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430278">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430278">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430278">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430278">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430278">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430278">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430278">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430278">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430278">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430278">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1812AD86" w14:textId="04FE5BDC" w:rsidR="008248C4" w:rsidRPr="00874D65" w:rsidRDefault="007B714C" w:rsidP="00DB3074">
      <w:pPr>
        <w:ind w:left="360"/>
        <w:rPr>
          <w:i/>
          <w:szCs w:val="20"/>
        </w:rPr>
      </w:pPr>
      <w:r w:rsidRPr="00D05626">
        <w:rPr>
          <w:szCs w:val="20"/>
        </w:rPr>
        <w:lastRenderedPageBreak/>
        <w:t xml:space="preserve">[Ref 5] </w:t>
      </w:r>
      <w:r w:rsidR="008248C4" w:rsidRPr="00874D65">
        <w:rPr>
          <w:szCs w:val="20"/>
        </w:rPr>
        <w:t xml:space="preserve">draft-ietf-acme-authority-token-tnauthlist, </w:t>
      </w:r>
      <w:r w:rsidR="008248C4" w:rsidRPr="00874D65">
        <w:rPr>
          <w:i/>
          <w:szCs w:val="20"/>
        </w:rPr>
        <w:t>TNAuthList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262AF5D6" w14:textId="0A18E122"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r w:rsidR="00F14669" w:rsidRPr="00D05626">
        <w:rPr>
          <w:szCs w:val="20"/>
          <w:vertAlign w:val="superscript"/>
        </w:rPr>
        <w:t>2</w:t>
      </w:r>
    </w:p>
    <w:p w14:paraId="6594841A" w14:textId="40ABDEC8"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89" w:name="_Hlk85480027"/>
      <w:r w:rsidR="002A4A54" w:rsidRPr="004A42EB">
        <w:t>RFC 8226</w:t>
      </w:r>
      <w:bookmarkEnd w:id="89"/>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47D7569A" w14:textId="1DCE0596" w:rsidR="00410AD3" w:rsidRPr="001C476D" w:rsidRDefault="0055658B" w:rsidP="001C476D">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using toKENs (SHAKEN)</w:t>
      </w:r>
      <w:r w:rsidRPr="00FC6C04">
        <w:t>.</w:t>
      </w:r>
      <w:r w:rsidRPr="00FC6C04">
        <w:rPr>
          <w:vertAlign w:val="superscript"/>
        </w:rPr>
        <w:t>2</w:t>
      </w:r>
    </w:p>
    <w:p w14:paraId="749AA34A" w14:textId="77777777" w:rsidR="00410AD3" w:rsidRPr="00A63DC2" w:rsidRDefault="00410AD3" w:rsidP="00A4435F"/>
    <w:p w14:paraId="6D88D9FD" w14:textId="77777777" w:rsidR="00424AF1" w:rsidRPr="00A63DC2" w:rsidRDefault="00424AF1" w:rsidP="00A3073F">
      <w:pPr>
        <w:pStyle w:val="Heading1"/>
      </w:pPr>
      <w:bookmarkStart w:id="90" w:name="_Toc339809237"/>
      <w:bookmarkStart w:id="91" w:name="_Toc401848274"/>
      <w:bookmarkStart w:id="92" w:name="_Toc85466222"/>
      <w:r w:rsidRPr="00A63DC2">
        <w:t>Definitions, Acronyms, &amp; Abbreviations</w:t>
      </w:r>
      <w:bookmarkEnd w:id="90"/>
      <w:bookmarkEnd w:id="91"/>
      <w:bookmarkEnd w:id="92"/>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8"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3" w:name="_Toc339809238"/>
      <w:bookmarkStart w:id="94" w:name="_Toc401848275"/>
      <w:bookmarkStart w:id="95" w:name="_Toc85466223"/>
      <w:r w:rsidRPr="00A63DC2">
        <w:t>Definitions</w:t>
      </w:r>
      <w:bookmarkEnd w:id="93"/>
      <w:bookmarkEnd w:id="94"/>
      <w:bookmarkEnd w:id="95"/>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lastRenderedPageBreak/>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FAEE18"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 xml:space="preserve">authority over the </w:t>
      </w:r>
      <w:r w:rsidR="00F87381" w:rsidRPr="00A63DC2">
        <w:rPr>
          <w:rFonts w:cs="Arial"/>
          <w:color w:val="222222"/>
          <w:szCs w:val="20"/>
          <w:shd w:val="clear" w:color="auto" w:fill="FFFFFF"/>
        </w:rPr>
        <w:lastRenderedPageBreak/>
        <w:t>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draft-ietf-acme-authority-token-tnauthlist</w:t>
      </w:r>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96" w:name="_Toc339809239"/>
      <w:bookmarkStart w:id="97" w:name="_Toc401848276"/>
      <w:bookmarkStart w:id="98" w:name="_Toc85466224"/>
      <w:r w:rsidRPr="00A63DC2">
        <w:t>Acronyms &amp; Abbreviations</w:t>
      </w:r>
      <w:bookmarkEnd w:id="96"/>
      <w:bookmarkEnd w:id="97"/>
      <w:bookmarkEnd w:id="98"/>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430278" w:rsidP="00F17692">
            <w:pPr>
              <w:rPr>
                <w:rFonts w:cs="Arial"/>
                <w:sz w:val="18"/>
                <w:szCs w:val="18"/>
              </w:rPr>
            </w:pPr>
            <w:hyperlink r:id="rId19"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lastRenderedPageBreak/>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99" w:name="_Toc339809240"/>
      <w:bookmarkStart w:id="100" w:name="_Toc401848277"/>
      <w:bookmarkStart w:id="101" w:name="_Toc85466225"/>
      <w:r w:rsidRPr="00A63DC2">
        <w:lastRenderedPageBreak/>
        <w:t>Overview</w:t>
      </w:r>
      <w:bookmarkEnd w:id="99"/>
      <w:bookmarkEnd w:id="100"/>
      <w:bookmarkEnd w:id="101"/>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02" w:name="_Ref341714854"/>
      <w:bookmarkStart w:id="103" w:name="_Toc339809247"/>
      <w:bookmarkStart w:id="104" w:name="_Ref341286688"/>
      <w:bookmarkStart w:id="105" w:name="_Toc401848278"/>
      <w:bookmarkStart w:id="106" w:name="_Toc85466226"/>
      <w:r w:rsidRPr="00A63DC2">
        <w:t>SHAKEN Governance Model</w:t>
      </w:r>
      <w:bookmarkEnd w:id="102"/>
      <w:bookmarkEnd w:id="103"/>
      <w:bookmarkEnd w:id="104"/>
      <w:bookmarkEnd w:id="105"/>
      <w:bookmarkEnd w:id="106"/>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07" w:name="_Ref341716277"/>
      <w:bookmarkStart w:id="108" w:name="_Ref349453826"/>
      <w:bookmarkStart w:id="109" w:name="_Toc401848279"/>
      <w:bookmarkStart w:id="110" w:name="_Toc85466227"/>
      <w:r w:rsidRPr="00A63DC2">
        <w:t>Requirements for Governance</w:t>
      </w:r>
      <w:bookmarkEnd w:id="107"/>
      <w:r w:rsidR="008D3D4A" w:rsidRPr="00A63DC2">
        <w:t xml:space="preserve"> of </w:t>
      </w:r>
      <w:r w:rsidR="00D022D5" w:rsidRPr="00A63DC2">
        <w:t xml:space="preserve">STI </w:t>
      </w:r>
      <w:r w:rsidR="008D3D4A" w:rsidRPr="00A63DC2">
        <w:t>Certificate Management</w:t>
      </w:r>
      <w:bookmarkEnd w:id="108"/>
      <w:bookmarkEnd w:id="109"/>
      <w:bookmarkEnd w:id="110"/>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1" w:name="_Ref341716312"/>
      <w:bookmarkStart w:id="112" w:name="_Toc401848280"/>
      <w:bookmarkStart w:id="113" w:name="_Toc85466228"/>
      <w:r w:rsidRPr="00A63DC2">
        <w:lastRenderedPageBreak/>
        <w:t xml:space="preserve">Certificate Governance: Roles </w:t>
      </w:r>
      <w:r w:rsidR="006B39A1" w:rsidRPr="00A63DC2">
        <w:t xml:space="preserve">&amp; </w:t>
      </w:r>
      <w:r w:rsidRPr="00A63DC2">
        <w:t>Responsibilities</w:t>
      </w:r>
      <w:bookmarkEnd w:id="111"/>
      <w:bookmarkEnd w:id="112"/>
      <w:bookmarkEnd w:id="113"/>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0">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14"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4"/>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15" w:name="_Toc339809249"/>
      <w:bookmarkStart w:id="116" w:name="_Ref342037179"/>
      <w:bookmarkStart w:id="117" w:name="_Ref342572277"/>
      <w:bookmarkStart w:id="118" w:name="_Ref342574411"/>
      <w:bookmarkStart w:id="119" w:name="_Ref342650536"/>
      <w:bookmarkStart w:id="120" w:name="_Toc401848281"/>
      <w:bookmarkStart w:id="121" w:name="_Toc85466229"/>
      <w:r w:rsidRPr="00A63DC2">
        <w:lastRenderedPageBreak/>
        <w:t>Secure Telephone Identity</w:t>
      </w:r>
      <w:r w:rsidR="002A1315" w:rsidRPr="00A63DC2">
        <w:t xml:space="preserve"> Policy Administrator</w:t>
      </w:r>
      <w:bookmarkEnd w:id="115"/>
      <w:bookmarkEnd w:id="116"/>
      <w:bookmarkEnd w:id="117"/>
      <w:bookmarkEnd w:id="118"/>
      <w:bookmarkEnd w:id="119"/>
      <w:r w:rsidR="00E1739D" w:rsidRPr="00A63DC2">
        <w:t xml:space="preserve"> (</w:t>
      </w:r>
      <w:r w:rsidR="007D3950" w:rsidRPr="00A63DC2">
        <w:t>STI-PA</w:t>
      </w:r>
      <w:r w:rsidR="00E1739D" w:rsidRPr="00A63DC2">
        <w:t>)</w:t>
      </w:r>
      <w:bookmarkEnd w:id="120"/>
      <w:bookmarkEnd w:id="121"/>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22" w:name="_Toc339809250"/>
      <w:bookmarkStart w:id="123" w:name="_Toc401848282"/>
      <w:bookmarkStart w:id="124" w:name="_Toc85466230"/>
      <w:r w:rsidRPr="00A63DC2">
        <w:t>Secure Telephone Identity</w:t>
      </w:r>
      <w:r w:rsidR="002A1315" w:rsidRPr="00A63DC2">
        <w:t xml:space="preserve"> Certification Authority</w:t>
      </w:r>
      <w:bookmarkEnd w:id="122"/>
      <w:r w:rsidR="003463DF" w:rsidRPr="00A63DC2">
        <w:t xml:space="preserve"> (STI-CA)</w:t>
      </w:r>
      <w:bookmarkEnd w:id="123"/>
      <w:bookmarkEnd w:id="124"/>
      <w:r w:rsidR="002A1315" w:rsidRPr="00A63DC2">
        <w:t xml:space="preserve"> </w:t>
      </w:r>
      <w:bookmarkStart w:id="125" w:name="_Toc339809251"/>
      <w:bookmarkEnd w:id="125"/>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26" w:name="_Toc339809252"/>
      <w:bookmarkStart w:id="127" w:name="_Ref341970491"/>
      <w:bookmarkStart w:id="128" w:name="_Ref342574766"/>
      <w:bookmarkStart w:id="129" w:name="_Ref343324731"/>
      <w:bookmarkStart w:id="130" w:name="_Toc401848283"/>
      <w:bookmarkStart w:id="131" w:name="_Toc85466231"/>
      <w:r w:rsidRPr="00A63DC2">
        <w:t>Service Provider (</w:t>
      </w:r>
      <w:bookmarkEnd w:id="126"/>
      <w:bookmarkEnd w:id="127"/>
      <w:bookmarkEnd w:id="128"/>
      <w:bookmarkEnd w:id="129"/>
      <w:r w:rsidR="00B8402D" w:rsidRPr="00A63DC2">
        <w:t>SP</w:t>
      </w:r>
      <w:r w:rsidRPr="00A63DC2">
        <w:t>)</w:t>
      </w:r>
      <w:bookmarkEnd w:id="130"/>
      <w:bookmarkEnd w:id="131"/>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32" w:name="_Ref341714837"/>
      <w:bookmarkStart w:id="133" w:name="_Toc401848284"/>
      <w:bookmarkStart w:id="134" w:name="_Toc85466232"/>
      <w:r w:rsidRPr="00A63DC2">
        <w:lastRenderedPageBreak/>
        <w:t>SHAKEN Certificate Management</w:t>
      </w:r>
      <w:bookmarkEnd w:id="132"/>
      <w:bookmarkEnd w:id="133"/>
      <w:bookmarkEnd w:id="134"/>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35" w:name="_Ref341714928"/>
      <w:bookmarkStart w:id="136" w:name="_Toc401848285"/>
      <w:bookmarkStart w:id="137" w:name="_Toc85466233"/>
      <w:bookmarkStart w:id="138" w:name="_Toc339809256"/>
      <w:r w:rsidRPr="00A63DC2">
        <w:t xml:space="preserve">Requirements for </w:t>
      </w:r>
      <w:r w:rsidR="00457B05" w:rsidRPr="00A63DC2">
        <w:t xml:space="preserve">SHAKEN </w:t>
      </w:r>
      <w:r w:rsidRPr="00A63DC2">
        <w:t>Certificate Management</w:t>
      </w:r>
      <w:bookmarkEnd w:id="135"/>
      <w:bookmarkEnd w:id="136"/>
      <w:bookmarkEnd w:id="137"/>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39"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39"/>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0" w:name="_Ref341717198"/>
      <w:bookmarkStart w:id="141" w:name="_Toc401848286"/>
      <w:bookmarkStart w:id="142" w:name="_Toc85466234"/>
      <w:r w:rsidRPr="00A63DC2">
        <w:lastRenderedPageBreak/>
        <w:t xml:space="preserve">SHAKEN </w:t>
      </w:r>
      <w:r w:rsidR="00665EDE" w:rsidRPr="00A63DC2">
        <w:t>Certificate Management Architecture</w:t>
      </w:r>
      <w:bookmarkEnd w:id="138"/>
      <w:bookmarkEnd w:id="140"/>
      <w:bookmarkEnd w:id="141"/>
      <w:bookmarkEnd w:id="142"/>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3"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3"/>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44" w:name="_Ref337270166"/>
      <w:bookmarkStart w:id="145" w:name="_Toc339809257"/>
      <w:bookmarkStart w:id="146" w:name="_Toc401848287"/>
      <w:bookmarkStart w:id="147" w:name="_Toc85466235"/>
      <w:r w:rsidRPr="00A63DC2">
        <w:t xml:space="preserve">SHAKEN </w:t>
      </w:r>
      <w:r w:rsidR="00665EDE" w:rsidRPr="00A63DC2">
        <w:t>Certificate Management Process</w:t>
      </w:r>
      <w:bookmarkEnd w:id="144"/>
      <w:bookmarkEnd w:id="145"/>
      <w:bookmarkEnd w:id="146"/>
      <w:bookmarkEnd w:id="147"/>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48" w:name="_Toc339809259"/>
      <w:bookmarkStart w:id="149" w:name="_Ref342556765"/>
      <w:bookmarkStart w:id="150" w:name="_Toc401848288"/>
      <w:bookmarkStart w:id="151" w:name="_Toc85466236"/>
      <w:r w:rsidRPr="00A63DC2">
        <w:t xml:space="preserve">SHAKEN </w:t>
      </w:r>
      <w:r w:rsidR="00665EDE" w:rsidRPr="00A63DC2">
        <w:t>Certificate Management Flow</w:t>
      </w:r>
      <w:bookmarkEnd w:id="148"/>
      <w:bookmarkEnd w:id="149"/>
      <w:bookmarkEnd w:id="150"/>
      <w:bookmarkEnd w:id="151"/>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interface with the Service Provider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2"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2"/>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53" w:name="_Ref342572776"/>
      <w:bookmarkStart w:id="154" w:name="_Ref345748935"/>
      <w:bookmarkStart w:id="155" w:name="_Toc401848289"/>
      <w:bookmarkStart w:id="156" w:name="_Toc85466237"/>
      <w:r w:rsidRPr="00A63DC2">
        <w:t xml:space="preserve">STI-PA Account Registration </w:t>
      </w:r>
      <w:r w:rsidR="00E547AC" w:rsidRPr="00A63DC2">
        <w:t xml:space="preserve">&amp; </w:t>
      </w:r>
      <w:r w:rsidRPr="00A63DC2">
        <w:t xml:space="preserve">Service Provider </w:t>
      </w:r>
      <w:bookmarkEnd w:id="153"/>
      <w:bookmarkEnd w:id="154"/>
      <w:r w:rsidR="000457B1" w:rsidRPr="00A63DC2">
        <w:t>Authorization</w:t>
      </w:r>
      <w:bookmarkEnd w:id="155"/>
      <w:bookmarkEnd w:id="156"/>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57" w:name="_Toc401848290"/>
      <w:bookmarkStart w:id="158" w:name="_Ref49756232"/>
      <w:bookmarkStart w:id="159" w:name="_Toc85466238"/>
      <w:r w:rsidRPr="00A63DC2">
        <w:t xml:space="preserve">STI-CA Account </w:t>
      </w:r>
      <w:r w:rsidR="000A7208" w:rsidRPr="00A63DC2">
        <w:t>Creation</w:t>
      </w:r>
      <w:bookmarkEnd w:id="157"/>
      <w:bookmarkEnd w:id="158"/>
      <w:bookmarkEnd w:id="159"/>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lastRenderedPageBreak/>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kty":"EC",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"url":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 xml:space="preserve">"url":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"newKey":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60" w:name="_Toc401848291"/>
      <w:bookmarkStart w:id="161" w:name="_Ref1634492"/>
      <w:bookmarkStart w:id="162" w:name="_Ref342190985"/>
      <w:bookmarkStart w:id="163" w:name="_Ref535923174"/>
      <w:bookmarkStart w:id="164" w:name="_Toc85466239"/>
      <w:r w:rsidRPr="00A63DC2">
        <w:t>Service Provider</w:t>
      </w:r>
      <w:bookmarkStart w:id="165" w:name="_Ref354586822"/>
      <w:r w:rsidR="00184790" w:rsidRPr="00A63DC2">
        <w:t xml:space="preserve"> </w:t>
      </w:r>
      <w:r w:rsidRPr="00A63DC2">
        <w:t xml:space="preserve">Code </w:t>
      </w:r>
      <w:r w:rsidR="00AC13FD" w:rsidRPr="00A63DC2">
        <w:t>Token</w:t>
      </w:r>
      <w:bookmarkEnd w:id="160"/>
      <w:bookmarkEnd w:id="161"/>
      <w:bookmarkEnd w:id="162"/>
      <w:bookmarkEnd w:id="163"/>
      <w:bookmarkEnd w:id="164"/>
      <w:bookmarkEnd w:id="165"/>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66"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66"/>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"alg":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"typ": "JWT",</w:t>
      </w:r>
    </w:p>
    <w:p w14:paraId="16BE18FB" w14:textId="22C26A82"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https://sti-pa.com/sti-pa/cert.c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 xml:space="preserve">The “alg”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"tktype":</w:t>
      </w:r>
      <w:r w:rsidR="009F63F0">
        <w:rPr>
          <w:rFonts w:ascii="Courier New" w:hAnsi="Courier New" w:cs="Courier New"/>
        </w:rPr>
        <w:t>"TNAuthList",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w:t>
      </w:r>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67"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67"/>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r w:rsidRPr="00A63DC2">
              <w:rPr>
                <w:szCs w:val="20"/>
              </w:rPr>
              <w:t>crl</w:t>
            </w:r>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r>
              <w:rPr>
                <w:szCs w:val="20"/>
              </w:rPr>
              <w:lastRenderedPageBreak/>
              <w:t>iss</w:t>
            </w:r>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AB6AC2B"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that identifies the</w:t>
            </w:r>
            <w:r w:rsidR="00766F39">
              <w:rPr>
                <w:szCs w:val="20"/>
              </w:rPr>
              <w:t xml:space="preserve"> 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r>
              <w:rPr>
                <w:szCs w:val="20"/>
              </w:rPr>
              <w:t xml:space="preserve">errorCode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message and errorCode</w:t>
      </w:r>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r>
              <w:rPr>
                <w:b/>
                <w:bCs/>
                <w:iCs/>
              </w:rPr>
              <w:t>errorCode</w:t>
            </w:r>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"tkvalue"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68" w:name="_Ref68790920"/>
      <w:r w:rsidRPr="00A63DC2">
        <w:t xml:space="preserve">SPC Token </w:t>
      </w:r>
      <w:r>
        <w:t>Request Example</w:t>
      </w:r>
      <w:bookmarkEnd w:id="168"/>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r w:rsidR="00FA7DBB">
        <w:rPr>
          <w:rFonts w:ascii="Courier New" w:hAnsi="Courier New" w:cs="Courier New"/>
        </w:rPr>
        <w:t>sti-pa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"atc":{"tktype":"TNAuthList",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"ca":false,</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Content-Type:application/json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 xml:space="preserve">"message":"SPC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"crl":</w:t>
      </w:r>
      <w:r w:rsidR="00B87388">
        <w:rPr>
          <w:rFonts w:ascii="Courier New" w:hAnsi="Courier New" w:cs="Courier New"/>
        </w:rPr>
        <w:t>"</w:t>
      </w:r>
      <w:hyperlink r:id="rId23"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212B141A" w:rsidR="0087189A" w:rsidRPr="00250566" w:rsidRDefault="0087189A" w:rsidP="00250566">
      <w:pPr>
        <w:rPr>
          <w:rFonts w:ascii="Courier New" w:hAnsi="Courier New" w:cs="Courier New"/>
        </w:rPr>
      </w:pPr>
      <w:r>
        <w:rPr>
          <w:rFonts w:ascii="Courier New" w:hAnsi="Courier New" w:cs="Courier New"/>
        </w:rPr>
        <w:t xml:space="preserve">  "iss":</w:t>
      </w:r>
      <w:r w:rsidR="00CD6A3F">
        <w:rPr>
          <w:rFonts w:ascii="Courier New" w:hAnsi="Courier New" w:cs="Courier New"/>
        </w:rPr>
        <w:t>"</w:t>
      </w:r>
      <w:r w:rsidR="00CD6A3F" w:rsidRPr="00700022">
        <w:rPr>
          <w:rFonts w:ascii="Courier New" w:hAnsi="Courier New" w:cs="Courier New"/>
        </w:rPr>
        <w:t>C=US</w:t>
      </w:r>
      <w:r w:rsidR="00CD6A3F">
        <w:rPr>
          <w:rFonts w:ascii="Courier New" w:hAnsi="Courier New" w:cs="Courier New"/>
        </w:rPr>
        <w:t xml:space="preserve">, </w:t>
      </w:r>
      <w:r w:rsidR="00CD6A3F" w:rsidRPr="00700022">
        <w:rPr>
          <w:rFonts w:ascii="Courier New" w:hAnsi="Courier New" w:cs="Courier New"/>
        </w:rPr>
        <w:t>ST=NJ</w:t>
      </w:r>
      <w:r w:rsidR="00CD6A3F">
        <w:rPr>
          <w:rFonts w:ascii="Courier New" w:hAnsi="Courier New" w:cs="Courier New"/>
        </w:rPr>
        <w:t xml:space="preserve">, </w:t>
      </w:r>
      <w:r w:rsidR="00CD6A3F" w:rsidRPr="00901B6A">
        <w:rPr>
          <w:rFonts w:ascii="Courier New" w:hAnsi="Courier New" w:cs="Courier New"/>
        </w:rPr>
        <w:t>L=Bridgewater</w:t>
      </w:r>
      <w:r w:rsidR="00CD6A3F">
        <w:rPr>
          <w:rFonts w:ascii="Courier New" w:hAnsi="Courier New" w:cs="Courier New"/>
        </w:rPr>
        <w:t>,</w:t>
      </w:r>
      <w:r w:rsidR="00CD6A3F" w:rsidRPr="00901B6A">
        <w:rPr>
          <w:rFonts w:ascii="Courier New" w:hAnsi="Courier New" w:cs="Courier New"/>
        </w:rPr>
        <w:t xml:space="preserve"> </w:t>
      </w:r>
      <w:r w:rsidR="00CD6A3F" w:rsidRPr="00700022">
        <w:rPr>
          <w:rFonts w:ascii="Courier New" w:hAnsi="Courier New" w:cs="Courier New"/>
        </w:rPr>
        <w:t>O=</w:t>
      </w:r>
      <w:r w:rsidR="00CD6A3F">
        <w:rPr>
          <w:rFonts w:ascii="Courier New" w:hAnsi="Courier New" w:cs="Courier New"/>
        </w:rPr>
        <w:t>Example PA,</w:t>
      </w:r>
      <w:r w:rsidR="00CD6A3F" w:rsidRPr="00700022">
        <w:rPr>
          <w:rFonts w:ascii="Courier New" w:hAnsi="Courier New" w:cs="Courier New"/>
        </w:rPr>
        <w:t xml:space="preserve"> CN=</w:t>
      </w:r>
      <w:r w:rsidR="00CD6A3F">
        <w:rPr>
          <w:rFonts w:ascii="Courier New" w:hAnsi="Courier New" w:cs="Courier New"/>
        </w:rPr>
        <w:t xml:space="preserve">SHAKEN </w:t>
      </w:r>
      <w:r w:rsidR="00CD6A3F" w:rsidRPr="00700022">
        <w:rPr>
          <w:rFonts w:ascii="Courier New" w:hAnsi="Courier New" w:cs="Courier New"/>
        </w:rPr>
        <w:t>CRL</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69" w:name="_Ref342664553"/>
      <w:bookmarkStart w:id="170" w:name="_Toc401848292"/>
      <w:bookmarkStart w:id="171" w:name="_Toc85466240"/>
      <w:r w:rsidRPr="00A63DC2">
        <w:t>Application for a Certificate</w:t>
      </w:r>
      <w:bookmarkEnd w:id="169"/>
      <w:bookmarkEnd w:id="170"/>
      <w:bookmarkEnd w:id="171"/>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72" w:name="_Ref400451936"/>
      <w:r w:rsidRPr="00A63DC2">
        <w:t xml:space="preserve">CSR </w:t>
      </w:r>
      <w:r w:rsidR="0024707C" w:rsidRPr="00A63DC2">
        <w:t>C</w:t>
      </w:r>
      <w:r w:rsidRPr="00A63DC2">
        <w:t>onstruction</w:t>
      </w:r>
      <w:bookmarkEnd w:id="172"/>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 xml:space="preserve">"tkvalue"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4"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r w:rsidR="00EE0FA6" w:rsidRPr="00C07875">
        <w:rPr>
          <w:szCs w:val="20"/>
        </w:rPr>
        <w:t xml:space="preserve">distributionPoint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 xml:space="preserve">"crl"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lastRenderedPageBreak/>
        <w:t xml:space="preserve">The </w:t>
      </w:r>
      <w:r w:rsidR="007C41B3">
        <w:rPr>
          <w:szCs w:val="20"/>
        </w:rPr>
        <w:t xml:space="preserve">cRLIssuer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"iss"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73" w:name="_Ref349234781"/>
      <w:bookmarkStart w:id="174"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3"/>
      <w:r w:rsidR="00AF0A4F" w:rsidRPr="00A63DC2">
        <w:t>Certificate</w:t>
      </w:r>
      <w:bookmarkEnd w:id="174"/>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"https://sti-ca.com/acme/authz/1234"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/acme/authz/1234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"alg":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"url": "https://</w:t>
      </w:r>
      <w:r w:rsidR="0029254B" w:rsidRPr="00A63DC2">
        <w:rPr>
          <w:rStyle w:val="s1"/>
          <w:rFonts w:ascii="Courier" w:hAnsi="Courier"/>
          <w:sz w:val="20"/>
          <w:szCs w:val="20"/>
        </w:rPr>
        <w:t>sti-ca.com</w:t>
      </w:r>
      <w:r w:rsidR="008C01F3" w:rsidRPr="00A63DC2">
        <w:rPr>
          <w:rFonts w:ascii="Courier" w:hAnsi="Courier"/>
          <w:sz w:val="20"/>
          <w:szCs w:val="20"/>
        </w:rPr>
        <w:t>/acme/authz/1234",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"tkauth-type" of "</w:t>
      </w:r>
      <w:r w:rsidR="0091401E" w:rsidRPr="001C476D">
        <w:rPr>
          <w:szCs w:val="20"/>
        </w:rPr>
        <w:t>atc</w:t>
      </w:r>
      <w:r w:rsidRPr="001C476D">
        <w:rPr>
          <w:szCs w:val="20"/>
        </w:rPr>
        <w:t>", as specified in draft-ietf-acme-authority-token-tnauthlist</w:t>
      </w:r>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"tkauth-type": "</w:t>
      </w:r>
      <w:r w:rsidR="0091401E">
        <w:rPr>
          <w:rFonts w:ascii="Courier" w:hAnsi="Courier"/>
          <w:szCs w:val="20"/>
        </w:rPr>
        <w:t>atc</w:t>
      </w:r>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https://sti-ca.com/authz/</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/acme/authz/</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https://sti-ca.com/acme/authz/</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"evaGxfADs...62jcerQ"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0459F55F"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"alg":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"url": "https://</w:t>
      </w:r>
      <w:r w:rsidR="007671E2" w:rsidRPr="00A63DC2">
        <w:rPr>
          <w:rStyle w:val="s1"/>
          <w:rFonts w:ascii="Courier" w:hAnsi="Courier"/>
          <w:sz w:val="20"/>
          <w:szCs w:val="20"/>
        </w:rPr>
        <w:t>sti-ca.com</w:t>
      </w:r>
      <w:r w:rsidR="007671E2" w:rsidRPr="00A63DC2">
        <w:rPr>
          <w:rFonts w:ascii="Courier" w:hAnsi="Courier"/>
          <w:sz w:val="20"/>
          <w:szCs w:val="20"/>
        </w:rPr>
        <w:t>/acme/authz/1234"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"tkauth-type": "</w:t>
      </w:r>
      <w:r w:rsidR="0091401E">
        <w:rPr>
          <w:rFonts w:ascii="Courier" w:hAnsi="Courier"/>
          <w:color w:val="000000"/>
          <w:szCs w:val="20"/>
        </w:rPr>
        <w:t>atc</w:t>
      </w:r>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"url": "https://sti-ca.com/authz/1234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"alg":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"csr": "MIIBPTCBxAIBADBFMQ...FS6aKdZeGsysoCo4H9P",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lastRenderedPageBreak/>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"notBefore":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"alg":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"url":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"notBefore":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75" w:name="_Toc401848293"/>
      <w:bookmarkStart w:id="176" w:name="_Toc85466241"/>
      <w:r w:rsidRPr="00A63DC2">
        <w:t xml:space="preserve">STI </w:t>
      </w:r>
      <w:r w:rsidR="00AF0A4F" w:rsidRPr="00A63DC2">
        <w:t>C</w:t>
      </w:r>
      <w:r w:rsidRPr="00A63DC2">
        <w:t xml:space="preserve">ertificate </w:t>
      </w:r>
      <w:r w:rsidR="00AC13FD" w:rsidRPr="00A63DC2">
        <w:t>Acquisition</w:t>
      </w:r>
      <w:bookmarkEnd w:id="175"/>
      <w:bookmarkEnd w:id="176"/>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"alg":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"url":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application/pem-certificate-chain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5DF7AEDC" w14:textId="7C3DE48C" w:rsidR="00521621" w:rsidRDefault="00521621">
      <w:pPr>
        <w:spacing w:before="0" w:after="0"/>
        <w:jc w:val="left"/>
        <w:rPr>
          <w:b/>
          <w:sz w:val="24"/>
        </w:rPr>
      </w:pPr>
      <w:bookmarkStart w:id="177" w:name="_Toc401848294"/>
    </w:p>
    <w:p w14:paraId="00E7651B" w14:textId="2558E28B" w:rsidR="00AC13FD" w:rsidRPr="00A63DC2" w:rsidRDefault="00AC13FD" w:rsidP="008702AF">
      <w:pPr>
        <w:pStyle w:val="Heading3"/>
      </w:pPr>
      <w:bookmarkStart w:id="178" w:name="_Toc85466242"/>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77"/>
      <w:bookmarkEnd w:id="178"/>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5"/>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79" w:name="_Ref78812156"/>
      <w:bookmarkStart w:id="180"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179"/>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80"/>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6"/>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181" w:name="_Ref78812164"/>
      <w:bookmarkStart w:id="182"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181"/>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82"/>
    </w:p>
    <w:p w14:paraId="7EED82C5" w14:textId="267E5049" w:rsidR="00AC13FD" w:rsidRPr="00A63DC2" w:rsidRDefault="00AC13FD" w:rsidP="00AC13FD"/>
    <w:p w14:paraId="78BEC203" w14:textId="321317D0" w:rsidR="00AC13FD" w:rsidRPr="00A63DC2" w:rsidRDefault="00AC13FD" w:rsidP="008702AF">
      <w:pPr>
        <w:pStyle w:val="Heading3"/>
      </w:pPr>
      <w:bookmarkStart w:id="183" w:name="_Toc401848295"/>
      <w:bookmarkStart w:id="184" w:name="_Ref1634397"/>
      <w:bookmarkStart w:id="185" w:name="_Toc85466243"/>
      <w:r w:rsidRPr="00A63DC2">
        <w:t xml:space="preserve">Lifecycle Management of </w:t>
      </w:r>
      <w:r w:rsidR="00260F3C" w:rsidRPr="00A63DC2">
        <w:t xml:space="preserve">STI </w:t>
      </w:r>
      <w:r w:rsidR="00A8514F">
        <w:t>C</w:t>
      </w:r>
      <w:r w:rsidR="00260F3C" w:rsidRPr="00A63DC2">
        <w:t>ertificates</w:t>
      </w:r>
      <w:bookmarkEnd w:id="183"/>
      <w:bookmarkEnd w:id="184"/>
      <w:bookmarkEnd w:id="185"/>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pPr>
      <w:bookmarkStart w:id="186" w:name="_Ref409607982"/>
      <w:bookmarkStart w:id="187" w:name="_Toc85466244"/>
      <w:bookmarkStart w:id="188" w:name="_Toc401848296"/>
      <w:r w:rsidRPr="00A63DC2">
        <w:t xml:space="preserve">STI </w:t>
      </w:r>
      <w:r w:rsidR="00AC13FD" w:rsidRPr="00A63DC2">
        <w:t xml:space="preserve">Certificate </w:t>
      </w:r>
      <w:r w:rsidR="00B6689A" w:rsidRPr="00A63DC2">
        <w:t>Revocation</w:t>
      </w:r>
      <w:bookmarkEnd w:id="186"/>
      <w:bookmarkEnd w:id="187"/>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lastRenderedPageBreak/>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189" w:name="_Toc85466281"/>
      <w:r>
        <w:t xml:space="preserve">Figure </w:t>
      </w:r>
      <w:r w:rsidR="00430278">
        <w:fldChar w:fldCharType="begin"/>
      </w:r>
      <w:r w:rsidR="00430278">
        <w:instrText xml:space="preserve"> STYLEREF 1 \s </w:instrText>
      </w:r>
      <w:r w:rsidR="00430278">
        <w:fldChar w:fldCharType="separate"/>
      </w:r>
      <w:r w:rsidR="00C50C70">
        <w:rPr>
          <w:noProof/>
        </w:rPr>
        <w:t>6</w:t>
      </w:r>
      <w:r w:rsidR="00430278">
        <w:rPr>
          <w:noProof/>
        </w:rPr>
        <w:fldChar w:fldCharType="end"/>
      </w:r>
      <w:r>
        <w:t>.</w:t>
      </w:r>
      <w:r w:rsidR="00430278">
        <w:fldChar w:fldCharType="begin"/>
      </w:r>
      <w:r w:rsidR="00430278">
        <w:instrText xml:space="preserve"> SEQ Figure \* ARABIC \s 1 </w:instrText>
      </w:r>
      <w:r w:rsidR="00430278">
        <w:fldChar w:fldCharType="separate"/>
      </w:r>
      <w:r w:rsidR="00C50C70">
        <w:rPr>
          <w:noProof/>
        </w:rPr>
        <w:t>5</w:t>
      </w:r>
      <w:r w:rsidR="00430278">
        <w:rPr>
          <w:noProof/>
        </w:rPr>
        <w:fldChar w:fldCharType="end"/>
      </w:r>
      <w:r>
        <w:t xml:space="preserve"> – Distribution of the CRL</w:t>
      </w:r>
      <w:bookmarkEnd w:id="189"/>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8"/>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90" w:name="_Toc85466282"/>
      <w:r w:rsidRPr="00A63DC2">
        <w:t>Figure</w:t>
      </w:r>
      <w:r>
        <w:t xml:space="preserve"> </w:t>
      </w:r>
      <w:r w:rsidR="00430278">
        <w:fldChar w:fldCharType="begin"/>
      </w:r>
      <w:r w:rsidR="00430278">
        <w:instrText xml:space="preserve"> STYLEREF 1 \s </w:instrText>
      </w:r>
      <w:r w:rsidR="00430278">
        <w:fldChar w:fldCharType="separate"/>
      </w:r>
      <w:r w:rsidR="00C50C70">
        <w:rPr>
          <w:noProof/>
        </w:rPr>
        <w:t>6</w:t>
      </w:r>
      <w:r w:rsidR="00430278">
        <w:rPr>
          <w:noProof/>
        </w:rPr>
        <w:fldChar w:fldCharType="end"/>
      </w:r>
      <w:r>
        <w:t>.</w:t>
      </w:r>
      <w:r w:rsidR="00430278">
        <w:fldChar w:fldCharType="begin"/>
      </w:r>
      <w:r w:rsidR="00430278">
        <w:instrText xml:space="preserve"> SEQ Figure \* ARABIC \s 1 </w:instrText>
      </w:r>
      <w:r w:rsidR="00430278">
        <w:fldChar w:fldCharType="separate"/>
      </w:r>
      <w:r w:rsidR="00C50C70">
        <w:rPr>
          <w:noProof/>
        </w:rPr>
        <w:t>6</w:t>
      </w:r>
      <w:r w:rsidR="00430278">
        <w:rPr>
          <w:noProof/>
        </w:rPr>
        <w:fldChar w:fldCharType="end"/>
      </w:r>
      <w:r>
        <w:t xml:space="preserve"> </w:t>
      </w:r>
      <w:r w:rsidRPr="00A63DC2">
        <w:t xml:space="preserve">– </w:t>
      </w:r>
      <w:r>
        <w:t>Using</w:t>
      </w:r>
      <w:r w:rsidRPr="00A63DC2">
        <w:t xml:space="preserve"> the CRL</w:t>
      </w:r>
      <w:bookmarkEnd w:id="190"/>
    </w:p>
    <w:bookmarkEnd w:id="188"/>
    <w:p w14:paraId="767139FC" w14:textId="2756832D" w:rsidR="00A63DC2" w:rsidRPr="00A63DC2" w:rsidRDefault="00A63DC2" w:rsidP="00A63DC2"/>
    <w:p w14:paraId="485E46CC" w14:textId="540F9C3B" w:rsidR="00AC13FD" w:rsidRPr="00A63DC2" w:rsidRDefault="00AC13FD" w:rsidP="008702AF">
      <w:pPr>
        <w:pStyle w:val="Heading3"/>
      </w:pPr>
      <w:bookmarkStart w:id="191" w:name="_Toc401848297"/>
      <w:bookmarkStart w:id="192" w:name="_Toc85466245"/>
      <w:r w:rsidRPr="00A63DC2">
        <w:t xml:space="preserve">Evolution of STI </w:t>
      </w:r>
      <w:r w:rsidR="00B4143D" w:rsidRPr="00A63DC2">
        <w:t>C</w:t>
      </w:r>
      <w:r w:rsidRPr="00A63DC2">
        <w:t>ertificates</w:t>
      </w:r>
      <w:bookmarkEnd w:id="191"/>
      <w:bookmarkEnd w:id="192"/>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ind w:left="540" w:hanging="540"/>
      </w:pPr>
      <w:bookmarkStart w:id="193" w:name="_Ref30184301"/>
      <w:bookmarkStart w:id="194" w:name="_Toc85466246"/>
      <w:r>
        <w:t>STI Certificate</w:t>
      </w:r>
      <w:r w:rsidR="00F712C6">
        <w:t xml:space="preserve"> and Certificate Revocation List (CRL) Profile for SHAKEN</w:t>
      </w:r>
      <w:bookmarkEnd w:id="193"/>
      <w:bookmarkEnd w:id="194"/>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195" w:name="_Ref30419004"/>
      <w:bookmarkStart w:id="196" w:name="_Toc85466247"/>
      <w:r>
        <w:t>STI</w:t>
      </w:r>
      <w:r w:rsidR="0065402E">
        <w:t xml:space="preserve"> Certificate Requirements</w:t>
      </w:r>
      <w:bookmarkEnd w:id="195"/>
      <w:bookmarkEnd w:id="196"/>
    </w:p>
    <w:p w14:paraId="6F0D6C59" w14:textId="17DC5FB0"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p>
    <w:p w14:paraId="7A88AECD" w14:textId="72457D2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197"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197"/>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commentRangeStart w:id="198"/>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commentRangeEnd w:id="198"/>
      <w:r w:rsidR="008B2E79">
        <w:rPr>
          <w:rStyle w:val="CommentReference"/>
        </w:rPr>
        <w:commentReference w:id="198"/>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lastRenderedPageBreak/>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w:t>
      </w:r>
      <w:commentRangeStart w:id="199"/>
      <w:r w:rsidR="001B7147" w:rsidRPr="001B7147">
        <w:t xml:space="preserve">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00" w:name="_Hlk85479207"/>
      <w:r w:rsidR="00A86FA5">
        <w:t>P</w:t>
      </w:r>
      <w:r w:rsidR="001B7147" w:rsidRPr="001B7147">
        <w:t>seudo</w:t>
      </w:r>
      <w:r w:rsidR="00A86FA5">
        <w:t>R</w:t>
      </w:r>
      <w:r w:rsidR="001B7147" w:rsidRPr="001B7147">
        <w:t xml:space="preserve">andom </w:t>
      </w:r>
      <w:r w:rsidR="00A86FA5">
        <w:t>N</w:t>
      </w:r>
      <w:r w:rsidR="001B7147" w:rsidRPr="001B7147">
        <w:t xml:space="preserve">umber </w:t>
      </w:r>
      <w:r w:rsidR="00A86FA5">
        <w:t>G</w:t>
      </w:r>
      <w:r w:rsidR="001B7147" w:rsidRPr="001B7147">
        <w:t>enerator</w:t>
      </w:r>
      <w:r w:rsidR="00A86FA5">
        <w:t xml:space="preserve"> </w:t>
      </w:r>
      <w:bookmarkEnd w:id="200"/>
      <w:r w:rsidR="00A86FA5">
        <w:t>(CSPRNG)</w:t>
      </w:r>
      <w:r w:rsidR="001B7147" w:rsidRPr="001B7147">
        <w:t>.</w:t>
      </w:r>
      <w:commentRangeEnd w:id="199"/>
      <w:r w:rsidR="00FD38BC">
        <w:rPr>
          <w:rStyle w:val="CommentReference"/>
        </w:rPr>
        <w:commentReference w:id="199"/>
      </w:r>
      <w:r w:rsidR="001B7147" w:rsidRPr="001B7147">
        <w:t xml:space="preserve">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commentRangeStart w:id="203"/>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204" w:name="_Hlk85479252"/>
      <w:bookmarkStart w:id="205"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206" w:name="_Hlk85548902"/>
      <w:r w:rsidR="00A86FA5">
        <w:t xml:space="preserve">64 bits of </w:t>
      </w:r>
      <w:bookmarkStart w:id="207" w:name="_Hlk85548831"/>
      <w:r w:rsidR="00A86FA5">
        <w:t xml:space="preserve">output from a </w:t>
      </w:r>
      <w:bookmarkStart w:id="208" w:name="_Hlk85479420"/>
      <w:r w:rsidR="00A86FA5">
        <w:t>CSPRNG</w:t>
      </w:r>
      <w:bookmarkEnd w:id="204"/>
      <w:bookmarkEnd w:id="206"/>
      <w:r w:rsidR="00506901" w:rsidRPr="001B7147">
        <w:t xml:space="preserve"> </w:t>
      </w:r>
      <w:bookmarkEnd w:id="205"/>
      <w:bookmarkEnd w:id="208"/>
      <w:r w:rsidR="00176456">
        <w:t xml:space="preserve">and </w:t>
      </w:r>
      <w:r w:rsidR="00506901" w:rsidRPr="001B7147">
        <w:t>then coercing the first bit to a zero</w:t>
      </w:r>
      <w:bookmarkEnd w:id="207"/>
      <w:r w:rsidR="00506901" w:rsidRPr="001B7147">
        <w:t xml:space="preserve"> </w:t>
      </w:r>
      <w:bookmarkStart w:id="209"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209"/>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210" w:name="_Hlk85548941"/>
      <w:r w:rsidR="009246A7" w:rsidRPr="001B7147">
        <w:t xml:space="preserve">coercing </w:t>
      </w:r>
      <w:bookmarkEnd w:id="210"/>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commentRangeEnd w:id="203"/>
      <w:r w:rsidR="00250C4D">
        <w:rPr>
          <w:rStyle w:val="CommentReference"/>
        </w:rPr>
        <w:commentReference w:id="203"/>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2B81B117"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commentRangeStart w:id="213"/>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commentRangeEnd w:id="213"/>
      <w:r w:rsidR="00E37BAB">
        <w:rPr>
          <w:rStyle w:val="CommentReference"/>
        </w:rPr>
        <w:commentReference w:id="213"/>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root and intermediate</w:t>
      </w:r>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 xml:space="preserve">include the text string "SHAKEN" and </w:t>
      </w:r>
      <w:r w:rsidR="00B330B6" w:rsidRPr="001C476D">
        <w:rPr>
          <w:szCs w:val="20"/>
        </w:rPr>
        <w:t>also indicate whether the certificate is a root or intermediate certificate</w:t>
      </w:r>
      <w:r w:rsidR="00904AEF" w:rsidRPr="001C476D">
        <w:rPr>
          <w:szCs w:val="20"/>
        </w:rPr>
        <w:t xml:space="preserve"> (e.g., </w:t>
      </w:r>
      <w:r w:rsidR="009C53B9">
        <w:rPr>
          <w:szCs w:val="20"/>
        </w:rPr>
        <w:t>“</w:t>
      </w:r>
      <w:r w:rsidR="00904AEF" w:rsidRPr="001C476D">
        <w:rPr>
          <w:szCs w:val="20"/>
        </w:rPr>
        <w:t>CN=SHAKEN root</w:t>
      </w:r>
      <w:r w:rsidR="009C53B9">
        <w:rPr>
          <w:szCs w:val="20"/>
        </w:rPr>
        <w:t>”</w:t>
      </w:r>
      <w:r w:rsidR="00904AEF" w:rsidRPr="001C476D">
        <w:rPr>
          <w:szCs w:val="20"/>
        </w:rPr>
        <w:t>)</w:t>
      </w:r>
      <w:r w:rsidR="00B330B6" w:rsidRPr="001C476D">
        <w:rPr>
          <w:szCs w:val="20"/>
        </w:rPr>
        <w:t>.</w:t>
      </w:r>
      <w:r w:rsidR="00B0068A" w:rsidRPr="001C476D">
        <w:rPr>
          <w:szCs w:val="20"/>
        </w:rPr>
        <w:t xml:space="preserve"> </w:t>
      </w:r>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commentRangeStart w:id="214"/>
      <w:commentRangeEnd w:id="214"/>
      <w:r w:rsidR="00C91E8E">
        <w:rPr>
          <w:rStyle w:val="CommentReference"/>
        </w:rPr>
        <w:commentReference w:id="214"/>
      </w:r>
      <w:r w:rsidR="00473C2A" w:rsidRPr="001C476D">
        <w:rPr>
          <w:szCs w:val="20"/>
        </w:rPr>
        <w:t xml:space="preserve"> in order to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37B2F59E"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w:t>
      </w:r>
      <w:commentRangeStart w:id="215"/>
      <w:r w:rsidR="00194BE5">
        <w:t xml:space="preserve">The </w:t>
      </w:r>
      <w:r w:rsidR="00194BE5" w:rsidRPr="00194BE5">
        <w:t>AlgorithmIdentifier</w:t>
      </w:r>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"id-ecPublicKey</w:t>
      </w:r>
      <w:r w:rsidR="00312E5C">
        <w:t>”</w:t>
      </w:r>
      <w:r w:rsidR="00AE3DDA">
        <w:t xml:space="preserve"> and </w:t>
      </w:r>
      <w:r w:rsidR="00D706A4">
        <w:t xml:space="preserve">a </w:t>
      </w:r>
      <w:r w:rsidR="00AE3DDA">
        <w:t>namedCurve</w:t>
      </w:r>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r w:rsidR="007123D3" w:rsidRPr="007123D3">
        <w:t xml:space="preserve">subjectPublicKey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commentRangeEnd w:id="215"/>
      <w:r w:rsidR="00894C72">
        <w:rPr>
          <w:rStyle w:val="CommentReference"/>
        </w:rPr>
        <w:commentReference w:id="215"/>
      </w:r>
    </w:p>
    <w:p w14:paraId="70D1C16A" w14:textId="7A681A6A" w:rsidR="006D5FDD" w:rsidRDefault="00A0084F" w:rsidP="008B643C">
      <w:commentRangeStart w:id="216"/>
      <w:r w:rsidRPr="00A0084F">
        <w:t>STI certificates shall not include extensions that are not specified below.</w:t>
      </w:r>
      <w:r w:rsidR="00A96C5E">
        <w:t xml:space="preserve"> STI certificate extensions shall not include fields that are not specified below.</w:t>
      </w:r>
      <w:commentRangeEnd w:id="216"/>
      <w:r w:rsidR="00B12077">
        <w:rPr>
          <w:rStyle w:val="CommentReference"/>
        </w:rPr>
        <w:commentReference w:id="216"/>
      </w:r>
      <w:r>
        <w:t xml:space="preserve"> </w:t>
      </w:r>
      <w:commentRangeStart w:id="217"/>
      <w:r w:rsidR="006D5FDD" w:rsidRPr="006D5FDD">
        <w:t>Unless otherwise specified, STI certificate</w:t>
      </w:r>
      <w:r w:rsidR="00A96C5E">
        <w:t xml:space="preserve"> </w:t>
      </w:r>
      <w:r w:rsidR="00A96C5E" w:rsidRPr="006D5FDD">
        <w:t>extensions</w:t>
      </w:r>
      <w:r w:rsidR="006D5FDD" w:rsidRPr="006D5FDD">
        <w:t xml:space="preserve"> shall not be marked critical.</w:t>
      </w:r>
      <w:commentRangeEnd w:id="217"/>
      <w:r w:rsidR="00A0005A">
        <w:rPr>
          <w:rStyle w:val="CommentReference"/>
        </w:rPr>
        <w:commentReference w:id="217"/>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boolean </w:t>
      </w:r>
      <w:r w:rsidR="005D318A">
        <w:t>shall</w:t>
      </w:r>
      <w:r w:rsidR="005320A5">
        <w:t xml:space="preserve"> be set to FALSE.</w:t>
      </w:r>
      <w:r w:rsidR="006D5FDD">
        <w:t xml:space="preserve"> </w:t>
      </w:r>
      <w:r w:rsidR="006D5FDD" w:rsidRPr="006D5FDD">
        <w:t>For root and intermediate certificates, the BasicConstraints path</w:t>
      </w:r>
      <w:r w:rsidR="003C28CB">
        <w:t>L</w:t>
      </w:r>
      <w:r w:rsidR="006D5FDD" w:rsidRPr="006D5FDD">
        <w:t>en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w:t>
      </w:r>
      <w:commentRangeStart w:id="218"/>
      <w:r w:rsidR="00341E71" w:rsidRPr="00341E71">
        <w:t xml:space="preserve">The value for the Subject Key Identifier </w:t>
      </w:r>
      <w:r w:rsidR="00ED4786" w:rsidRPr="00ED4786">
        <w:t>shall contain the</w:t>
      </w:r>
      <w:r w:rsidR="00341E71" w:rsidRPr="00341E71">
        <w:t xml:space="preserve"> 160-bit SHA-1 hash of the public key, as described in RFC 5280 [Ref 11].</w:t>
      </w:r>
      <w:commentRangeEnd w:id="218"/>
      <w:r w:rsidR="00EA3AA1">
        <w:rPr>
          <w:rStyle w:val="CommentReference"/>
        </w:rPr>
        <w:commentReference w:id="218"/>
      </w:r>
      <w:r w:rsidR="00341E71" w:rsidRPr="00341E71">
        <w:t xml:space="preserve"> </w:t>
      </w:r>
      <w:commentRangeStart w:id="219"/>
      <w:commentRangeEnd w:id="219"/>
      <w:r w:rsidR="00074661">
        <w:rPr>
          <w:rStyle w:val="CommentReference"/>
        </w:rPr>
        <w:commentReference w:id="219"/>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keyIdentifier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commentRangeStart w:id="220"/>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xml:space="preserve"> and may contain the key usage value</w:t>
      </w:r>
      <w:r w:rsidR="00042BF5">
        <w:t xml:space="preserve"> </w:t>
      </w:r>
      <w:r w:rsidR="00D85FC3" w:rsidRPr="00D85FC3">
        <w:t xml:space="preserve">cRLSign </w:t>
      </w:r>
      <w:r w:rsidR="00D85FC3">
        <w:t>(6)</w:t>
      </w:r>
      <w:r w:rsidR="0073290D">
        <w:t>.</w:t>
      </w:r>
      <w:commentRangeEnd w:id="220"/>
      <w:r w:rsidR="0039410E">
        <w:rPr>
          <w:rStyle w:val="CommentReference"/>
        </w:rPr>
        <w:commentReference w:id="220"/>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r w:rsidR="00285B77">
        <w:t>Distribution</w:t>
      </w:r>
      <w:r w:rsidR="00186B07">
        <w:t xml:space="preserve">Point entry. </w:t>
      </w:r>
      <w:r w:rsidR="00B22ACC">
        <w:t>The DistributionPoint</w:t>
      </w:r>
      <w:r w:rsidR="00BC39D7">
        <w:t xml:space="preserve"> entry</w:t>
      </w:r>
      <w:r w:rsidR="00854203">
        <w:t xml:space="preserve"> shall </w:t>
      </w:r>
      <w:r w:rsidR="00754240">
        <w:t xml:space="preserve">contain a </w:t>
      </w:r>
      <w:r w:rsidR="00181234">
        <w:t>distributionPoint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lastRenderedPageBreak/>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r w:rsidR="00287FBB">
        <w:t>c</w:t>
      </w:r>
      <w:r w:rsidR="00332A07">
        <w:t>R</w:t>
      </w:r>
      <w:r w:rsidR="00287FBB">
        <w:t>L</w:t>
      </w:r>
      <w:r w:rsidR="00332A07">
        <w:t xml:space="preserve">Issuer field that </w:t>
      </w:r>
      <w:bookmarkStart w:id="221" w:name="_Hlk85489890"/>
      <w:r w:rsidR="00EA395C">
        <w:t xml:space="preserve">matches </w:t>
      </w:r>
      <w:bookmarkEnd w:id="221"/>
      <w:r w:rsidR="00087A34">
        <w:t xml:space="preserve">the DN of the </w:t>
      </w:r>
      <w:r w:rsidR="00F1198C">
        <w:t>i</w:t>
      </w:r>
      <w:r w:rsidR="00332A07">
        <w:t>ssuer of the CRL</w:t>
      </w:r>
      <w:r w:rsidR="005B201C">
        <w:t xml:space="preserve">. </w:t>
      </w:r>
      <w:commentRangeStart w:id="222"/>
      <w:r w:rsidR="00ED4786" w:rsidRPr="00ED4786">
        <w:t>STI root certificates shall not contain a CRL Distribution Points extension.</w:t>
      </w:r>
      <w:commentRangeEnd w:id="222"/>
      <w:r w:rsidR="00A43B84">
        <w:rPr>
          <w:rStyle w:val="CommentReference"/>
        </w:rPr>
        <w:commentReference w:id="222"/>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commentRangeStart w:id="223"/>
      <w:r w:rsidR="0025288D" w:rsidRPr="0025288D">
        <w:t>STI root certificates shall not contain a Certificate Policies extension.</w:t>
      </w:r>
      <w:commentRangeEnd w:id="223"/>
      <w:r w:rsidR="00A43B84">
        <w:rPr>
          <w:rStyle w:val="CommentReference"/>
        </w:rPr>
        <w:commentReference w:id="223"/>
      </w:r>
    </w:p>
    <w:p w14:paraId="2A158BC0" w14:textId="5E5C42EB" w:rsidR="00ED0919" w:rsidRPr="004A5178" w:rsidRDefault="0013643F" w:rsidP="008B643C">
      <w:pPr>
        <w:rPr>
          <w:i/>
          <w:iCs/>
        </w:rPr>
      </w:pPr>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ED4786">
        <w:t xml:space="preserve"> </w:t>
      </w:r>
      <w:commentRangeStart w:id="225"/>
      <w:r w:rsidR="00ED4786" w:rsidRPr="00ED4786">
        <w:t>The TNAuthList shall not contain any TNs or TN ranges.</w:t>
      </w:r>
      <w:commentRangeEnd w:id="225"/>
      <w:r w:rsidR="00F9094E">
        <w:rPr>
          <w:rStyle w:val="CommentReference"/>
        </w:rPr>
        <w:commentReference w:id="225"/>
      </w:r>
      <w:r w:rsidR="00ED4786" w:rsidRPr="00ED4786">
        <w:t xml:space="preserve"> </w:t>
      </w:r>
      <w:commentRangeStart w:id="226"/>
      <w:r w:rsidR="00ED4786" w:rsidRPr="00ED4786">
        <w:t>STI root and intermediate certificates shall not contain a TNAuthList extension.</w:t>
      </w:r>
      <w:commentRangeEnd w:id="226"/>
      <w:r w:rsidR="00F9094E">
        <w:rPr>
          <w:rStyle w:val="CommentReference"/>
        </w:rPr>
        <w:commentReference w:id="226"/>
      </w:r>
    </w:p>
    <w:p w14:paraId="35DC857A" w14:textId="07830DDA"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793030">
        <w:rPr>
          <w:rFonts w:cs="Arial"/>
          <w:szCs w:val="20"/>
        </w:rPr>
        <w:t xml:space="preserve">only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r w:rsidR="00003FEA" w:rsidRPr="00F14669">
        <w:rPr>
          <w:rFonts w:cs="Arial"/>
          <w:szCs w:val="20"/>
        </w:rPr>
        <w:t>certificates</w:t>
      </w:r>
      <w:r w:rsidR="00DD1BCB" w:rsidRPr="00F14669">
        <w:rPr>
          <w:rFonts w:cs="Arial"/>
          <w:szCs w:val="20"/>
        </w:rPr>
        <w:t xml:space="preserve"> </w:t>
      </w:r>
      <w:r w:rsidR="00984EAF" w:rsidRPr="00FC431F">
        <w:rPr>
          <w:rFonts w:cs="Arial"/>
          <w:szCs w:val="20"/>
        </w:rPr>
        <w:t xml:space="preserve">and </w:t>
      </w:r>
      <w:r w:rsidR="00984EAF" w:rsidRPr="00944FA1">
        <w:rPr>
          <w:rFonts w:cs="Arial"/>
          <w:color w:val="000000"/>
          <w:szCs w:val="20"/>
        </w:rPr>
        <w:t>CRLs</w:t>
      </w:r>
      <w:r w:rsidR="00003FEA" w:rsidRPr="00D04DA2">
        <w:rPr>
          <w:rFonts w:cs="Arial"/>
          <w:szCs w:val="20"/>
        </w:rPr>
        <w:t>.</w:t>
      </w:r>
      <w:r w:rsidR="00B0068A">
        <w:rPr>
          <w:rFonts w:cs="Arial"/>
          <w:szCs w:val="20"/>
        </w:rPr>
        <w:t xml:space="preserve"> </w:t>
      </w:r>
      <w:commentRangeStart w:id="227"/>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w:t>
      </w:r>
      <w:r w:rsidR="006A56DB">
        <w:rPr>
          <w:rFonts w:cs="Arial"/>
          <w:szCs w:val="20"/>
        </w:rPr>
        <w:t>E</w:t>
      </w:r>
      <w:r w:rsidR="00BC7FD6" w:rsidRPr="00D04DA2">
        <w:rPr>
          <w:rFonts w:cs="Arial"/>
          <w:szCs w:val="20"/>
        </w:rPr>
        <w:t>nd</w:t>
      </w:r>
      <w:r w:rsidR="00B729DA">
        <w:rPr>
          <w:rFonts w:cs="Arial"/>
          <w:szCs w:val="20"/>
        </w:rPr>
        <w:t>-</w:t>
      </w:r>
      <w:r w:rsidR="006A56DB">
        <w:rPr>
          <w:rFonts w:cs="Arial"/>
          <w:szCs w:val="20"/>
        </w:rPr>
        <w:t>E</w:t>
      </w:r>
      <w:r w:rsidR="00BC7FD6" w:rsidRPr="00D04DA2">
        <w:rPr>
          <w:rFonts w:cs="Arial"/>
          <w:szCs w:val="20"/>
        </w:rPr>
        <w:t xml:space="preserv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1A76D3" w:rsidRPr="001600D2">
        <w:rPr>
          <w:rFonts w:cs="Arial"/>
          <w:szCs w:val="20"/>
        </w:rPr>
        <w:t>.</w:t>
      </w:r>
      <w:commentRangeEnd w:id="227"/>
      <w:r w:rsidR="002854BD">
        <w:rPr>
          <w:rStyle w:val="CommentReference"/>
        </w:rPr>
        <w:commentReference w:id="227"/>
      </w:r>
    </w:p>
    <w:p w14:paraId="21DA6D5C" w14:textId="49B71439" w:rsidR="00C60AAC" w:rsidRDefault="00E21565" w:rsidP="0002336D">
      <w:r>
        <w:t>STI</w:t>
      </w:r>
      <w:r w:rsidR="00D87B53">
        <w:t xml:space="preserve"> </w:t>
      </w:r>
      <w:r w:rsidR="00E94506">
        <w:t>C</w:t>
      </w:r>
      <w:r w:rsidR="00D87B53">
        <w:t>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pPr>
      <w:bookmarkStart w:id="229" w:name="_Ref30343668"/>
      <w:bookmarkStart w:id="230" w:name="_Toc85466248"/>
      <w:r>
        <w:t xml:space="preserve">SHAKEN </w:t>
      </w:r>
      <w:r w:rsidR="003674D8">
        <w:t xml:space="preserve">CRL </w:t>
      </w:r>
      <w:r w:rsidR="0065402E">
        <w:t>Requirements</w:t>
      </w:r>
      <w:bookmarkEnd w:id="229"/>
      <w:bookmarkEnd w:id="230"/>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tbsCertList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tbsCertList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r w:rsidRPr="00A9171B">
        <w:rPr>
          <w:rFonts w:cs="Arial"/>
        </w:rPr>
        <w:t xml:space="preserve">indirectCRL </w:t>
      </w:r>
      <w:r w:rsidR="00925BDA">
        <w:rPr>
          <w:rFonts w:cs="Arial"/>
        </w:rPr>
        <w:t>b</w:t>
      </w:r>
      <w:r w:rsidR="00CF03DA">
        <w:rPr>
          <w:rFonts w:cs="Arial"/>
        </w:rPr>
        <w:t xml:space="preserve">oolean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r>
        <w:rPr>
          <w:rFonts w:cs="Arial"/>
        </w:rPr>
        <w:t>booleans shall be set to FALSE</w:t>
      </w:r>
      <w:r w:rsidRPr="00A9171B">
        <w:rPr>
          <w:rFonts w:cs="Arial"/>
        </w:rPr>
        <w:t>.</w:t>
      </w:r>
      <w:r w:rsidR="00636C4D">
        <w:rPr>
          <w:rFonts w:cs="Arial"/>
        </w:rPr>
        <w:t xml:space="preserve"> </w:t>
      </w:r>
      <w:r w:rsidR="006B319B">
        <w:rPr>
          <w:rFonts w:cs="Arial"/>
        </w:rPr>
        <w:t xml:space="preserve">If </w:t>
      </w:r>
      <w:r w:rsidR="004C4F86">
        <w:rPr>
          <w:rFonts w:cs="Arial"/>
        </w:rPr>
        <w:t>a distributionPoint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the distribution</w:t>
      </w:r>
      <w:r w:rsidR="00943B37">
        <w:rPr>
          <w:rFonts w:cs="Arial"/>
        </w:rPr>
        <w:t xml:space="preserve">Point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onlySomeReaso</w:t>
      </w:r>
      <w:r w:rsidR="007727BE">
        <w:rPr>
          <w:rFonts w:cs="Arial"/>
        </w:rPr>
        <w:t>ns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31" w:name="_Ref30343551"/>
      <w:r>
        <w:t xml:space="preserve">CRL </w:t>
      </w:r>
      <w:r w:rsidR="004149B5">
        <w:t xml:space="preserve">tbsCertList </w:t>
      </w:r>
      <w:r w:rsidR="0065402E">
        <w:t>Requirements</w:t>
      </w:r>
      <w:bookmarkEnd w:id="231"/>
    </w:p>
    <w:p w14:paraId="1D78516A" w14:textId="01D05154" w:rsidR="003674D8" w:rsidRDefault="003674D8" w:rsidP="003674D8">
      <w:pPr>
        <w:rPr>
          <w:rFonts w:cs="Arial"/>
        </w:rPr>
      </w:pPr>
      <w:r w:rsidRPr="00ED63CC">
        <w:rPr>
          <w:rFonts w:cs="Arial"/>
        </w:rPr>
        <w:t xml:space="preserve">The tbsCertList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r>
        <w:rPr>
          <w:rFonts w:cs="Arial"/>
        </w:rPr>
        <w:t>tbsCertList</w:t>
      </w:r>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tbsCertList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UTCTime.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shall indicate the issue date of the next CRL, encoded as UTCTime</w:t>
      </w:r>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accessMethod of id-ad-caIssuers and an accessLocation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lastRenderedPageBreak/>
        <w:t xml:space="preserve">The Certificate Issuer field shall contain a GeneralName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ertificate, encoded as UTCTime.</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3"/>
          <w:headerReference w:type="first" r:id="rId34"/>
          <w:footerReference w:type="first" r:id="rId35"/>
          <w:pgSz w:w="12240" w:h="15840" w:code="1"/>
          <w:pgMar w:top="1080" w:right="1080" w:bottom="1080" w:left="1080" w:header="720" w:footer="720" w:gutter="0"/>
          <w:pgNumType w:start="1"/>
          <w:cols w:space="720"/>
          <w:titlePg/>
          <w:docGrid w:linePitch="360"/>
        </w:sectPr>
      </w:pPr>
      <w:bookmarkStart w:id="232" w:name="_Toc401848298"/>
    </w:p>
    <w:p w14:paraId="13C88651" w14:textId="3710DD13" w:rsidR="009A08CF" w:rsidRDefault="009A08CF" w:rsidP="00634837">
      <w:pPr>
        <w:pStyle w:val="Heading1"/>
        <w:numPr>
          <w:ilvl w:val="0"/>
          <w:numId w:val="0"/>
        </w:numPr>
      </w:pPr>
      <w:bookmarkStart w:id="233" w:name="_Toc85466249"/>
      <w:r w:rsidRPr="00A63DC2">
        <w:lastRenderedPageBreak/>
        <w:t>Appendix A –</w:t>
      </w:r>
      <w:r w:rsidR="002F2696" w:rsidRPr="00A63DC2">
        <w:t xml:space="preserve"> </w:t>
      </w:r>
      <w:r w:rsidR="00B44F87" w:rsidRPr="00B44F87">
        <w:t>SHAKEN Certificate Management Example with OpenSSL</w:t>
      </w:r>
      <w:bookmarkEnd w:id="233"/>
      <w:r w:rsidR="00B44F87" w:rsidRPr="00B44F87">
        <w:t xml:space="preserve"> </w:t>
      </w:r>
      <w:bookmarkEnd w:id="232"/>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34" w:name="_Toc26821167"/>
      <w:bookmarkStart w:id="235" w:name="_Toc85466250"/>
      <w:r>
        <w:t>TNAuthorizationList extension</w:t>
      </w:r>
      <w:bookmarkEnd w:id="234"/>
      <w:bookmarkEnd w:id="235"/>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Prepare the configuration file for generating DER encoded value of the TNAuthorizationList extension.</w:t>
      </w:r>
      <w:r w:rsidR="00B0068A">
        <w:t xml:space="preserve"> </w:t>
      </w:r>
      <w:r w:rsidRPr="00A63DC2">
        <w:t>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w:t>
      </w:r>
      <w:r w:rsidR="00B0068A">
        <w:t xml:space="preserve"> </w:t>
      </w:r>
      <w:r w:rsidRPr="00A63DC2">
        <w:t>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cont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36" w:name="_Toc26821168"/>
      <w:bookmarkStart w:id="237" w:name="_Toc85466251"/>
      <w:r>
        <w:t>S</w:t>
      </w:r>
      <w:r w:rsidRPr="007063E6">
        <w:t>etup directories</w:t>
      </w:r>
      <w:bookmarkEnd w:id="236"/>
      <w:bookmarkEnd w:id="237"/>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38" w:name="_Toc26821169"/>
      <w:bookmarkStart w:id="239" w:name="_Toc85466252"/>
      <w:r w:rsidRPr="007B555C">
        <w:t xml:space="preserve">Create </w:t>
      </w:r>
      <w:r>
        <w:t>private key and CSR</w:t>
      </w:r>
      <w:bookmarkEnd w:id="238"/>
      <w:bookmarkEnd w:id="239"/>
    </w:p>
    <w:p w14:paraId="1A7FC855" w14:textId="30C7016F" w:rsidR="00F1521F" w:rsidRDefault="00EE785D" w:rsidP="00DB0BDB">
      <w:pPr>
        <w:pStyle w:val="H3nonum"/>
        <w:numPr>
          <w:ilvl w:val="1"/>
          <w:numId w:val="109"/>
        </w:numPr>
        <w:ind w:left="0" w:firstLine="0"/>
      </w:pPr>
      <w:bookmarkStart w:id="240" w:name="_Toc26821170"/>
      <w:bookmarkStart w:id="241" w:name="_Toc85466253"/>
      <w:r w:rsidRPr="00282F9E">
        <w:t>C</w:t>
      </w:r>
      <w:r w:rsidR="00F1521F" w:rsidRPr="00282F9E">
        <w:t>reate private key</w:t>
      </w:r>
      <w:bookmarkEnd w:id="240"/>
      <w:bookmarkEnd w:id="24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42" w:name="_Toc26821171"/>
      <w:bookmarkStart w:id="243" w:name="_Ref68794178"/>
      <w:bookmarkStart w:id="244" w:name="_Ref68794228"/>
      <w:bookmarkStart w:id="245" w:name="_Toc85466254"/>
      <w:r>
        <w:t>C</w:t>
      </w:r>
      <w:r w:rsidR="00F1521F" w:rsidRPr="009A7BF3">
        <w:t>reate CSR from private key</w:t>
      </w:r>
      <w:bookmarkEnd w:id="242"/>
      <w:bookmarkEnd w:id="243"/>
      <w:bookmarkEnd w:id="244"/>
      <w:bookmarkEnd w:id="24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46" w:name="_Toc26821172"/>
      <w:bookmarkStart w:id="247" w:name="_Toc85466255"/>
      <w:r>
        <w:t>Signing certificate using root CA</w:t>
      </w:r>
      <w:bookmarkEnd w:id="246"/>
      <w:bookmarkEnd w:id="247"/>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policy_strict</w:t>
            </w:r>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w:t>
            </w:r>
            <w:r>
              <w:rPr>
                <w:rFonts w:ascii="Courier New" w:hAnsi="Courier New" w:cs="Courier New"/>
                <w:b/>
                <w:bCs/>
                <w:color w:val="000000"/>
                <w:szCs w:val="20"/>
              </w:rPr>
              <w:t>db</w:t>
            </w:r>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$dir/srl</w:t>
            </w:r>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$dir/newcerts</w:t>
            </w:r>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$dir/rootca.key.pem</w:t>
            </w:r>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$dir/rootca.crt.pem</w:t>
            </w:r>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ca_dn</w:t>
            </w:r>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w:t>
            </w:r>
            <w:r>
              <w:rPr>
                <w:rFonts w:ascii="Courier New" w:hAnsi="Courier New" w:cs="Courier New"/>
                <w:b/>
                <w:bCs/>
                <w:color w:val="000000"/>
                <w:szCs w:val="20"/>
              </w:rPr>
              <w:t>t</w:t>
            </w:r>
            <w:r w:rsidRPr="00645FE2">
              <w:rPr>
                <w:rFonts w:ascii="Courier New" w:hAnsi="Courier New" w:cs="Courier New"/>
                <w:b/>
                <w:bCs/>
                <w:color w:val="000000"/>
                <w:szCs w:val="20"/>
              </w:rPr>
              <w:t>_ext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372BD">
              <w:rPr>
                <w:rFonts w:ascii="Courier New" w:hAnsi="Courier New" w:cs="Courier New"/>
                <w:b/>
                <w:bCs/>
                <w:color w:val="000000"/>
                <w:szCs w:val="20"/>
              </w:rPr>
              <w:t>certificatePolicies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keyUsage = critical, digitalSignature</w:t>
            </w:r>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fullname=URI:https://sti-pa.com/shaken/crl</w:t>
            </w:r>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CRLissuer=dirName:issuer_sect</w:t>
            </w:r>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[issuer_sect]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48" w:name="_Toc26821173"/>
      <w:bookmarkStart w:id="249" w:name="_Toc85466256"/>
      <w:r>
        <w:t>C</w:t>
      </w:r>
      <w:r w:rsidR="00F1521F" w:rsidRPr="00602985">
        <w:t>reate file to be used as certificate database by openssl</w:t>
      </w:r>
      <w:bookmarkEnd w:id="248"/>
      <w:bookmarkEnd w:id="24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50" w:name="_Toc26821174"/>
      <w:bookmarkStart w:id="251" w:name="_Toc85466257"/>
      <w:r>
        <w:t>C</w:t>
      </w:r>
      <w:r w:rsidR="00F1521F" w:rsidRPr="00602985">
        <w:t>reate file that contains the certificate serial number</w:t>
      </w:r>
      <w:bookmarkEnd w:id="250"/>
      <w:bookmarkEnd w:id="25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52" w:name="_Toc26821175"/>
      <w:bookmarkStart w:id="253" w:name="_Toc85466258"/>
      <w:r>
        <w:t>C</w:t>
      </w:r>
      <w:r w:rsidR="00F1521F" w:rsidRPr="00602985">
        <w:t>reate directories to be used to store keys, certificates and signing requests</w:t>
      </w:r>
      <w:bookmarkEnd w:id="252"/>
      <w:bookmarkEnd w:id="25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54" w:name="_Toc26821176"/>
      <w:bookmarkStart w:id="255" w:name="_Toc85466259"/>
      <w:r>
        <w:t>C</w:t>
      </w:r>
      <w:r w:rsidR="00F1521F" w:rsidRPr="00E51EF4">
        <w:t>reate root key</w:t>
      </w:r>
      <w:bookmarkEnd w:id="254"/>
      <w:bookmarkEnd w:id="25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56" w:name="_Toc26821177"/>
      <w:bookmarkStart w:id="257" w:name="_Toc85466260"/>
      <w:r>
        <w:t>C</w:t>
      </w:r>
      <w:r w:rsidR="00F1521F" w:rsidRPr="00E51EF4">
        <w:t>reate root certificate</w:t>
      </w:r>
      <w:bookmarkEnd w:id="256"/>
      <w:bookmarkEnd w:id="25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58" w:name="_Toc26821178"/>
      <w:bookmarkStart w:id="259" w:name="_Toc85466261"/>
      <w:r>
        <w:t>V</w:t>
      </w:r>
      <w:r w:rsidR="00F1521F" w:rsidRPr="006E3610">
        <w:t>erify root certificate</w:t>
      </w:r>
      <w:bookmarkEnd w:id="258"/>
      <w:bookmarkEnd w:id="25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id-ecPublicKey</w:t>
            </w:r>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260" w:name="_Toc26821179"/>
      <w:bookmarkStart w:id="261"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260"/>
      <w:bookmarkEnd w:id="261"/>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private/private.csr.pem</w:t>
            </w:r>
            <w:r w:rsidR="00D63CEC">
              <w:rPr>
                <w:rFonts w:ascii="Courier New" w:hAnsi="Courier New" w:cs="Courier New"/>
                <w:b/>
                <w:bCs/>
                <w:color w:val="000000"/>
                <w:szCs w:val="20"/>
              </w:rPr>
              <w:t xml:space="preserve"> –out ../newcerts/1000.crt.pem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262" w:name="_Toc26821180"/>
      <w:bookmarkStart w:id="263"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62"/>
      <w:bookmarkEnd w:id="26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sidR="00AC5DB4">
              <w:rPr>
                <w:rFonts w:ascii="Courier New" w:hAnsi="Courier New" w:cs="Courier New"/>
                <w:b/>
                <w:bCs/>
                <w:color w:val="000000"/>
                <w:szCs w:val="20"/>
              </w:rPr>
              <w:t>../</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id-ecPublicKey</w:t>
            </w:r>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URI:https://sti-pa.com/shaken/crl</w:t>
            </w:r>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DirName:C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64" w:name="_Toc26821181"/>
      <w:bookmarkStart w:id="265" w:name="_Toc85466264"/>
      <w:r>
        <w:t>V</w:t>
      </w:r>
      <w:r w:rsidR="00F1521F" w:rsidRPr="00C607F8">
        <w:t>erify chain of trust</w:t>
      </w:r>
      <w:bookmarkEnd w:id="264"/>
      <w:bookmarkEnd w:id="26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w:t>
            </w:r>
            <w:r w:rsidR="001D49FA">
              <w:rPr>
                <w:rFonts w:ascii="Courier New" w:hAnsi="Courier New" w:cs="Courier New"/>
                <w:b/>
                <w:bCs/>
                <w:color w:val="000000"/>
                <w:szCs w:val="20"/>
              </w:rPr>
              <w:t>../</w:t>
            </w:r>
            <w:r>
              <w:rPr>
                <w:rFonts w:ascii="Courier New" w:hAnsi="Courier New" w:cs="Courier New"/>
                <w:b/>
                <w:bCs/>
                <w:color w:val="000000"/>
                <w:szCs w:val="20"/>
              </w:rPr>
              <w:t>newcerts/1000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../newcerts/1000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66" w:name="_Toc26821182"/>
      <w:bookmarkStart w:id="267" w:name="_Toc85466265"/>
      <w:r>
        <w:t>Signing certificate using intermediate CA</w:t>
      </w:r>
      <w:bookmarkEnd w:id="266"/>
      <w:bookmarkEnd w:id="267"/>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default_ca = CA_default</w:t>
            </w:r>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CA_default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policy_strict</w:t>
            </w:r>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$dir/db</w:t>
            </w:r>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$dir/srl</w:t>
            </w:r>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$dir/newcerts</w:t>
            </w:r>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$dir/intermediate.key.pem</w:t>
            </w:r>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$dir/intermediate.crt.pem</w:t>
            </w:r>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int_dn</w:t>
            </w:r>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int_dn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int_ext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digitalSignature</w:t>
            </w:r>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68" w:name="_Toc26821183"/>
      <w:bookmarkStart w:id="269" w:name="_Toc85466266"/>
      <w:r>
        <w:t>C</w:t>
      </w:r>
      <w:r w:rsidR="00F1521F" w:rsidRPr="00602985">
        <w:t>reate file to be used as certificate database by openssl</w:t>
      </w:r>
      <w:bookmarkEnd w:id="268"/>
      <w:bookmarkEnd w:id="26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70" w:name="_Toc26821184"/>
      <w:bookmarkStart w:id="271" w:name="_Toc85466267"/>
      <w:r>
        <w:t>C</w:t>
      </w:r>
      <w:r w:rsidR="00F1521F" w:rsidRPr="00602985">
        <w:t>reate file that contains the certificate serial number</w:t>
      </w:r>
      <w:bookmarkEnd w:id="270"/>
      <w:bookmarkEnd w:id="27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72" w:name="_Toc26821185"/>
      <w:bookmarkStart w:id="273" w:name="_Toc85466268"/>
      <w:r>
        <w:t>C</w:t>
      </w:r>
      <w:r w:rsidR="00F1521F" w:rsidRPr="00602985">
        <w:t>reate directories to be used to store keys, certificates and signing requests</w:t>
      </w:r>
      <w:bookmarkEnd w:id="272"/>
      <w:bookmarkEnd w:id="27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74" w:name="_Toc26821186"/>
      <w:bookmarkStart w:id="275" w:name="_Toc85466269"/>
      <w:r>
        <w:t>C</w:t>
      </w:r>
      <w:r w:rsidR="00F1521F" w:rsidRPr="00E51EF4">
        <w:t xml:space="preserve">reate </w:t>
      </w:r>
      <w:r w:rsidR="00F1521F">
        <w:t>intermediate</w:t>
      </w:r>
      <w:r w:rsidR="00F1521F" w:rsidRPr="00E51EF4">
        <w:t xml:space="preserve"> key</w:t>
      </w:r>
      <w:bookmarkEnd w:id="274"/>
      <w:bookmarkEnd w:id="27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76" w:name="_Toc26821187"/>
      <w:bookmarkStart w:id="277" w:name="_Toc85466270"/>
      <w:r>
        <w:t>C</w:t>
      </w:r>
      <w:r w:rsidR="00F1521F" w:rsidRPr="009A7BF3">
        <w:t xml:space="preserve">reate CSR from </w:t>
      </w:r>
      <w:r w:rsidR="00F1521F">
        <w:t>intermediate</w:t>
      </w:r>
      <w:r w:rsidR="00F1521F" w:rsidRPr="009A7BF3">
        <w:t xml:space="preserve"> key</w:t>
      </w:r>
      <w:bookmarkEnd w:id="276"/>
      <w:bookmarkEnd w:id="27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78" w:name="_Toc26821188"/>
      <w:bookmarkStart w:id="279" w:name="_Toc85466271"/>
      <w:r>
        <w:t>C</w:t>
      </w:r>
      <w:r w:rsidR="00F1521F">
        <w:t>reate intermediate certificate</w:t>
      </w:r>
      <w:bookmarkEnd w:id="278"/>
      <w:bookmarkEnd w:id="27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int_ext -days 7000 -notext -md sha256 -in ../intermediate/intermediate.csr.pem -out ../intermediate/intermediate.crt.pem</w:t>
            </w:r>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80" w:name="_Toc26821189"/>
      <w:bookmarkStart w:id="281" w:name="_Toc85466272"/>
      <w:r>
        <w:t>V</w:t>
      </w:r>
      <w:r w:rsidR="00F1521F" w:rsidRPr="00C607F8">
        <w:t xml:space="preserve">erify </w:t>
      </w:r>
      <w:r w:rsidR="00F1521F">
        <w:t>intermediate certificate</w:t>
      </w:r>
      <w:bookmarkEnd w:id="280"/>
      <w:bookmarkEnd w:id="28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id-ecPublicKey</w:t>
            </w:r>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282" w:name="_Toc26821190"/>
      <w:bookmarkStart w:id="283"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282"/>
      <w:bookmarkEnd w:id="283"/>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r w:rsidR="005B51C5">
              <w:rPr>
                <w:rFonts w:ascii="Courier New" w:hAnsi="Courier New" w:cs="Courier New"/>
                <w:b/>
                <w:bCs/>
                <w:color w:val="000000"/>
                <w:szCs w:val="20"/>
              </w:rPr>
              <w:t xml:space="preserve"> -out ../private/private.crt.pem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284" w:name="_Toc26821191"/>
      <w:bookmarkStart w:id="285"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84"/>
      <w:bookmarkEnd w:id="28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 xml:space="preserve">openssl x509 -in </w:t>
            </w:r>
            <w:r w:rsidR="00370EE1">
              <w:rPr>
                <w:rFonts w:ascii="Courier New" w:hAnsi="Courier New" w:cs="Courier New"/>
                <w:b/>
                <w:bCs/>
                <w:color w:val="000000"/>
                <w:szCs w:val="20"/>
              </w:rPr>
              <w:t>private.crt</w:t>
            </w:r>
            <w:r w:rsidRPr="009C4739">
              <w:rPr>
                <w:rFonts w:ascii="Courier New" w:hAnsi="Courier New" w:cs="Courier New"/>
                <w:b/>
                <w:bCs/>
                <w:color w:val="000000"/>
                <w:szCs w:val="20"/>
              </w:rPr>
              <w:t>.pem -text -noout</w:t>
            </w:r>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id-ecPublicKey</w:t>
            </w:r>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86" w:name="_Toc26821192"/>
      <w:bookmarkStart w:id="287" w:name="_Toc85466275"/>
      <w:r>
        <w:t>V</w:t>
      </w:r>
      <w:r w:rsidR="00F1521F" w:rsidRPr="00C607F8">
        <w:t>erify chain of trust</w:t>
      </w:r>
      <w:bookmarkEnd w:id="286"/>
      <w:bookmarkEnd w:id="28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/private/private.crt</w:t>
            </w:r>
            <w:r w:rsidRPr="00C308A6">
              <w:rPr>
                <w:rFonts w:ascii="Courier New" w:hAnsi="Courier New" w:cs="Courier New"/>
                <w:b/>
                <w:bCs/>
                <w:color w:val="000000"/>
                <w:szCs w:val="20"/>
              </w:rPr>
              <w:t>.pem</w:t>
            </w:r>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private/private.crt</w:t>
            </w:r>
            <w:r w:rsidR="00F1521F" w:rsidRPr="007F1E98">
              <w:rPr>
                <w:rFonts w:ascii="Courier New" w:hAnsi="Courier New" w:cs="Courier New"/>
                <w:b/>
                <w:bCs/>
                <w:color w:val="000000"/>
                <w:szCs w:val="20"/>
              </w:rPr>
              <w:t>.pem: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6"/>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8" w:author="Alec Fenichel" w:date="2021-10-18T20:45:00Z" w:initials="AF">
    <w:p w14:paraId="156CF2AB" w14:textId="1F4D8C94" w:rsidR="008B2E79" w:rsidRDefault="008B2E79">
      <w:pPr>
        <w:pStyle w:val="CommentText"/>
      </w:pPr>
      <w:r>
        <w:rPr>
          <w:rStyle w:val="CommentReference"/>
        </w:rPr>
        <w:annotationRef/>
      </w:r>
      <w:r>
        <w:t>This statement is just clarifying the previous statement.</w:t>
      </w:r>
    </w:p>
  </w:comment>
  <w:comment w:id="199" w:author="Alec Fenichel" w:date="2021-10-18T17:14:00Z" w:initials="AF">
    <w:p w14:paraId="3B511AB4" w14:textId="14B06E32" w:rsidR="00FD38BC" w:rsidRDefault="00FD38BC">
      <w:pPr>
        <w:pStyle w:val="CommentText"/>
      </w:pPr>
      <w:r>
        <w:rPr>
          <w:rStyle w:val="CommentReference"/>
        </w:rPr>
        <w:annotationRef/>
      </w:r>
      <w:r>
        <w:rPr>
          <w:rStyle w:val="CommentReference"/>
        </w:rPr>
        <w:annotationRef/>
      </w:r>
      <w:r>
        <w:rPr>
          <w:rStyle w:val="CommentReference"/>
        </w:rPr>
        <w:annotationRef/>
      </w:r>
      <w:r>
        <w:t xml:space="preserve">Text copied from </w:t>
      </w:r>
      <w:bookmarkStart w:id="201" w:name="_Hlk77096725"/>
      <w:r w:rsidR="00F3620B">
        <w:fldChar w:fldCharType="begin"/>
      </w:r>
      <w:r w:rsidR="00F3620B">
        <w:instrText xml:space="preserve"> HYPERLINK "</w:instrText>
      </w:r>
      <w:r w:rsidR="00F3620B" w:rsidRPr="00087C30">
        <w:instrText>https://cabforum.org/2016/03/31/ballot-164/</w:instrText>
      </w:r>
      <w:r w:rsidR="00F3620B">
        <w:instrText xml:space="preserve">" </w:instrText>
      </w:r>
      <w:r w:rsidR="00F3620B">
        <w:fldChar w:fldCharType="separate"/>
      </w:r>
      <w:r w:rsidR="00F3620B" w:rsidRPr="00015956">
        <w:rPr>
          <w:rStyle w:val="Hyperlink"/>
        </w:rPr>
        <w:t>https://cabforum.org/2016/03/31/ballot-164/</w:t>
      </w:r>
      <w:r w:rsidR="00F3620B">
        <w:fldChar w:fldCharType="end"/>
      </w:r>
      <w:r>
        <w:t>.</w:t>
      </w:r>
      <w:bookmarkEnd w:id="201"/>
      <w:r w:rsidR="00F3620B">
        <w:t xml:space="preserve"> The justification for the CAB Forum adding this text is described in the ballot. The ballot was approved </w:t>
      </w:r>
      <w:bookmarkStart w:id="202" w:name="_Hlk85471129"/>
      <w:r w:rsidR="00F3620B">
        <w:t>unanimously</w:t>
      </w:r>
      <w:bookmarkEnd w:id="202"/>
      <w:r w:rsidR="00F3620B">
        <w:t>.</w:t>
      </w:r>
    </w:p>
  </w:comment>
  <w:comment w:id="203" w:author="Alec Fenichel" w:date="2021-10-18T19:58:00Z" w:initials="AF">
    <w:p w14:paraId="77E586D0" w14:textId="54A3E05E" w:rsidR="00464F33" w:rsidRDefault="00250C4D" w:rsidP="006B5A71">
      <w:pPr>
        <w:pStyle w:val="CommentText"/>
      </w:pPr>
      <w:bookmarkStart w:id="211" w:name="_Hlk85549873"/>
      <w:r>
        <w:rPr>
          <w:rStyle w:val="CommentReference"/>
        </w:rPr>
        <w:annotationRef/>
      </w:r>
      <w:r>
        <w:rPr>
          <w:rStyle w:val="CommentReference"/>
        </w:rPr>
        <w:annotationRef/>
      </w:r>
      <w:r>
        <w:t xml:space="preserve">I added this text because millions of </w:t>
      </w:r>
      <w:r w:rsidR="006B5A71">
        <w:t xml:space="preserve">TLS </w:t>
      </w:r>
      <w:r>
        <w:t>certificates</w:t>
      </w:r>
      <w:r w:rsidR="006B5A71">
        <w:t xml:space="preserve"> had to be revoked due to CAs not understanding these details</w:t>
      </w:r>
      <w:r>
        <w:t>.</w:t>
      </w:r>
      <w:bookmarkStart w:id="212" w:name="_Hlk85551394"/>
    </w:p>
    <w:bookmarkEnd w:id="211"/>
    <w:bookmarkEnd w:id="212"/>
  </w:comment>
  <w:comment w:id="213" w:author="Alec Fenichel" w:date="2021-10-18T17:15:00Z" w:initials="AF">
    <w:p w14:paraId="22B4CEFE" w14:textId="39C2D76F" w:rsidR="00E37BAB" w:rsidRDefault="00E37BAB">
      <w:pPr>
        <w:pStyle w:val="CommentText"/>
      </w:pPr>
      <w:r>
        <w:rPr>
          <w:rStyle w:val="CommentReference"/>
        </w:rPr>
        <w:annotationRef/>
      </w:r>
      <w:r>
        <w:t>I simply changed the order so that the fields are listed from most specific to least specific.</w:t>
      </w:r>
    </w:p>
  </w:comment>
  <w:comment w:id="214" w:author="Alec Fenichel" w:date="2021-10-18T17:17:00Z" w:initials="AF">
    <w:p w14:paraId="6AC3A4C5" w14:textId="34705478" w:rsidR="00C91E8E" w:rsidRDefault="00C91E8E">
      <w:pPr>
        <w:pStyle w:val="CommentText"/>
      </w:pPr>
      <w:r>
        <w:rPr>
          <w:rStyle w:val="CommentReference"/>
        </w:rPr>
        <w:annotationRef/>
      </w:r>
      <w:r>
        <w:t xml:space="preserve">This </w:t>
      </w:r>
      <w:r w:rsidR="009F0211">
        <w:t xml:space="preserve">requirement applies to </w:t>
      </w:r>
      <w:r>
        <w:t>STI-CAs so we should</w:t>
      </w:r>
      <w:r w:rsidR="001148A6">
        <w:t>n’t</w:t>
      </w:r>
      <w:r>
        <w:t xml:space="preserve"> say “service provider”.</w:t>
      </w:r>
    </w:p>
  </w:comment>
  <w:comment w:id="215" w:author="Alec Fenichel" w:date="2021-10-18T20:41:00Z" w:initials="AF">
    <w:p w14:paraId="69CF236E" w14:textId="7D714334" w:rsidR="00894C72" w:rsidRDefault="00894C72">
      <w:pPr>
        <w:pStyle w:val="CommentText"/>
      </w:pPr>
      <w:r>
        <w:rPr>
          <w:rStyle w:val="CommentReference"/>
        </w:rPr>
        <w:annotationRef/>
      </w:r>
      <w:r>
        <w:rPr>
          <w:rStyle w:val="CommentReference"/>
        </w:rPr>
        <w:t>Specifying the curve for completeness.</w:t>
      </w:r>
    </w:p>
  </w:comment>
  <w:comment w:id="216" w:author="Alec Fenichel" w:date="2021-10-18T18:03:00Z" w:initials="AF">
    <w:p w14:paraId="228136FD" w14:textId="632B30BD" w:rsidR="00B12077" w:rsidRDefault="00B12077">
      <w:pPr>
        <w:pStyle w:val="CommentText"/>
      </w:pPr>
      <w:r>
        <w:rPr>
          <w:rStyle w:val="CommentReference"/>
        </w:rPr>
        <w:annotationRef/>
      </w:r>
      <w:r>
        <w:rPr>
          <w:rStyle w:val="CommentReference"/>
        </w:rPr>
        <w:annotationRef/>
      </w:r>
      <w:r>
        <w:t>Including additional extensions or fields may cause certificates to fail verification if the STI-VS does not support the extension</w:t>
      </w:r>
      <w:r w:rsidR="002414FD">
        <w:t xml:space="preserve"> or fields</w:t>
      </w:r>
      <w:r>
        <w:t>.</w:t>
      </w:r>
      <w:r w:rsidR="002414FD">
        <w:t xml:space="preserve"> Unless the possible extensions and fields are limited, an STI-VS must support all current and future extensions and fields.</w:t>
      </w:r>
    </w:p>
  </w:comment>
  <w:comment w:id="217" w:author="Alec Fenichel" w:date="2021-10-18T18:04:00Z" w:initials="AF">
    <w:p w14:paraId="3B607423" w14:textId="2DE37F12" w:rsidR="00A0005A" w:rsidRDefault="00A0005A">
      <w:pPr>
        <w:pStyle w:val="CommentText"/>
      </w:pPr>
      <w:r>
        <w:rPr>
          <w:rStyle w:val="CommentReference"/>
        </w:rPr>
        <w:annotationRef/>
      </w:r>
      <w:r>
        <w:t>Some of the below fields should have been marked critical but it is probably not practical to correct this now.</w:t>
      </w:r>
    </w:p>
  </w:comment>
  <w:comment w:id="218" w:author="Alec Fenichel" w:date="2021-10-18T18:00:00Z" w:initials="AF">
    <w:p w14:paraId="57774A9D" w14:textId="54205C67" w:rsidR="00EA3AA1" w:rsidRDefault="00EA3AA1">
      <w:pPr>
        <w:pStyle w:val="CommentText"/>
      </w:pPr>
      <w:r>
        <w:rPr>
          <w:rStyle w:val="CommentReference"/>
        </w:rPr>
        <w:annotationRef/>
      </w:r>
      <w:r>
        <w:t>Subject Key Identifier collisions may cause certificates to fail verification.</w:t>
      </w:r>
    </w:p>
  </w:comment>
  <w:comment w:id="219" w:author="Alec Fenichel" w:date="2021-10-18T22:54:00Z" w:initials="AF">
    <w:p w14:paraId="012D1F1E" w14:textId="4E680AE3" w:rsidR="00074661" w:rsidRDefault="00074661">
      <w:pPr>
        <w:pStyle w:val="CommentText"/>
      </w:pPr>
      <w:r>
        <w:rPr>
          <w:rStyle w:val="CommentReference"/>
        </w:rPr>
        <w:annotationRef/>
      </w:r>
      <w:r>
        <w:t>This text is redundant with the paragraph below.</w:t>
      </w:r>
    </w:p>
  </w:comment>
  <w:comment w:id="220" w:author="Alec Fenichel" w:date="2021-10-18T20:37:00Z" w:initials="AF">
    <w:p w14:paraId="037F32E2" w14:textId="61D3EC28" w:rsidR="0039410E" w:rsidRDefault="0039410E">
      <w:pPr>
        <w:pStyle w:val="CommentText"/>
      </w:pPr>
      <w:r>
        <w:rPr>
          <w:rStyle w:val="CommentReference"/>
        </w:rPr>
        <w:annotationRef/>
      </w:r>
      <w:r>
        <w:t xml:space="preserve">This document disallows root and intermediate certificates from being used for any purpose other than signing certificates and for internal STI-CA purposes. The key usage digitalSignature in therefore not needed. </w:t>
      </w:r>
      <w:r w:rsidR="00C9433F">
        <w:t>Disallowing this key usage ensures root and intermediate certificates cannot be used to sign PASSporTs.</w:t>
      </w:r>
    </w:p>
  </w:comment>
  <w:comment w:id="222" w:author="Alec Fenichel" w:date="2021-10-18T17:40:00Z" w:initials="AF">
    <w:p w14:paraId="317F1735" w14:textId="4BD9FC09" w:rsidR="00A43B84" w:rsidRDefault="00A43B84">
      <w:pPr>
        <w:pStyle w:val="CommentText"/>
      </w:pPr>
      <w:r>
        <w:rPr>
          <w:rStyle w:val="CommentReference"/>
        </w:rPr>
        <w:annotationRef/>
      </w:r>
      <w:r>
        <w:t>Root certificates should not include the CRL Distribution Points extension because they cannot be revoked with the CRL. So, this isn’t really a new requirement so much as a clarifying statement.</w:t>
      </w:r>
    </w:p>
  </w:comment>
  <w:comment w:id="223" w:author="Alec Fenichel" w:date="2021-10-18T17:42:00Z" w:initials="AF">
    <w:p w14:paraId="04A6D511" w14:textId="0AF9B24F" w:rsidR="00A43B84" w:rsidRDefault="00A43B84">
      <w:pPr>
        <w:pStyle w:val="CommentText"/>
      </w:pPr>
      <w:r>
        <w:rPr>
          <w:rStyle w:val="CommentReference"/>
        </w:rPr>
        <w:annotationRef/>
      </w:r>
      <w:r>
        <w:t xml:space="preserve">Root certificates should not include the Certificate Policies extension </w:t>
      </w:r>
      <w:r w:rsidR="00590F61">
        <w:t xml:space="preserve">because the anyPolicy OID is implied for self-signed certificates. </w:t>
      </w:r>
      <w:bookmarkStart w:id="224" w:name="_Hlk85480069"/>
      <w:r w:rsidR="00590F61">
        <w:t>So, this isn’t really a new requirement so much as a clarifying statement.</w:t>
      </w:r>
    </w:p>
    <w:bookmarkEnd w:id="224"/>
  </w:comment>
  <w:comment w:id="225" w:author="Alec Fenichel" w:date="2021-10-18T20:05:00Z" w:initials="AF">
    <w:p w14:paraId="1B653DDF" w14:textId="50D9D613" w:rsidR="00F9094E" w:rsidRDefault="00F9094E">
      <w:pPr>
        <w:pStyle w:val="CommentText"/>
      </w:pPr>
      <w:r>
        <w:rPr>
          <w:rStyle w:val="CommentReference"/>
        </w:rPr>
        <w:annotationRef/>
      </w:r>
      <w:r>
        <w:rPr>
          <w:rStyle w:val="CommentReference"/>
        </w:rPr>
        <w:annotationRef/>
      </w:r>
      <w:r>
        <w:t>See note added at the beginning of this section clarifying that SCA and delegate certificates are not STI Certificates and therefore this text does not apply to SCA or delegate certificates.</w:t>
      </w:r>
    </w:p>
  </w:comment>
  <w:comment w:id="226" w:author="Alec Fenichel" w:date="2021-10-18T20:06:00Z" w:initials="AF">
    <w:p w14:paraId="731260A9" w14:textId="1DB51893" w:rsidR="00F9094E" w:rsidRDefault="00F9094E">
      <w:pPr>
        <w:pStyle w:val="CommentText"/>
      </w:pPr>
      <w:r>
        <w:rPr>
          <w:rStyle w:val="CommentReference"/>
        </w:rPr>
        <w:annotationRef/>
      </w:r>
      <w:r>
        <w:t>This isn’t really a new requirement so much as a clarifying statement.</w:t>
      </w:r>
    </w:p>
  </w:comment>
  <w:comment w:id="227" w:author="Alec Fenichel" w:date="2021-10-18T17:53:00Z" w:initials="AF">
    <w:p w14:paraId="197D5E84" w14:textId="269AD5B8" w:rsidR="002854BD" w:rsidRDefault="002854BD">
      <w:pPr>
        <w:pStyle w:val="CommentText"/>
      </w:pPr>
      <w:r>
        <w:rPr>
          <w:rStyle w:val="CommentReference"/>
        </w:rPr>
        <w:annotationRef/>
      </w:r>
      <w:r>
        <w:t>“</w:t>
      </w:r>
      <w:r w:rsidR="003A1C64">
        <w:t xml:space="preserve">PASSporTs </w:t>
      </w:r>
      <w:r>
        <w:t xml:space="preserve">supported by SHAKEN-complaint authentication services” is </w:t>
      </w:r>
      <w:bookmarkStart w:id="228" w:name="_Hlk85472065"/>
      <w:r>
        <w:t>vague</w:t>
      </w:r>
      <w:bookmarkEnd w:id="228"/>
      <w:r w:rsidR="001B6F25">
        <w:t xml:space="preserve"> and difficult to audit.</w:t>
      </w:r>
      <w:r w:rsidR="00116BA7">
        <w:t xml:space="preserve"> Therefore</w:t>
      </w:r>
      <w:r w:rsidR="00C967D4">
        <w:t>,</w:t>
      </w:r>
      <w:r w:rsidR="00116BA7">
        <w:t xml:space="preserve"> we should simply require that the data signed is a PASSporT.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6CF2AB" w15:done="0"/>
  <w15:commentEx w15:paraId="3B511AB4" w15:done="0"/>
  <w15:commentEx w15:paraId="77E586D0" w15:done="0"/>
  <w15:commentEx w15:paraId="22B4CEFE" w15:done="0"/>
  <w15:commentEx w15:paraId="6AC3A4C5" w15:done="0"/>
  <w15:commentEx w15:paraId="69CF236E" w15:done="0"/>
  <w15:commentEx w15:paraId="228136FD" w15:done="0"/>
  <w15:commentEx w15:paraId="3B607423" w15:done="0"/>
  <w15:commentEx w15:paraId="57774A9D" w15:done="0"/>
  <w15:commentEx w15:paraId="012D1F1E" w15:done="0"/>
  <w15:commentEx w15:paraId="037F32E2" w15:done="0"/>
  <w15:commentEx w15:paraId="317F1735" w15:done="0"/>
  <w15:commentEx w15:paraId="04A6D511" w15:done="0"/>
  <w15:commentEx w15:paraId="1B653DDF" w15:done="0"/>
  <w15:commentEx w15:paraId="731260A9" w15:done="0"/>
  <w15:commentEx w15:paraId="197D5E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85B69" w16cex:dateUtc="2021-10-19T00:45:00Z"/>
  <w16cex:commentExtensible w16cex:durableId="251829E4" w16cex:dateUtc="2021-10-18T21:14:00Z"/>
  <w16cex:commentExtensible w16cex:durableId="25185082" w16cex:dateUtc="2021-10-18T23:58:00Z"/>
  <w16cex:commentExtensible w16cex:durableId="25182A3A" w16cex:dateUtc="2021-10-18T21:15:00Z"/>
  <w16cex:commentExtensible w16cex:durableId="25182AB5" w16cex:dateUtc="2021-10-18T21:17:00Z"/>
  <w16cex:commentExtensible w16cex:durableId="25185A85" w16cex:dateUtc="2021-10-19T00:41:00Z"/>
  <w16cex:commentExtensible w16cex:durableId="25183583" w16cex:dateUtc="2021-10-18T22:03:00Z"/>
  <w16cex:commentExtensible w16cex:durableId="251835AA" w16cex:dateUtc="2021-10-18T22:04:00Z"/>
  <w16cex:commentExtensible w16cex:durableId="251834B5" w16cex:dateUtc="2021-10-18T22:00:00Z"/>
  <w16cex:commentExtensible w16cex:durableId="2518799D" w16cex:dateUtc="2021-10-19T02:54:00Z"/>
  <w16cex:commentExtensible w16cex:durableId="25185991" w16cex:dateUtc="2021-10-19T00:37:00Z"/>
  <w16cex:commentExtensible w16cex:durableId="2518301E" w16cex:dateUtc="2021-10-18T21:40:00Z"/>
  <w16cex:commentExtensible w16cex:durableId="25183087" w16cex:dateUtc="2021-10-18T21:42:00Z"/>
  <w16cex:commentExtensible w16cex:durableId="25185221" w16cex:dateUtc="2021-10-19T00:05:00Z"/>
  <w16cex:commentExtensible w16cex:durableId="2518522C" w16cex:dateUtc="2021-10-19T00:06:00Z"/>
  <w16cex:commentExtensible w16cex:durableId="25183318" w16cex:dateUtc="2021-10-18T2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6CF2AB" w16cid:durableId="25185B69"/>
  <w16cid:commentId w16cid:paraId="3B511AB4" w16cid:durableId="251829E4"/>
  <w16cid:commentId w16cid:paraId="77E586D0" w16cid:durableId="25185082"/>
  <w16cid:commentId w16cid:paraId="22B4CEFE" w16cid:durableId="25182A3A"/>
  <w16cid:commentId w16cid:paraId="6AC3A4C5" w16cid:durableId="25182AB5"/>
  <w16cid:commentId w16cid:paraId="69CF236E" w16cid:durableId="25185A85"/>
  <w16cid:commentId w16cid:paraId="228136FD" w16cid:durableId="25183583"/>
  <w16cid:commentId w16cid:paraId="3B607423" w16cid:durableId="251835AA"/>
  <w16cid:commentId w16cid:paraId="57774A9D" w16cid:durableId="251834B5"/>
  <w16cid:commentId w16cid:paraId="012D1F1E" w16cid:durableId="2518799D"/>
  <w16cid:commentId w16cid:paraId="037F32E2" w16cid:durableId="25185991"/>
  <w16cid:commentId w16cid:paraId="317F1735" w16cid:durableId="2518301E"/>
  <w16cid:commentId w16cid:paraId="04A6D511" w16cid:durableId="25183087"/>
  <w16cid:commentId w16cid:paraId="1B653DDF" w16cid:durableId="25185221"/>
  <w16cid:commentId w16cid:paraId="731260A9" w16cid:durableId="2518522C"/>
  <w16cid:commentId w16cid:paraId="197D5E84" w16cid:durableId="251833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A8132" w14:textId="77777777" w:rsidR="00430278" w:rsidRDefault="00430278">
      <w:r>
        <w:separator/>
      </w:r>
    </w:p>
  </w:endnote>
  <w:endnote w:type="continuationSeparator" w:id="0">
    <w:p w14:paraId="60DCBCA8" w14:textId="77777777" w:rsidR="00430278" w:rsidRDefault="00430278">
      <w:r>
        <w:continuationSeparator/>
      </w:r>
    </w:p>
  </w:endnote>
  <w:endnote w:type="continuationNotice" w:id="1">
    <w:p w14:paraId="64F846F1" w14:textId="77777777" w:rsidR="00430278" w:rsidRDefault="0043027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룫翮"/>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4619" w14:textId="77777777" w:rsidR="00430278" w:rsidRDefault="00430278">
      <w:r>
        <w:separator/>
      </w:r>
    </w:p>
  </w:footnote>
  <w:footnote w:type="continuationSeparator" w:id="0">
    <w:p w14:paraId="12D65DB5" w14:textId="77777777" w:rsidR="00430278" w:rsidRDefault="00430278">
      <w:r>
        <w:continuationSeparator/>
      </w:r>
    </w:p>
  </w:footnote>
  <w:footnote w:type="continuationNotice" w:id="1">
    <w:p w14:paraId="53A3406A" w14:textId="77777777" w:rsidR="00430278" w:rsidRDefault="00430278">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05"/>
  </w:num>
  <w:num w:numId="3">
    <w:abstractNumId w:val="7"/>
  </w:num>
  <w:num w:numId="4">
    <w:abstractNumId w:val="8"/>
  </w:num>
  <w:num w:numId="5">
    <w:abstractNumId w:val="6"/>
  </w:num>
  <w:num w:numId="6">
    <w:abstractNumId w:val="5"/>
  </w:num>
  <w:num w:numId="7">
    <w:abstractNumId w:val="4"/>
  </w:num>
  <w:num w:numId="8">
    <w:abstractNumId w:val="3"/>
  </w:num>
  <w:num w:numId="9">
    <w:abstractNumId w:val="94"/>
  </w:num>
  <w:num w:numId="10">
    <w:abstractNumId w:val="2"/>
  </w:num>
  <w:num w:numId="11">
    <w:abstractNumId w:val="1"/>
  </w:num>
  <w:num w:numId="12">
    <w:abstractNumId w:val="0"/>
  </w:num>
  <w:num w:numId="13">
    <w:abstractNumId w:val="22"/>
  </w:num>
  <w:num w:numId="14">
    <w:abstractNumId w:val="73"/>
  </w:num>
  <w:num w:numId="15">
    <w:abstractNumId w:val="88"/>
  </w:num>
  <w:num w:numId="16">
    <w:abstractNumId w:val="60"/>
  </w:num>
  <w:num w:numId="17">
    <w:abstractNumId w:val="78"/>
  </w:num>
  <w:num w:numId="18">
    <w:abstractNumId w:val="10"/>
  </w:num>
  <w:num w:numId="19">
    <w:abstractNumId w:val="72"/>
  </w:num>
  <w:num w:numId="20">
    <w:abstractNumId w:val="16"/>
  </w:num>
  <w:num w:numId="21">
    <w:abstractNumId w:val="48"/>
  </w:num>
  <w:num w:numId="22">
    <w:abstractNumId w:val="59"/>
  </w:num>
  <w:num w:numId="23">
    <w:abstractNumId w:val="25"/>
  </w:num>
  <w:num w:numId="24">
    <w:abstractNumId w:val="87"/>
  </w:num>
  <w:num w:numId="25">
    <w:abstractNumId w:val="11"/>
  </w:num>
  <w:num w:numId="26">
    <w:abstractNumId w:val="65"/>
  </w:num>
  <w:num w:numId="27">
    <w:abstractNumId w:val="86"/>
  </w:num>
  <w:num w:numId="28">
    <w:abstractNumId w:val="96"/>
  </w:num>
  <w:num w:numId="29">
    <w:abstractNumId w:val="82"/>
  </w:num>
  <w:num w:numId="30">
    <w:abstractNumId w:val="26"/>
  </w:num>
  <w:num w:numId="31">
    <w:abstractNumId w:val="20"/>
  </w:num>
  <w:num w:numId="32">
    <w:abstractNumId w:val="69"/>
  </w:num>
  <w:num w:numId="33">
    <w:abstractNumId w:val="90"/>
  </w:num>
  <w:num w:numId="34">
    <w:abstractNumId w:val="14"/>
  </w:num>
  <w:num w:numId="35">
    <w:abstractNumId w:val="97"/>
  </w:num>
  <w:num w:numId="36">
    <w:abstractNumId w:val="51"/>
  </w:num>
  <w:num w:numId="37">
    <w:abstractNumId w:val="58"/>
  </w:num>
  <w:num w:numId="38">
    <w:abstractNumId w:val="70"/>
  </w:num>
  <w:num w:numId="39">
    <w:abstractNumId w:val="104"/>
  </w:num>
  <w:num w:numId="40">
    <w:abstractNumId w:val="80"/>
  </w:num>
  <w:num w:numId="41">
    <w:abstractNumId w:val="45"/>
  </w:num>
  <w:num w:numId="42">
    <w:abstractNumId w:val="21"/>
  </w:num>
  <w:num w:numId="43">
    <w:abstractNumId w:val="101"/>
  </w:num>
  <w:num w:numId="44">
    <w:abstractNumId w:val="87"/>
  </w:num>
  <w:num w:numId="45">
    <w:abstractNumId w:val="87"/>
  </w:num>
  <w:num w:numId="46">
    <w:abstractNumId w:val="87"/>
  </w:num>
  <w:num w:numId="47">
    <w:abstractNumId w:val="87"/>
  </w:num>
  <w:num w:numId="48">
    <w:abstractNumId w:val="87"/>
  </w:num>
  <w:num w:numId="49">
    <w:abstractNumId w:val="107"/>
  </w:num>
  <w:num w:numId="50">
    <w:abstractNumId w:val="52"/>
  </w:num>
  <w:num w:numId="51">
    <w:abstractNumId w:val="50"/>
  </w:num>
  <w:num w:numId="52">
    <w:abstractNumId w:val="76"/>
  </w:num>
  <w:num w:numId="53">
    <w:abstractNumId w:val="40"/>
  </w:num>
  <w:num w:numId="54">
    <w:abstractNumId w:val="53"/>
  </w:num>
  <w:num w:numId="55">
    <w:abstractNumId w:val="109"/>
  </w:num>
  <w:num w:numId="56">
    <w:abstractNumId w:val="103"/>
  </w:num>
  <w:num w:numId="57">
    <w:abstractNumId w:val="34"/>
  </w:num>
  <w:num w:numId="58">
    <w:abstractNumId w:val="89"/>
  </w:num>
  <w:num w:numId="59">
    <w:abstractNumId w:val="35"/>
  </w:num>
  <w:num w:numId="60">
    <w:abstractNumId w:val="17"/>
  </w:num>
  <w:num w:numId="61">
    <w:abstractNumId w:val="43"/>
  </w:num>
  <w:num w:numId="62">
    <w:abstractNumId w:val="66"/>
  </w:num>
  <w:num w:numId="63">
    <w:abstractNumId w:val="12"/>
  </w:num>
  <w:num w:numId="64">
    <w:abstractNumId w:val="13"/>
  </w:num>
  <w:num w:numId="65">
    <w:abstractNumId w:val="39"/>
  </w:num>
  <w:num w:numId="66">
    <w:abstractNumId w:val="111"/>
  </w:num>
  <w:num w:numId="67">
    <w:abstractNumId w:val="68"/>
  </w:num>
  <w:num w:numId="68">
    <w:abstractNumId w:val="41"/>
  </w:num>
  <w:num w:numId="69">
    <w:abstractNumId w:val="79"/>
  </w:num>
  <w:num w:numId="70">
    <w:abstractNumId w:val="29"/>
  </w:num>
  <w:num w:numId="71">
    <w:abstractNumId w:val="91"/>
  </w:num>
  <w:num w:numId="72">
    <w:abstractNumId w:val="9"/>
  </w:num>
  <w:num w:numId="73">
    <w:abstractNumId w:val="85"/>
  </w:num>
  <w:num w:numId="74">
    <w:abstractNumId w:val="54"/>
  </w:num>
  <w:num w:numId="75">
    <w:abstractNumId w:val="98"/>
  </w:num>
  <w:num w:numId="76">
    <w:abstractNumId w:val="83"/>
  </w:num>
  <w:num w:numId="77">
    <w:abstractNumId w:val="99"/>
  </w:num>
  <w:num w:numId="78">
    <w:abstractNumId w:val="106"/>
  </w:num>
  <w:num w:numId="79">
    <w:abstractNumId w:val="74"/>
  </w:num>
  <w:num w:numId="80">
    <w:abstractNumId w:val="30"/>
  </w:num>
  <w:num w:numId="81">
    <w:abstractNumId w:val="15"/>
  </w:num>
  <w:num w:numId="82">
    <w:abstractNumId w:val="108"/>
  </w:num>
  <w:num w:numId="83">
    <w:abstractNumId w:val="81"/>
  </w:num>
  <w:num w:numId="84">
    <w:abstractNumId w:val="47"/>
  </w:num>
  <w:num w:numId="85">
    <w:abstractNumId w:val="46"/>
  </w:num>
  <w:num w:numId="86">
    <w:abstractNumId w:val="84"/>
  </w:num>
  <w:num w:numId="87">
    <w:abstractNumId w:val="23"/>
  </w:num>
  <w:num w:numId="88">
    <w:abstractNumId w:val="100"/>
  </w:num>
  <w:num w:numId="89">
    <w:abstractNumId w:val="32"/>
  </w:num>
  <w:num w:numId="90">
    <w:abstractNumId w:val="36"/>
  </w:num>
  <w:num w:numId="91">
    <w:abstractNumId w:val="37"/>
  </w:num>
  <w:num w:numId="92">
    <w:abstractNumId w:val="27"/>
  </w:num>
  <w:num w:numId="93">
    <w:abstractNumId w:val="55"/>
  </w:num>
  <w:num w:numId="94">
    <w:abstractNumId w:val="102"/>
  </w:num>
  <w:num w:numId="95">
    <w:abstractNumId w:val="56"/>
  </w:num>
  <w:num w:numId="96">
    <w:abstractNumId w:val="31"/>
  </w:num>
  <w:num w:numId="97">
    <w:abstractNumId w:val="44"/>
  </w:num>
  <w:num w:numId="98">
    <w:abstractNumId w:val="42"/>
  </w:num>
  <w:num w:numId="99">
    <w:abstractNumId w:val="93"/>
  </w:num>
  <w:num w:numId="100">
    <w:abstractNumId w:val="112"/>
  </w:num>
  <w:num w:numId="101">
    <w:abstractNumId w:val="92"/>
  </w:num>
  <w:num w:numId="102">
    <w:abstractNumId w:val="33"/>
  </w:num>
  <w:num w:numId="103">
    <w:abstractNumId w:val="110"/>
  </w:num>
  <w:num w:numId="104">
    <w:abstractNumId w:val="19"/>
  </w:num>
  <w:num w:numId="105">
    <w:abstractNumId w:val="87"/>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1"/>
  </w:num>
  <w:num w:numId="110">
    <w:abstractNumId w:val="87"/>
  </w:num>
  <w:num w:numId="111">
    <w:abstractNumId w:val="87"/>
  </w:num>
  <w:num w:numId="112">
    <w:abstractNumId w:val="87"/>
  </w:num>
  <w:num w:numId="113">
    <w:abstractNumId w:val="87"/>
  </w:num>
  <w:num w:numId="114">
    <w:abstractNumId w:val="87"/>
  </w:num>
  <w:num w:numId="115">
    <w:abstractNumId w:val="75"/>
  </w:num>
  <w:num w:numId="1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7"/>
  </w:num>
  <w:num w:numId="119">
    <w:abstractNumId w:val="57"/>
  </w:num>
  <w:num w:numId="120">
    <w:abstractNumId w:val="28"/>
  </w:num>
  <w:num w:numId="121">
    <w:abstractNumId w:val="77"/>
  </w:num>
  <w:num w:numId="122">
    <w:abstractNumId w:val="64"/>
  </w:num>
  <w:num w:numId="123">
    <w:abstractNumId w:val="95"/>
  </w:num>
  <w:num w:numId="124">
    <w:abstractNumId w:val="67"/>
  </w:num>
  <w:num w:numId="125">
    <w:abstractNumId w:val="38"/>
  </w:num>
  <w:num w:numId="1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3"/>
  </w:num>
  <w:num w:numId="128">
    <w:abstractNumId w:val="24"/>
  </w:num>
  <w:num w:numId="1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num>
  <w:num w:numId="131">
    <w:abstractNumId w:val="18"/>
  </w:num>
  <w:num w:numId="132">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4158"/>
    <w:rsid w:val="0008504B"/>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C22"/>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718C"/>
    <w:rsid w:val="001600D2"/>
    <w:rsid w:val="001601B3"/>
    <w:rsid w:val="00160D89"/>
    <w:rsid w:val="001611AD"/>
    <w:rsid w:val="00161833"/>
    <w:rsid w:val="001639F1"/>
    <w:rsid w:val="00164D15"/>
    <w:rsid w:val="0016544A"/>
    <w:rsid w:val="00165BE4"/>
    <w:rsid w:val="00166D07"/>
    <w:rsid w:val="001675C8"/>
    <w:rsid w:val="0016789B"/>
    <w:rsid w:val="00167A5F"/>
    <w:rsid w:val="001707AD"/>
    <w:rsid w:val="0017171D"/>
    <w:rsid w:val="001718AB"/>
    <w:rsid w:val="00172024"/>
    <w:rsid w:val="0017240E"/>
    <w:rsid w:val="00172E98"/>
    <w:rsid w:val="00173B09"/>
    <w:rsid w:val="00173B59"/>
    <w:rsid w:val="0017472F"/>
    <w:rsid w:val="00175536"/>
    <w:rsid w:val="00176049"/>
    <w:rsid w:val="00176456"/>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0B13"/>
    <w:rsid w:val="00321AA0"/>
    <w:rsid w:val="00321B68"/>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F2D"/>
    <w:rsid w:val="003C11E9"/>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7514"/>
    <w:rsid w:val="004208D4"/>
    <w:rsid w:val="00422835"/>
    <w:rsid w:val="00422D8C"/>
    <w:rsid w:val="00422D93"/>
    <w:rsid w:val="00423580"/>
    <w:rsid w:val="00423B1E"/>
    <w:rsid w:val="00424AF1"/>
    <w:rsid w:val="004259C0"/>
    <w:rsid w:val="00427659"/>
    <w:rsid w:val="00430227"/>
    <w:rsid w:val="00430278"/>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3C01"/>
    <w:rsid w:val="00473C2A"/>
    <w:rsid w:val="00474B4D"/>
    <w:rsid w:val="00476B17"/>
    <w:rsid w:val="00476F82"/>
    <w:rsid w:val="00481EFC"/>
    <w:rsid w:val="00482649"/>
    <w:rsid w:val="00483C68"/>
    <w:rsid w:val="00483E4B"/>
    <w:rsid w:val="004840D0"/>
    <w:rsid w:val="004841A8"/>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1BE"/>
    <w:rsid w:val="006A1D58"/>
    <w:rsid w:val="006A281A"/>
    <w:rsid w:val="006A3E3A"/>
    <w:rsid w:val="006A3F1C"/>
    <w:rsid w:val="006A3F8F"/>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57A"/>
    <w:rsid w:val="006C7A44"/>
    <w:rsid w:val="006C7ACC"/>
    <w:rsid w:val="006C7BC6"/>
    <w:rsid w:val="006D0E72"/>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11D5"/>
    <w:rsid w:val="007123AF"/>
    <w:rsid w:val="007123D3"/>
    <w:rsid w:val="00712647"/>
    <w:rsid w:val="00712704"/>
    <w:rsid w:val="00712722"/>
    <w:rsid w:val="00712954"/>
    <w:rsid w:val="00712F49"/>
    <w:rsid w:val="00712F9D"/>
    <w:rsid w:val="00713CEE"/>
    <w:rsid w:val="00716099"/>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7"/>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DDF"/>
    <w:rsid w:val="009623BB"/>
    <w:rsid w:val="00962604"/>
    <w:rsid w:val="00962A64"/>
    <w:rsid w:val="00963621"/>
    <w:rsid w:val="009636A8"/>
    <w:rsid w:val="00963739"/>
    <w:rsid w:val="00963B09"/>
    <w:rsid w:val="00965C4D"/>
    <w:rsid w:val="00965EC4"/>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A57"/>
    <w:rsid w:val="00A20499"/>
    <w:rsid w:val="00A20E19"/>
    <w:rsid w:val="00A21421"/>
    <w:rsid w:val="00A21A9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60C2"/>
    <w:rsid w:val="00A8647A"/>
    <w:rsid w:val="00A86CCA"/>
    <w:rsid w:val="00A86E7C"/>
    <w:rsid w:val="00A86F3C"/>
    <w:rsid w:val="00A86FA5"/>
    <w:rsid w:val="00A87359"/>
    <w:rsid w:val="00A907E9"/>
    <w:rsid w:val="00A90C14"/>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96B"/>
    <w:rsid w:val="00B769E2"/>
    <w:rsid w:val="00B77E59"/>
    <w:rsid w:val="00B8079B"/>
    <w:rsid w:val="00B80B2D"/>
    <w:rsid w:val="00B80D43"/>
    <w:rsid w:val="00B80FCE"/>
    <w:rsid w:val="00B82CC1"/>
    <w:rsid w:val="00B8315E"/>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9D7"/>
    <w:rsid w:val="00BC45D0"/>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84D"/>
    <w:rsid w:val="00C938F9"/>
    <w:rsid w:val="00C93934"/>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5413"/>
    <w:rsid w:val="00DD54FB"/>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6132"/>
    <w:rsid w:val="00E96D16"/>
    <w:rsid w:val="00EA01F9"/>
    <w:rsid w:val="00EA0CA8"/>
    <w:rsid w:val="00EA149D"/>
    <w:rsid w:val="00EA1629"/>
    <w:rsid w:val="00EA1745"/>
    <w:rsid w:val="00EA1ACB"/>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41E5"/>
    <w:rsid w:val="00ED4786"/>
    <w:rsid w:val="00ED4BC6"/>
    <w:rsid w:val="00ED5789"/>
    <w:rsid w:val="00ED62AF"/>
    <w:rsid w:val="00ED63CC"/>
    <w:rsid w:val="00ED6DF2"/>
    <w:rsid w:val="00ED6F62"/>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5159"/>
    <w:rsid w:val="00F0644C"/>
    <w:rsid w:val="00F06C84"/>
    <w:rsid w:val="00F06D4E"/>
    <w:rsid w:val="00F06F2B"/>
    <w:rsid w:val="00F07872"/>
    <w:rsid w:val="00F10825"/>
    <w:rsid w:val="00F11108"/>
    <w:rsid w:val="00F1198C"/>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F79"/>
    <w:rsid w:val="00F772B3"/>
    <w:rsid w:val="00F81746"/>
    <w:rsid w:val="00F8176C"/>
    <w:rsid w:val="00F821EB"/>
    <w:rsid w:val="00F824D0"/>
    <w:rsid w:val="00F831C2"/>
    <w:rsid w:val="00F832D6"/>
    <w:rsid w:val="00F834BD"/>
    <w:rsid w:val="00F839B6"/>
    <w:rsid w:val="00F840C5"/>
    <w:rsid w:val="00F85EA2"/>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A67"/>
    <w:rsid w:val="00FC1D57"/>
    <w:rsid w:val="00FC208C"/>
    <w:rsid w:val="00FC2647"/>
    <w:rsid w:val="00FC39A6"/>
    <w:rsid w:val="00FC3B30"/>
    <w:rsid w:val="00FC3ED8"/>
    <w:rsid w:val="00FC431F"/>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image" Target="media/image5.jpeg"/><Relationship Id="rId39" Type="http://schemas.openxmlformats.org/officeDocument/2006/relationships/theme" Target="theme/theme1.xml"/><Relationship Id="rId21" Type="http://schemas.openxmlformats.org/officeDocument/2006/relationships/image" Target="media/image2.jpeg"/><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4.jpe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jpeg"/><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ana.org/assignments/smi-numbers/smi-numbers.xhtml" TargetMode="External"/><Relationship Id="rId32" Type="http://schemas.microsoft.com/office/2018/08/relationships/commentsExtensible" Target="commentsExtensible.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ti-pa.com/sti-pa/crl" TargetMode="External"/><Relationship Id="rId28" Type="http://schemas.openxmlformats.org/officeDocument/2006/relationships/image" Target="media/image7.jpeg"/><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www.ietf.org/rfc.html"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g"/><Relationship Id="rId27" Type="http://schemas.openxmlformats.org/officeDocument/2006/relationships/image" Target="media/image6.jpeg"/><Relationship Id="rId30" Type="http://schemas.microsoft.com/office/2011/relationships/commentsExtended" Target="commentsExtended.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s>
</ds:datastoreItem>
</file>

<file path=customXml/itemProps2.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3.xml><?xml version="1.0" encoding="utf-8"?>
<ds:datastoreItem xmlns:ds="http://schemas.openxmlformats.org/officeDocument/2006/customXml" ds:itemID="{B75EBCA4-845D-41DA-BD55-6CF8B857F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5D0AE-F4CC-4F06-A956-86E2602C6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49</Pages>
  <Words>15096</Words>
  <Characters>86048</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100943</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280</cp:revision>
  <cp:lastPrinted>2020-09-08T22:31:00Z</cp:lastPrinted>
  <dcterms:created xsi:type="dcterms:W3CDTF">2021-10-01T19:06:00Z</dcterms:created>
  <dcterms:modified xsi:type="dcterms:W3CDTF">2021-10-20T17:26:00Z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