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CC078F2" w:rsidR="00FE0276" w:rsidRDefault="00956A9E" w:rsidP="006A4FC9">
      <w:pPr>
        <w:jc w:val="center"/>
        <w:rPr>
          <w:b/>
        </w:rPr>
      </w:pPr>
      <w:r>
        <w:rPr>
          <w:b/>
        </w:rPr>
        <w:t xml:space="preserve">Virtual Meeting </w:t>
      </w:r>
      <w:r w:rsidR="00B2668B" w:rsidRPr="00A04908">
        <w:rPr>
          <w:b/>
        </w:rPr>
        <w:t xml:space="preserve">– </w:t>
      </w:r>
      <w:r w:rsidR="0040758A">
        <w:rPr>
          <w:b/>
        </w:rPr>
        <w:t xml:space="preserve">October </w:t>
      </w:r>
      <w:r w:rsidR="00FA696F">
        <w:rPr>
          <w:b/>
        </w:rPr>
        <w:t>20</w:t>
      </w:r>
      <w:r w:rsidR="003A06EF">
        <w:rPr>
          <w:b/>
        </w:rPr>
        <w:t>, 20</w:t>
      </w:r>
      <w:r w:rsidR="0085106B">
        <w:rPr>
          <w:b/>
        </w:rPr>
        <w:t>2</w:t>
      </w:r>
      <w:r w:rsidR="00646240">
        <w:rPr>
          <w:b/>
        </w:rPr>
        <w:t>1</w:t>
      </w:r>
      <w:r w:rsidR="006A4FC9">
        <w:rPr>
          <w:b/>
        </w:rPr>
        <w:t xml:space="preserve"> | </w:t>
      </w:r>
      <w:r w:rsidR="0040758A">
        <w:rPr>
          <w:b/>
        </w:rPr>
        <w:t>10am-1</w:t>
      </w:r>
      <w:r w:rsidR="00B06FF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A5A6BB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23E01">
        <w:rPr>
          <w:rFonts w:ascii="Cambria" w:hAnsi="Cambria" w:cs="Cambria"/>
        </w:rPr>
        <w:t>097</w:t>
      </w:r>
      <w:r w:rsidRPr="00FF1EFE">
        <w:rPr>
          <w:rFonts w:ascii="Cambria" w:hAnsi="Cambria" w:cs="Cambria"/>
        </w:rPr>
        <w:t>R00</w:t>
      </w:r>
      <w:r w:rsidR="00B57570">
        <w:rPr>
          <w:rFonts w:ascii="Cambria" w:hAnsi="Cambria" w:cs="Cambria"/>
        </w:rPr>
        <w:t>1</w:t>
      </w:r>
      <w:r w:rsidRPr="00FF1EFE">
        <w:rPr>
          <w:rFonts w:ascii="Cambria" w:hAnsi="Cambria" w:cs="Cambria"/>
        </w:rPr>
        <w:t xml:space="preserve">, Meeting notes from the </w:t>
      </w:r>
      <w:r w:rsidR="00957B82">
        <w:rPr>
          <w:rFonts w:ascii="Cambria" w:hAnsi="Cambria" w:cs="Cambria"/>
        </w:rPr>
        <w:t>October 5</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957B82" w:rsidRDefault="00795518" w:rsidP="005942C3">
      <w:pPr>
        <w:pStyle w:val="ListParagraph"/>
        <w:numPr>
          <w:ilvl w:val="0"/>
          <w:numId w:val="5"/>
        </w:numPr>
        <w:spacing w:before="120" w:after="120"/>
        <w:rPr>
          <w:rFonts w:ascii="Cambria" w:hAnsi="Cambria"/>
          <w:highlight w:val="yellow"/>
        </w:rPr>
      </w:pPr>
      <w:r w:rsidRPr="00023E01">
        <w:rPr>
          <w:rFonts w:ascii="Cambria" w:hAnsi="Cambria"/>
        </w:rPr>
        <w:t>Participants should review and discuss 603/607/608 codes and then make</w:t>
      </w:r>
      <w:r w:rsidRPr="00795518">
        <w:rPr>
          <w:rFonts w:ascii="Cambria" w:hAnsi="Cambria"/>
        </w:rPr>
        <w:t xml:space="preserve"> reference to this contribution (IPNNI-2021-00087R000).</w:t>
      </w:r>
      <w:r w:rsidR="00292D38">
        <w:rPr>
          <w:rFonts w:ascii="Cambria" w:hAnsi="Cambria"/>
        </w:rPr>
        <w:t xml:space="preserve"> </w:t>
      </w:r>
      <w:r w:rsidR="00292D38">
        <w:rPr>
          <w:rFonts w:ascii="Cambria" w:hAnsi="Cambria"/>
        </w:rPr>
        <w:br/>
      </w:r>
      <w:r w:rsidR="00292D38" w:rsidRPr="00957B82">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2D93E2C5" w:rsidR="00222606" w:rsidRPr="00F60327" w:rsidRDefault="00222606" w:rsidP="00222606">
      <w:pPr>
        <w:pStyle w:val="ListParagraph"/>
        <w:numPr>
          <w:ilvl w:val="0"/>
          <w:numId w:val="5"/>
        </w:numPr>
        <w:spacing w:after="120"/>
        <w:rPr>
          <w:rFonts w:ascii="Cambria" w:hAnsi="Cambria" w:cs="Cambria"/>
          <w:bCs/>
        </w:rPr>
      </w:pPr>
      <w:r>
        <w:rPr>
          <w:rFonts w:ascii="Cambria" w:hAnsi="Cambria" w:cs="Cambria"/>
          <w:bCs/>
        </w:rPr>
        <w:t>WTSC</w:t>
      </w:r>
      <w:r w:rsidR="00D452E5">
        <w:rPr>
          <w:rFonts w:ascii="Cambria" w:hAnsi="Cambria" w:cs="Cambria"/>
          <w:bCs/>
        </w:rPr>
        <w:t xml:space="preserve">-IMSESINET-2021-00058R001, </w:t>
      </w:r>
      <w:r w:rsidR="00674DC5">
        <w:rPr>
          <w:rFonts w:ascii="Cambria" w:hAnsi="Cambria" w:cs="Cambria"/>
          <w:bCs/>
        </w:rPr>
        <w:t>FNPRM</w:t>
      </w:r>
      <w:r w:rsidR="008D189A">
        <w:rPr>
          <w:rFonts w:ascii="Cambria" w:hAnsi="Cambria" w:cs="Cambria"/>
          <w:bCs/>
        </w:rPr>
        <w:t xml:space="preserve"> </w:t>
      </w:r>
      <w:r w:rsidR="00F83114">
        <w:rPr>
          <w:rFonts w:ascii="Cambria" w:hAnsi="Cambria" w:cs="Cambria"/>
          <w:bCs/>
        </w:rPr>
        <w:t>(</w:t>
      </w:r>
      <w:r w:rsidR="00C458A6">
        <w:rPr>
          <w:rFonts w:ascii="Cambria" w:hAnsi="Cambria" w:cs="Cambria"/>
          <w:bCs/>
        </w:rPr>
        <w:t>PS 21-343</w:t>
      </w:r>
      <w:r w:rsidR="00F83114">
        <w:rPr>
          <w:rFonts w:ascii="Cambria" w:hAnsi="Cambria" w:cs="Cambria"/>
          <w:bCs/>
        </w:rPr>
        <w:t>)</w:t>
      </w:r>
      <w:r w:rsidR="00523132">
        <w:rPr>
          <w:rFonts w:ascii="Cambria" w:hAnsi="Cambria" w:cs="Cambria"/>
          <w:bCs/>
        </w:rPr>
        <w:t xml:space="preserve"> </w:t>
      </w:r>
      <w:r w:rsidR="00523132" w:rsidRPr="00523132">
        <w:rPr>
          <w:rFonts w:ascii="Cambria" w:hAnsi="Cambria" w:cs="Cambria"/>
          <w:b/>
        </w:rPr>
        <w:t xml:space="preserve">– </w:t>
      </w:r>
      <w:r w:rsidR="00523132" w:rsidRPr="00523132">
        <w:rPr>
          <w:rFonts w:ascii="Cambria" w:hAnsi="Cambria" w:cs="Cambria"/>
          <w:b/>
          <w:highlight w:val="yellow"/>
        </w:rPr>
        <w:t>to be discussed at 11am ET</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lastRenderedPageBreak/>
        <w:t>IPNNI-2019-00055R000, Best Current Practices on the protection of STIR/SHAKEN data between service providers and from service providers to enterprises (Baseline)</w:t>
      </w:r>
      <w:bookmarkEnd w:id="0"/>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175715D0"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D0D2F1A" w14:textId="4DB1D1EB" w:rsidR="00090653" w:rsidRPr="00090653" w:rsidRDefault="00090653" w:rsidP="00090653">
      <w:pPr>
        <w:pStyle w:val="ListParagraph"/>
        <w:numPr>
          <w:ilvl w:val="0"/>
          <w:numId w:val="5"/>
        </w:numPr>
        <w:spacing w:before="120" w:after="120"/>
        <w:rPr>
          <w:rFonts w:ascii="Cambria" w:hAnsi="Cambria" w:cs="Cambria"/>
        </w:rPr>
      </w:pPr>
      <w:r>
        <w:rPr>
          <w:rFonts w:ascii="Cambria" w:hAnsi="Cambria" w:cs="Cambria"/>
        </w:rPr>
        <w:t>IPNNI-2021-00096R00</w:t>
      </w:r>
      <w:r w:rsidR="00233158">
        <w:rPr>
          <w:rFonts w:ascii="Cambria" w:hAnsi="Cambria" w:cs="Cambria"/>
        </w:rPr>
        <w:t>1</w:t>
      </w:r>
      <w:r>
        <w:rPr>
          <w:rFonts w:ascii="Cambria" w:hAnsi="Cambria" w:cs="Cambria"/>
        </w:rPr>
        <w:t xml:space="preserve">, </w:t>
      </w:r>
      <w:r w:rsidR="00CC6ADE">
        <w:rPr>
          <w:rFonts w:ascii="Cambria" w:hAnsi="Cambria" w:cs="Cambria"/>
        </w:rPr>
        <w:t xml:space="preserve">“div” transition </w:t>
      </w:r>
      <w:r w:rsidR="00C13CF7" w:rsidRPr="00C13CF7">
        <w:rPr>
          <w:rFonts w:ascii="Cambria" w:hAnsi="Cambria" w:cs="Cambria"/>
          <w:highlight w:val="yellow"/>
        </w:rPr>
        <w:t>[deferred from October 5 meeting]</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Pr="00876CCD"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lastRenderedPageBreak/>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6813A217" w14:textId="07C383C7" w:rsidR="0044401B" w:rsidRPr="0044401B" w:rsidRDefault="0044401B" w:rsidP="0044401B">
      <w:pPr>
        <w:pStyle w:val="ListParagraph"/>
        <w:numPr>
          <w:ilvl w:val="0"/>
          <w:numId w:val="5"/>
        </w:numPr>
        <w:spacing w:before="120" w:after="120"/>
        <w:rPr>
          <w:rFonts w:ascii="Cambria" w:hAnsi="Cambria" w:cs="Cambria"/>
        </w:rPr>
      </w:pPr>
      <w:r>
        <w:rPr>
          <w:rFonts w:ascii="Cambria" w:hAnsi="Cambria"/>
          <w:iCs/>
        </w:rPr>
        <w:t>IPNNI-2021-00087R000, Alternating routing on 607/608</w:t>
      </w:r>
      <w:r w:rsidR="009C7A5F">
        <w:rPr>
          <w:rFonts w:ascii="Cambria" w:hAnsi="Cambria"/>
          <w:iCs/>
        </w:rPr>
        <w:t xml:space="preserve"> </w:t>
      </w:r>
      <w:r w:rsidR="009C7A5F" w:rsidRPr="009C7A5F">
        <w:rPr>
          <w:rFonts w:ascii="Cambria" w:hAnsi="Cambria"/>
          <w:iCs/>
          <w:highlight w:val="yellow"/>
        </w:rPr>
        <w:t>[deferred from September 13 meeting]</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EE16BF6" w14:textId="69E03A44" w:rsidR="007155B0" w:rsidRPr="006D1B3F" w:rsidRDefault="007155B0" w:rsidP="00193F83">
      <w:pPr>
        <w:pStyle w:val="ListParagraph"/>
        <w:numPr>
          <w:ilvl w:val="0"/>
          <w:numId w:val="5"/>
        </w:numPr>
        <w:spacing w:before="120" w:after="120"/>
        <w:rPr>
          <w:rFonts w:ascii="Cambria" w:hAnsi="Cambria" w:cs="Cambria"/>
        </w:rPr>
      </w:pPr>
      <w:r>
        <w:rPr>
          <w:rFonts w:ascii="Cambria" w:hAnsi="Cambria"/>
          <w:iCs/>
        </w:rPr>
        <w:t xml:space="preserve">IPNNI-2021-00099R000, </w:t>
      </w:r>
      <w:r w:rsidR="005B52CE">
        <w:rPr>
          <w:rFonts w:ascii="Cambria" w:hAnsi="Cambria"/>
          <w:iCs/>
        </w:rPr>
        <w:t>Origination and Destination formatted to E.164</w:t>
      </w:r>
    </w:p>
    <w:p w14:paraId="5A282EAC" w14:textId="5DD32AFB" w:rsidR="006D1B3F" w:rsidRPr="0035047E" w:rsidRDefault="006D1B3F" w:rsidP="00193F83">
      <w:pPr>
        <w:pStyle w:val="ListParagraph"/>
        <w:numPr>
          <w:ilvl w:val="0"/>
          <w:numId w:val="5"/>
        </w:numPr>
        <w:spacing w:before="120" w:after="120"/>
        <w:rPr>
          <w:rFonts w:ascii="Cambria" w:hAnsi="Cambria" w:cs="Cambria"/>
        </w:rPr>
      </w:pPr>
      <w:r>
        <w:rPr>
          <w:rFonts w:ascii="Cambria" w:hAnsi="Cambria"/>
          <w:iCs/>
        </w:rPr>
        <w:t xml:space="preserve">IPNNI-2021-00100R000, </w:t>
      </w:r>
      <w:r w:rsidR="007A4610">
        <w:rPr>
          <w:rFonts w:ascii="Cambria" w:hAnsi="Cambria"/>
          <w:iCs/>
        </w:rPr>
        <w:t>Proposed baseline for ATIS-1000080.v005</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C430A56"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2E01F6">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2190A7E6" w:rsidR="0023162B" w:rsidRDefault="002E01F6"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1AC2" w14:textId="77777777" w:rsidR="006F2477" w:rsidRDefault="006F2477">
      <w:r>
        <w:separator/>
      </w:r>
    </w:p>
  </w:endnote>
  <w:endnote w:type="continuationSeparator" w:id="0">
    <w:p w14:paraId="65FE1A40" w14:textId="77777777" w:rsidR="006F2477" w:rsidRDefault="006F2477">
      <w:r>
        <w:continuationSeparator/>
      </w:r>
    </w:p>
  </w:endnote>
  <w:endnote w:type="continuationNotice" w:id="1">
    <w:p w14:paraId="5C190ADC" w14:textId="77777777" w:rsidR="006F2477" w:rsidRDefault="006F2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202F" w14:textId="77777777" w:rsidR="006F2477" w:rsidRDefault="006F2477">
      <w:r>
        <w:separator/>
      </w:r>
    </w:p>
  </w:footnote>
  <w:footnote w:type="continuationSeparator" w:id="0">
    <w:p w14:paraId="50B933DA" w14:textId="77777777" w:rsidR="006F2477" w:rsidRDefault="006F2477">
      <w:r>
        <w:continuationSeparator/>
      </w:r>
    </w:p>
  </w:footnote>
  <w:footnote w:type="continuationNotice" w:id="1">
    <w:p w14:paraId="643D7443" w14:textId="77777777" w:rsidR="006F2477" w:rsidRDefault="006F2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3.15pt;height:13.1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158"/>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B7498"/>
    <w:rsid w:val="002C00C4"/>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3B4"/>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057"/>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802"/>
    <w:rsid w:val="005B7DA5"/>
    <w:rsid w:val="005C03AA"/>
    <w:rsid w:val="005C0818"/>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58A6"/>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D75"/>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6161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250</cp:revision>
  <cp:lastPrinted>2020-02-28T17:07:00Z</cp:lastPrinted>
  <dcterms:created xsi:type="dcterms:W3CDTF">2021-04-29T13:16:00Z</dcterms:created>
  <dcterms:modified xsi:type="dcterms:W3CDTF">2021-10-19T15:26:00Z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