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F60327"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Proposed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1969D346" w:rsid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0BDAF641" w14:textId="2F13D701" w:rsidR="00C3094F" w:rsidRPr="004E7894" w:rsidRDefault="00C3094F" w:rsidP="004E7894">
      <w:pPr>
        <w:pStyle w:val="ListParagraph"/>
        <w:numPr>
          <w:ilvl w:val="0"/>
          <w:numId w:val="5"/>
        </w:numPr>
        <w:spacing w:before="120" w:after="120"/>
        <w:rPr>
          <w:rFonts w:ascii="Cambria" w:hAnsi="Cambria" w:cs="Cambria"/>
        </w:rPr>
      </w:pPr>
      <w:r>
        <w:rPr>
          <w:rFonts w:ascii="Cambria" w:hAnsi="Cambria" w:cs="Cambria"/>
        </w:rPr>
        <w:t xml:space="preserve">IPNNI-2021-00071R000, </w:t>
      </w:r>
      <w:r w:rsidR="00A11D79">
        <w:rPr>
          <w:rFonts w:ascii="Cambria" w:hAnsi="Cambria" w:cs="Cambria"/>
        </w:rPr>
        <w:t xml:space="preserve">Proposed update </w:t>
      </w:r>
      <w:r w:rsidR="003B2ACA">
        <w:rPr>
          <w:rFonts w:ascii="Cambria" w:hAnsi="Cambria" w:cs="Cambria"/>
        </w:rPr>
        <w:t>to acquiring TNAuthList by URL reference, implications for associated TN management function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lastRenderedPageBreak/>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3362ADAE"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3184378" w14:textId="38DF28BA" w:rsidR="005D2850" w:rsidRPr="00FD1765"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1</w:t>
      </w:r>
      <w:r w:rsidRPr="00477C7C">
        <w:rPr>
          <w:rFonts w:ascii="Cambria" w:hAnsi="Cambria"/>
        </w:rPr>
        <w:t>, Baseline Text for Draft ATIS Standard on SIP RPH Signing using PASSporT Tokens (</w:t>
      </w:r>
      <w:r>
        <w:rPr>
          <w:rFonts w:ascii="Cambria" w:hAnsi="Cambria"/>
        </w:rPr>
        <w:t>revmarked</w:t>
      </w:r>
      <w:r w:rsidRPr="00477C7C">
        <w:rPr>
          <w:rFonts w:ascii="Cambria" w:hAnsi="Cambria"/>
        </w:rPr>
        <w:t xml:space="preserve">) </w:t>
      </w:r>
    </w:p>
    <w:p w14:paraId="6BADBC28" w14:textId="45B17895" w:rsidR="005D2850" w:rsidRPr="005D2850" w:rsidRDefault="005D2850" w:rsidP="005D2850">
      <w:pPr>
        <w:pStyle w:val="ListParagraph"/>
        <w:numPr>
          <w:ilvl w:val="0"/>
          <w:numId w:val="5"/>
        </w:numPr>
        <w:spacing w:after="120"/>
        <w:rPr>
          <w:rFonts w:ascii="Cambria" w:hAnsi="Cambria" w:cs="Cambria"/>
          <w:bCs/>
        </w:rPr>
      </w:pPr>
      <w:r w:rsidRPr="00477C7C">
        <w:rPr>
          <w:rFonts w:ascii="Cambria" w:hAnsi="Cambria"/>
        </w:rPr>
        <w:t>IPNNI-2021-00056R00</w:t>
      </w:r>
      <w:r>
        <w:rPr>
          <w:rFonts w:ascii="Cambria" w:hAnsi="Cambria"/>
        </w:rPr>
        <w:t>2</w:t>
      </w:r>
      <w:r w:rsidRPr="00477C7C">
        <w:rPr>
          <w:rFonts w:ascii="Cambria" w:hAnsi="Cambria"/>
        </w:rPr>
        <w:t>, Baseline Text for Draft ATIS Standard on SIP RPH Signing using PASSporT Tokens (</w:t>
      </w:r>
      <w:r>
        <w:rPr>
          <w:rFonts w:ascii="Cambria" w:hAnsi="Cambria"/>
        </w:rPr>
        <w:t>clean</w:t>
      </w:r>
      <w:r w:rsidRPr="00477C7C">
        <w:rPr>
          <w:rFonts w:ascii="Cambria" w:hAnsi="Cambria"/>
        </w:rPr>
        <w:t>)</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lastRenderedPageBreak/>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deferred from April 27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8150" w14:textId="77777777" w:rsidR="00792CE8" w:rsidRDefault="00792CE8">
      <w:r>
        <w:separator/>
      </w:r>
    </w:p>
  </w:endnote>
  <w:endnote w:type="continuationSeparator" w:id="0">
    <w:p w14:paraId="07310CF3" w14:textId="77777777" w:rsidR="00792CE8" w:rsidRDefault="00792CE8">
      <w:r>
        <w:continuationSeparator/>
      </w:r>
    </w:p>
  </w:endnote>
  <w:endnote w:type="continuationNotice" w:id="1">
    <w:p w14:paraId="17F81868" w14:textId="77777777" w:rsidR="00792CE8" w:rsidRDefault="0079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CFD9" w14:textId="77777777" w:rsidR="00792CE8" w:rsidRDefault="00792CE8">
      <w:r>
        <w:separator/>
      </w:r>
    </w:p>
  </w:footnote>
  <w:footnote w:type="continuationSeparator" w:id="0">
    <w:p w14:paraId="140925F4" w14:textId="77777777" w:rsidR="00792CE8" w:rsidRDefault="00792CE8">
      <w:r>
        <w:continuationSeparator/>
      </w:r>
    </w:p>
  </w:footnote>
  <w:footnote w:type="continuationNotice" w:id="1">
    <w:p w14:paraId="61745E3E" w14:textId="77777777" w:rsidR="00792CE8" w:rsidRDefault="00792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7530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82</cp:revision>
  <cp:lastPrinted>2020-02-28T17:07:00Z</cp:lastPrinted>
  <dcterms:created xsi:type="dcterms:W3CDTF">2021-04-29T13:16:00Z</dcterms:created>
  <dcterms:modified xsi:type="dcterms:W3CDTF">2021-06-04T18:25:00Z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