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xml:space="preserve">, </w:t>
      </w:r>
      <w:proofErr w:type="gramStart"/>
      <w:r w:rsidRPr="00AF54FB">
        <w:rPr>
          <w:highlight w:val="yellow"/>
        </w:rPr>
        <w:t>2021</w:t>
      </w:r>
      <w:proofErr w:type="gramEnd"/>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251136" w:rsidRDefault="00A05254" w:rsidP="006A4040">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PTSC-2021-000</w:t>
      </w:r>
      <w:r w:rsidR="000B25D3" w:rsidRPr="00251136">
        <w:rPr>
          <w:rFonts w:ascii="Cambria" w:hAnsi="Cambria"/>
          <w:highlight w:val="lightGray"/>
        </w:rPr>
        <w:t>23</w:t>
      </w:r>
      <w:r w:rsidRPr="00251136">
        <w:rPr>
          <w:rFonts w:ascii="Cambria" w:hAnsi="Cambria"/>
          <w:highlight w:val="lightGray"/>
        </w:rPr>
        <w:t>R000</w:t>
      </w:r>
      <w:r w:rsidR="000B25D3" w:rsidRPr="00251136">
        <w:rPr>
          <w:rFonts w:ascii="Cambria" w:hAnsi="Cambria"/>
          <w:highlight w:val="lightGray"/>
        </w:rPr>
        <w:t xml:space="preserve"> / IPNNI-2021-00050R000</w:t>
      </w:r>
      <w:r w:rsidRPr="00251136">
        <w:rPr>
          <w:rFonts w:ascii="Cambria" w:hAnsi="Cambria"/>
          <w:highlight w:val="lightGray"/>
        </w:rPr>
        <w:t>, Closing letter for PTSC-LB-260</w:t>
      </w:r>
    </w:p>
    <w:p w14:paraId="275E9298" w14:textId="6EDB714B" w:rsidR="008A2CB6" w:rsidRPr="00251136" w:rsidRDefault="008A2CB6" w:rsidP="008A2CB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 xml:space="preserve">IPNNI-2021-00048R000, ATIS editorial </w:t>
      </w:r>
      <w:r w:rsidR="00A06AFB" w:rsidRPr="00251136">
        <w:rPr>
          <w:rFonts w:ascii="Cambria" w:hAnsi="Cambria" w:cs="Cambria"/>
          <w:bCs/>
          <w:highlight w:val="lightGray"/>
        </w:rPr>
        <w:t>updates</w:t>
      </w:r>
    </w:p>
    <w:p w14:paraId="08FD301C" w14:textId="073E63F1" w:rsidR="000B34AA" w:rsidRPr="00251136" w:rsidRDefault="000B34AA" w:rsidP="004A3706">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Neustar comment</w:t>
      </w:r>
    </w:p>
    <w:p w14:paraId="7F8CC58D" w14:textId="2B40BA90" w:rsidR="003D4B4E" w:rsidRPr="00251136" w:rsidRDefault="00BD1D9B" w:rsidP="004A3706">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251136" w:rsidRDefault="003F4EDB" w:rsidP="003F4EDB">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lastRenderedPageBreak/>
        <w:t>PTSC-2021-00033R000 / IPNNI-2021-00063R000, Closing letter for PTSC-LB-26</w:t>
      </w:r>
      <w:r w:rsidR="00A13B1B" w:rsidRPr="00251136">
        <w:rPr>
          <w:rFonts w:ascii="Cambria" w:hAnsi="Cambria"/>
          <w:highlight w:val="lightGray"/>
        </w:rPr>
        <w:t>1</w:t>
      </w:r>
    </w:p>
    <w:p w14:paraId="6D4200C0" w14:textId="4E7D4D40" w:rsidR="00132666" w:rsidRPr="00251136" w:rsidRDefault="00132666"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w:t>
      </w:r>
      <w:r w:rsidR="0038541A" w:rsidRPr="00251136">
        <w:rPr>
          <w:rFonts w:ascii="Cambria" w:hAnsi="Cambria" w:cs="Cambria"/>
          <w:bCs/>
          <w:highlight w:val="lightGray"/>
        </w:rPr>
        <w:t>24</w:t>
      </w:r>
      <w:r w:rsidRPr="00251136">
        <w:rPr>
          <w:rFonts w:ascii="Cambria" w:hAnsi="Cambria" w:cs="Cambria"/>
          <w:bCs/>
          <w:highlight w:val="lightGray"/>
        </w:rPr>
        <w:t xml:space="preserve">R000, </w:t>
      </w:r>
      <w:r w:rsidR="0038541A" w:rsidRPr="00251136">
        <w:rPr>
          <w:rFonts w:ascii="Cambria" w:hAnsi="Cambria" w:cs="Cambria"/>
          <w:bCs/>
          <w:highlight w:val="lightGray"/>
        </w:rPr>
        <w:t>Neustar comments</w:t>
      </w:r>
    </w:p>
    <w:p w14:paraId="38097328" w14:textId="708CCE0A" w:rsidR="00A13B1B" w:rsidRPr="00251136" w:rsidRDefault="00A13B1B"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PTSC-2021-00026R000, Ericsson comments</w:t>
      </w:r>
    </w:p>
    <w:p w14:paraId="64C93850" w14:textId="03B00703" w:rsidR="00A13B1B" w:rsidRPr="00251136" w:rsidRDefault="00A13B1B"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251136" w:rsidRDefault="006C2F52"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IPNNI-2021-00021R00</w:t>
      </w:r>
      <w:r w:rsidR="00D72BE9" w:rsidRPr="00251136">
        <w:rPr>
          <w:rFonts w:ascii="Cambria" w:hAnsi="Cambria"/>
          <w:highlight w:val="lightGray"/>
        </w:rPr>
        <w:t>3</w:t>
      </w:r>
      <w:r w:rsidRPr="00251136">
        <w:rPr>
          <w:rFonts w:ascii="Cambria" w:hAnsi="Cambria"/>
          <w:highlight w:val="lightGray"/>
        </w:rPr>
        <w:t>, Signature-based Handling of Asserted information toKENs (SHAKEN) (</w:t>
      </w:r>
      <w:r w:rsidR="00E06D8F" w:rsidRPr="00251136">
        <w:rPr>
          <w:rFonts w:ascii="Cambria" w:hAnsi="Cambria"/>
          <w:highlight w:val="lightGray"/>
        </w:rPr>
        <w:t>Baseline</w:t>
      </w:r>
      <w:r w:rsidRPr="00251136">
        <w:rPr>
          <w:rFonts w:ascii="Cambria" w:hAnsi="Cambria"/>
          <w:highlight w:val="lightGray"/>
        </w:rPr>
        <w:t>)</w:t>
      </w:r>
    </w:p>
    <w:p w14:paraId="6D0CCE15" w14:textId="54B920D7" w:rsidR="0008325C" w:rsidRPr="00251136" w:rsidRDefault="0008325C"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 xml:space="preserve">IPNNI-2021-00054R000, </w:t>
      </w:r>
      <w:r w:rsidR="00676EAF" w:rsidRPr="00251136">
        <w:rPr>
          <w:rFonts w:ascii="Cambria" w:hAnsi="Cambria"/>
          <w:highlight w:val="lightGray"/>
        </w:rPr>
        <w:t xml:space="preserve">Neustar </w:t>
      </w:r>
      <w:r w:rsidR="00167C47" w:rsidRPr="00251136">
        <w:rPr>
          <w:rFonts w:ascii="Cambria" w:hAnsi="Cambria"/>
          <w:highlight w:val="lightGray"/>
        </w:rPr>
        <w:t xml:space="preserve">LB </w:t>
      </w:r>
      <w:r w:rsidR="00676EAF" w:rsidRPr="00251136">
        <w:rPr>
          <w:rFonts w:ascii="Cambria" w:hAnsi="Cambria"/>
          <w:highlight w:val="lightGray"/>
        </w:rPr>
        <w:t xml:space="preserve">document </w:t>
      </w:r>
      <w:r w:rsidR="008870EE" w:rsidRPr="00251136">
        <w:rPr>
          <w:rFonts w:ascii="Cambria" w:hAnsi="Cambria"/>
          <w:highlight w:val="lightGray"/>
        </w:rPr>
        <w:t xml:space="preserve">review </w:t>
      </w:r>
      <w:r w:rsidR="005A02D2" w:rsidRPr="00251136">
        <w:rPr>
          <w:rFonts w:ascii="Cambria" w:hAnsi="Cambria"/>
          <w:highlight w:val="lightGray"/>
        </w:rPr>
        <w:t>against -00022R003</w:t>
      </w:r>
    </w:p>
    <w:p w14:paraId="5D2DBD1B" w14:textId="556376A7" w:rsidR="008C2C6D" w:rsidRPr="00251136" w:rsidRDefault="008C2C6D"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IPNNI-2021-00055R00</w:t>
      </w:r>
      <w:r w:rsidR="00A159C5" w:rsidRPr="00251136">
        <w:rPr>
          <w:rFonts w:ascii="Cambria" w:hAnsi="Cambria"/>
          <w:highlight w:val="lightGray"/>
        </w:rPr>
        <w:t>1</w:t>
      </w:r>
      <w:r w:rsidRPr="00251136">
        <w:rPr>
          <w:rFonts w:ascii="Cambria" w:hAnsi="Cambria"/>
          <w:highlight w:val="lightGray"/>
        </w:rPr>
        <w:t xml:space="preserve">, </w:t>
      </w:r>
      <w:r w:rsidR="005559D1" w:rsidRPr="00251136">
        <w:rPr>
          <w:rFonts w:ascii="Cambria" w:hAnsi="Cambria"/>
          <w:highlight w:val="lightGray"/>
        </w:rPr>
        <w:t xml:space="preserve">Proposed </w:t>
      </w:r>
      <w:r w:rsidR="006E48FD" w:rsidRPr="00251136">
        <w:rPr>
          <w:rFonts w:ascii="Cambria" w:hAnsi="Cambria"/>
          <w:highlight w:val="lightGray"/>
        </w:rPr>
        <w:t>E</w:t>
      </w:r>
      <w:r w:rsidR="005559D1" w:rsidRPr="00251136">
        <w:rPr>
          <w:rFonts w:ascii="Cambria" w:hAnsi="Cambria"/>
          <w:highlight w:val="lightGray"/>
        </w:rPr>
        <w:t xml:space="preserve">ditorial </w:t>
      </w:r>
      <w:r w:rsidR="006E48FD" w:rsidRPr="00251136">
        <w:rPr>
          <w:rFonts w:ascii="Cambria" w:hAnsi="Cambria"/>
          <w:highlight w:val="lightGray"/>
        </w:rPr>
        <w:t xml:space="preserve">Updates to the ATIS-1000074v002 </w:t>
      </w:r>
      <w:proofErr w:type="gramStart"/>
      <w:r w:rsidR="006E48FD" w:rsidRPr="00251136">
        <w:rPr>
          <w:rFonts w:ascii="Cambria" w:hAnsi="Cambria"/>
          <w:highlight w:val="lightGray"/>
        </w:rPr>
        <w:t>Baseline</w:t>
      </w:r>
      <w:proofErr w:type="gramEnd"/>
    </w:p>
    <w:p w14:paraId="1B77C5F8" w14:textId="58BA5C29" w:rsidR="007F66BA" w:rsidRPr="001F131B" w:rsidRDefault="007F66BA" w:rsidP="007F66BA">
      <w:pPr>
        <w:pStyle w:val="ListParagraph"/>
        <w:numPr>
          <w:ilvl w:val="0"/>
          <w:numId w:val="5"/>
        </w:numPr>
        <w:spacing w:before="120" w:after="120"/>
        <w:rPr>
          <w:rFonts w:ascii="Cambria" w:hAnsi="Cambria" w:cs="Cambria"/>
          <w:bCs/>
        </w:rPr>
      </w:pPr>
      <w:r w:rsidRPr="001F131B">
        <w:rPr>
          <w:rFonts w:ascii="Cambria" w:hAnsi="Cambria"/>
        </w:rPr>
        <w:t>IPNNI-2021-00066R00</w:t>
      </w:r>
      <w:r w:rsidR="001F131B" w:rsidRPr="001F131B">
        <w:rPr>
          <w:rFonts w:ascii="Cambria" w:hAnsi="Cambria"/>
        </w:rPr>
        <w:t>4</w:t>
      </w:r>
      <w:r w:rsidRPr="001F131B">
        <w:rPr>
          <w:rFonts w:ascii="Cambria" w:hAnsi="Cambria"/>
        </w:rPr>
        <w:t>, Proposed update to ATIS-1000074</w:t>
      </w:r>
    </w:p>
    <w:p w14:paraId="461B24E2" w14:textId="069F0B7C" w:rsidR="00F80295" w:rsidRPr="00251136" w:rsidRDefault="00F80295" w:rsidP="00F80295">
      <w:pPr>
        <w:pStyle w:val="ListParagraph"/>
        <w:numPr>
          <w:ilvl w:val="0"/>
          <w:numId w:val="5"/>
        </w:numPr>
        <w:spacing w:before="120" w:after="120"/>
        <w:rPr>
          <w:rFonts w:ascii="Cambria" w:hAnsi="Cambria" w:cs="Cambria"/>
        </w:rPr>
      </w:pPr>
      <w:r w:rsidRPr="00251136">
        <w:rPr>
          <w:rFonts w:ascii="Cambria" w:hAnsi="Cambria"/>
        </w:rPr>
        <w:t>IPNNI-2021-00021R004, Signature-based Handling of Asserted information toKENs (SHAKEN) (revmarked)</w:t>
      </w:r>
    </w:p>
    <w:p w14:paraId="35A64112" w14:textId="1F545CDF" w:rsidR="00F80295" w:rsidRPr="00251136" w:rsidRDefault="00F80295" w:rsidP="00F80295">
      <w:pPr>
        <w:pStyle w:val="ListParagraph"/>
        <w:numPr>
          <w:ilvl w:val="0"/>
          <w:numId w:val="5"/>
        </w:numPr>
        <w:spacing w:before="120" w:after="120"/>
        <w:rPr>
          <w:rFonts w:ascii="Cambria" w:hAnsi="Cambria" w:cs="Cambria"/>
        </w:rPr>
      </w:pPr>
      <w:r w:rsidRPr="00251136">
        <w:rPr>
          <w:rFonts w:ascii="Cambria" w:hAnsi="Cambria"/>
        </w:rPr>
        <w:t>IPNNI-2021-00021R005,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134CE4"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9B311CC" w14:textId="5819EC81" w:rsidR="00134CE4" w:rsidRPr="00134CE4" w:rsidRDefault="00134CE4" w:rsidP="00134CE4">
      <w:pPr>
        <w:pStyle w:val="ListParagraph"/>
        <w:numPr>
          <w:ilvl w:val="0"/>
          <w:numId w:val="5"/>
        </w:numPr>
        <w:spacing w:before="120" w:after="120"/>
        <w:rPr>
          <w:rFonts w:ascii="Cambria" w:hAnsi="Cambria" w:cs="Cambria"/>
        </w:rPr>
      </w:pPr>
      <w:r w:rsidRPr="00C619E6">
        <w:rPr>
          <w:rFonts w:ascii="Cambria" w:hAnsi="Cambria" w:cs="Cambria"/>
        </w:rPr>
        <w:t>IPNNI-2021-00065R000, STIR/SHAKEN Metrics: What do we want to share and report?</w:t>
      </w:r>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lastRenderedPageBreak/>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5C5EDA1D"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r w:rsidR="0070260E">
        <w:rPr>
          <w:rFonts w:ascii="Cambria" w:hAnsi="Cambria"/>
          <w:highlight w:val="yellow"/>
        </w:rPr>
        <w:t xml:space="preserve"> </w:t>
      </w:r>
      <w:r w:rsidR="0070260E" w:rsidRPr="0070260E">
        <w:rPr>
          <w:rFonts w:ascii="Cambria" w:hAnsi="Cambria"/>
        </w:rPr>
        <w:t xml:space="preserve">– deferred from April </w:t>
      </w:r>
      <w:proofErr w:type="gramStart"/>
      <w:r w:rsidR="0070260E" w:rsidRPr="0070260E">
        <w:rPr>
          <w:rFonts w:ascii="Cambria" w:hAnsi="Cambria"/>
        </w:rPr>
        <w:t>27</w:t>
      </w:r>
      <w:proofErr w:type="gramEnd"/>
    </w:p>
    <w:p w14:paraId="07FF615E" w14:textId="2DC04CBA"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r w:rsidR="0070260E">
        <w:rPr>
          <w:rFonts w:ascii="Cambria" w:hAnsi="Cambria" w:cs="Cambria"/>
          <w:bCs/>
          <w:highlight w:val="yellow"/>
        </w:rPr>
        <w:t xml:space="preserve"> </w:t>
      </w:r>
      <w:r w:rsidR="0070260E" w:rsidRPr="0070260E">
        <w:rPr>
          <w:rFonts w:ascii="Cambria" w:hAnsi="Cambria"/>
        </w:rPr>
        <w:t xml:space="preserve">– deferred from April </w:t>
      </w:r>
      <w:proofErr w:type="gramStart"/>
      <w:r w:rsidR="0070260E" w:rsidRPr="0070260E">
        <w:rPr>
          <w:rFonts w:ascii="Cambria" w:hAnsi="Cambria"/>
        </w:rPr>
        <w:t>27</w:t>
      </w:r>
      <w:proofErr w:type="gramEnd"/>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t>
      </w:r>
      <w:proofErr w:type="gramStart"/>
      <w:r w:rsidRPr="00CF0D35">
        <w:rPr>
          <w:rFonts w:ascii="Cambria" w:hAnsi="Cambria"/>
        </w:rPr>
        <w:t>With</w:t>
      </w:r>
      <w:proofErr w:type="gramEnd"/>
      <w:r w:rsidRPr="00CF0D35">
        <w:rPr>
          <w:rFonts w:ascii="Cambria" w:hAnsi="Cambria"/>
        </w:rPr>
        <w:t xml:space="preserve">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48BC5AA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w:t>
      </w:r>
      <w:r w:rsidR="00232D49">
        <w:rPr>
          <w:rFonts w:ascii="Cambria" w:hAnsi="Cambria" w:cs="Cambria"/>
        </w:rPr>
        <w:t xml:space="preserve"> baseline</w:t>
      </w:r>
      <w:r w:rsidR="002700E3">
        <w:rPr>
          <w:rFonts w:ascii="Cambria" w:hAnsi="Cambria" w:cs="Cambria"/>
        </w:rPr>
        <w:t>)</w:t>
      </w:r>
    </w:p>
    <w:p w14:paraId="1EADFAE6" w14:textId="14EDBD1D" w:rsidR="00754322" w:rsidRPr="00754322" w:rsidRDefault="00754322" w:rsidP="00754322">
      <w:pPr>
        <w:pStyle w:val="ListParagraph"/>
        <w:numPr>
          <w:ilvl w:val="0"/>
          <w:numId w:val="5"/>
        </w:numPr>
        <w:spacing w:before="120" w:after="120"/>
        <w:rPr>
          <w:rFonts w:ascii="Cambria" w:hAnsi="Cambria" w:cs="Cambria"/>
        </w:rPr>
      </w:pPr>
      <w:r>
        <w:rPr>
          <w:rFonts w:ascii="Cambria" w:hAnsi="Cambria" w:cs="Cambria"/>
        </w:rPr>
        <w:t>IPNNI-2021-00027R003, Draft Analysis of Support of RFC 8197 (Unwanted) and RFC 8688 (Rejected) in VoIP Networks</w:t>
      </w:r>
    </w:p>
    <w:p w14:paraId="116C367E" w14:textId="645C9241"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r w:rsidR="0070260E">
        <w:rPr>
          <w:rFonts w:ascii="Cambria" w:hAnsi="Cambria" w:cs="Cambria"/>
          <w:highlight w:val="yellow"/>
        </w:rPr>
        <w:t xml:space="preserve"> </w:t>
      </w:r>
      <w:r w:rsidR="0070260E" w:rsidRPr="0070260E">
        <w:rPr>
          <w:rFonts w:ascii="Cambria" w:hAnsi="Cambria"/>
        </w:rPr>
        <w:t xml:space="preserve">– deferred from April </w:t>
      </w:r>
      <w:proofErr w:type="gramStart"/>
      <w:r w:rsidR="0070260E" w:rsidRPr="0070260E">
        <w:rPr>
          <w:rFonts w:ascii="Cambria" w:hAnsi="Cambria"/>
        </w:rPr>
        <w:t>27</w:t>
      </w:r>
      <w:proofErr w:type="gramEnd"/>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6894EC6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43D4E6F" w14:textId="7B1E9B80" w:rsidR="001D7CEA" w:rsidRPr="00463D71" w:rsidRDefault="001D7CEA" w:rsidP="00463D71">
      <w:pPr>
        <w:pStyle w:val="ListParagraph"/>
        <w:numPr>
          <w:ilvl w:val="0"/>
          <w:numId w:val="5"/>
        </w:numPr>
        <w:spacing w:before="120" w:after="120"/>
        <w:rPr>
          <w:rFonts w:ascii="Cambria" w:hAnsi="Cambria" w:cs="Cambria"/>
        </w:rPr>
      </w:pPr>
      <w:r>
        <w:rPr>
          <w:rFonts w:ascii="Cambria" w:hAnsi="Cambria" w:cs="Cambria"/>
        </w:rPr>
        <w:t xml:space="preserve">IPNNI-2021-00067R001, </w:t>
      </w:r>
      <w:r w:rsidR="009337B7" w:rsidRPr="009337B7">
        <w:rPr>
          <w:rFonts w:ascii="Cambria" w:hAnsi="Cambria" w:cs="Cambria"/>
        </w:rPr>
        <w:t>Contribution to ATIS-1000092.v002 draft baseline</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668FB500"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lastRenderedPageBreak/>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r w:rsidR="0070260E">
        <w:rPr>
          <w:rFonts w:ascii="Cambria" w:hAnsi="Cambria" w:cs="Cambria"/>
          <w:b/>
          <w:bCs/>
          <w:i/>
          <w:iCs/>
          <w:highlight w:val="yellow"/>
        </w:rPr>
        <w:t xml:space="preserve"> </w:t>
      </w:r>
      <w:r w:rsidR="0070260E" w:rsidRPr="0070260E">
        <w:rPr>
          <w:rFonts w:ascii="Cambria" w:hAnsi="Cambria"/>
        </w:rPr>
        <w:t xml:space="preserve">– deferred from April </w:t>
      </w:r>
      <w:proofErr w:type="gramStart"/>
      <w:r w:rsidR="0070260E">
        <w:rPr>
          <w:rFonts w:ascii="Cambria" w:hAnsi="Cambria"/>
        </w:rPr>
        <w:t>1</w:t>
      </w:r>
      <w:r w:rsidR="0070260E" w:rsidRPr="0070260E">
        <w:rPr>
          <w:rFonts w:ascii="Cambria" w:hAnsi="Cambria"/>
        </w:rPr>
        <w:t>2</w:t>
      </w:r>
      <w:proofErr w:type="gramEnd"/>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xml:space="preserve">– deferred from April </w:t>
      </w:r>
      <w:proofErr w:type="gramStart"/>
      <w:r w:rsidR="0070260E" w:rsidRPr="0070260E">
        <w:rPr>
          <w:rFonts w:ascii="Cambria" w:hAnsi="Cambria"/>
        </w:rPr>
        <w:t>27</w:t>
      </w:r>
      <w:proofErr w:type="gramEnd"/>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98369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5912C9">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C21B" w14:textId="77777777" w:rsidR="00402DA7" w:rsidRDefault="00402DA7">
      <w:r>
        <w:separator/>
      </w:r>
    </w:p>
  </w:endnote>
  <w:endnote w:type="continuationSeparator" w:id="0">
    <w:p w14:paraId="53FF67BA" w14:textId="77777777" w:rsidR="00402DA7" w:rsidRDefault="00402DA7">
      <w:r>
        <w:continuationSeparator/>
      </w:r>
    </w:p>
  </w:endnote>
  <w:endnote w:type="continuationNotice" w:id="1">
    <w:p w14:paraId="632F5C70" w14:textId="77777777" w:rsidR="00402DA7" w:rsidRDefault="00402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4B26" w14:textId="77777777" w:rsidR="00402DA7" w:rsidRDefault="00402DA7">
      <w:r>
        <w:separator/>
      </w:r>
    </w:p>
  </w:footnote>
  <w:footnote w:type="continuationSeparator" w:id="0">
    <w:p w14:paraId="113F7A85" w14:textId="77777777" w:rsidR="00402DA7" w:rsidRDefault="00402DA7">
      <w:r>
        <w:continuationSeparator/>
      </w:r>
    </w:p>
  </w:footnote>
  <w:footnote w:type="continuationNotice" w:id="1">
    <w:p w14:paraId="3EB01381" w14:textId="77777777" w:rsidR="00402DA7" w:rsidRDefault="00402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9101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39</cp:revision>
  <cp:lastPrinted>2020-02-28T17:07:00Z</cp:lastPrinted>
  <dcterms:created xsi:type="dcterms:W3CDTF">2021-04-29T13:16:00Z</dcterms:created>
  <dcterms:modified xsi:type="dcterms:W3CDTF">2021-05-13T12:33:00Z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