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CA91120" w:rsidR="00FE0276" w:rsidRDefault="00956A9E" w:rsidP="006A4FC9">
      <w:pPr>
        <w:jc w:val="center"/>
        <w:rPr>
          <w:b/>
        </w:rPr>
      </w:pPr>
      <w:r>
        <w:rPr>
          <w:b/>
        </w:rPr>
        <w:t xml:space="preserve">Virtual Meeting </w:t>
      </w:r>
      <w:r w:rsidR="00B2668B" w:rsidRPr="00A04908">
        <w:rPr>
          <w:b/>
        </w:rPr>
        <w:t xml:space="preserve">– </w:t>
      </w:r>
      <w:r w:rsidR="00BC76EB">
        <w:rPr>
          <w:b/>
        </w:rPr>
        <w:t>April 2</w:t>
      </w:r>
      <w:r w:rsidR="0056069E">
        <w:rPr>
          <w:b/>
        </w:rPr>
        <w:t>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D6892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E12817">
        <w:rPr>
          <w:rFonts w:ascii="Cambria" w:hAnsi="Cambria" w:cs="Cambria"/>
        </w:rPr>
        <w:t>47</w:t>
      </w:r>
      <w:r w:rsidRPr="00FF1EFE">
        <w:rPr>
          <w:rFonts w:ascii="Cambria" w:hAnsi="Cambria" w:cs="Cambria"/>
        </w:rPr>
        <w:t xml:space="preserve">R000, Meeting notes from the </w:t>
      </w:r>
      <w:r w:rsidR="00233642">
        <w:rPr>
          <w:rFonts w:ascii="Cambria" w:hAnsi="Cambria" w:cs="Cambria"/>
        </w:rPr>
        <w:t>April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E53982E" w:rsidR="00AF54FB" w:rsidRPr="00AF54FB" w:rsidRDefault="00AF54FB" w:rsidP="00AF54FB">
      <w:r w:rsidRPr="00AF54FB">
        <w:rPr>
          <w:highlight w:val="yellow"/>
        </w:rPr>
        <w:t xml:space="preserve">*Highlighted items were deferred from the IP-NNI TF meeting on April 12, </w:t>
      </w:r>
      <w:proofErr w:type="gramStart"/>
      <w:r w:rsidRPr="00AF54FB">
        <w:rPr>
          <w:highlight w:val="yellow"/>
        </w:rPr>
        <w:t>2021</w:t>
      </w:r>
      <w:proofErr w:type="gramEnd"/>
    </w:p>
    <w:p w14:paraId="5E1D8519" w14:textId="7EEFAA19"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DRAFT PROPOSED ATIS STANDARD, STUDYOF FULL ATTESTATION ALTERNATIVES FOR ENTERPRISES AND BUSINESS ENTITIES WITH MULTI-HOMING AND OTHER ARRANGEMENTS (ATIS-1000089.v002)</w:t>
      </w:r>
    </w:p>
    <w:p w14:paraId="7E921738" w14:textId="5112E1B0" w:rsidR="00A05254" w:rsidRPr="00A05254" w:rsidRDefault="00A05254" w:rsidP="006A4040">
      <w:pPr>
        <w:pStyle w:val="ListParagraph"/>
        <w:numPr>
          <w:ilvl w:val="0"/>
          <w:numId w:val="5"/>
        </w:numPr>
        <w:spacing w:before="120" w:after="120"/>
        <w:rPr>
          <w:rFonts w:ascii="Cambria" w:hAnsi="Cambria" w:cs="Cambria"/>
          <w:bCs/>
        </w:rPr>
      </w:pPr>
      <w:r>
        <w:rPr>
          <w:rFonts w:ascii="Cambria" w:hAnsi="Cambria"/>
        </w:rPr>
        <w:t>PTSC-2021-000</w:t>
      </w:r>
      <w:r w:rsidR="000B25D3">
        <w:rPr>
          <w:rFonts w:ascii="Cambria" w:hAnsi="Cambria"/>
        </w:rPr>
        <w:t>23</w:t>
      </w:r>
      <w:r>
        <w:rPr>
          <w:rFonts w:ascii="Cambria" w:hAnsi="Cambria"/>
        </w:rPr>
        <w:t>R000</w:t>
      </w:r>
      <w:r w:rsidR="000B25D3">
        <w:rPr>
          <w:rFonts w:ascii="Cambria" w:hAnsi="Cambria"/>
        </w:rPr>
        <w:t xml:space="preserve"> / IPNNI-2021-00050R000</w:t>
      </w:r>
      <w:r>
        <w:rPr>
          <w:rFonts w:ascii="Cambria" w:hAnsi="Cambria"/>
        </w:rPr>
        <w:t>, Closing letter for PTSC-LB-260</w:t>
      </w:r>
    </w:p>
    <w:p w14:paraId="275E9298" w14:textId="6EDB714B" w:rsidR="008A2CB6" w:rsidRPr="005B4094" w:rsidRDefault="008A2CB6" w:rsidP="008A2CB6">
      <w:pPr>
        <w:pStyle w:val="ListParagraph"/>
        <w:numPr>
          <w:ilvl w:val="0"/>
          <w:numId w:val="5"/>
        </w:numPr>
        <w:spacing w:before="120" w:after="120"/>
        <w:rPr>
          <w:rFonts w:ascii="Cambria" w:hAnsi="Cambria" w:cs="Cambria"/>
          <w:bCs/>
        </w:rPr>
      </w:pPr>
      <w:r>
        <w:rPr>
          <w:rFonts w:ascii="Cambria" w:hAnsi="Cambria" w:cs="Cambria"/>
          <w:bCs/>
        </w:rPr>
        <w:t xml:space="preserve">IPNNI-2021-00048R000, ATIS editorial </w:t>
      </w:r>
      <w:r w:rsidR="00A06AFB">
        <w:rPr>
          <w:rFonts w:ascii="Cambria" w:hAnsi="Cambria" w:cs="Cambria"/>
          <w:bCs/>
        </w:rPr>
        <w:t>updates</w:t>
      </w:r>
    </w:p>
    <w:p w14:paraId="08FD301C" w14:textId="073E63F1" w:rsidR="000B34AA" w:rsidRPr="003D4B4E" w:rsidRDefault="000B34AA" w:rsidP="004A3706">
      <w:pPr>
        <w:pStyle w:val="ListParagraph"/>
        <w:numPr>
          <w:ilvl w:val="0"/>
          <w:numId w:val="5"/>
        </w:numPr>
        <w:spacing w:before="120" w:after="120"/>
        <w:rPr>
          <w:rFonts w:ascii="Cambria" w:hAnsi="Cambria" w:cs="Cambria"/>
          <w:bCs/>
        </w:rPr>
      </w:pPr>
      <w:r w:rsidRPr="005B4094">
        <w:rPr>
          <w:rFonts w:ascii="Cambria" w:hAnsi="Cambria"/>
        </w:rPr>
        <w:t>Neustar comment</w:t>
      </w:r>
    </w:p>
    <w:p w14:paraId="7F8CC58D" w14:textId="5A03C52F" w:rsidR="003D4B4E" w:rsidRPr="003E2E37" w:rsidRDefault="00BD1D9B" w:rsidP="004A3706">
      <w:pPr>
        <w:pStyle w:val="ListParagraph"/>
        <w:numPr>
          <w:ilvl w:val="0"/>
          <w:numId w:val="5"/>
        </w:numPr>
        <w:spacing w:before="120" w:after="120"/>
        <w:rPr>
          <w:rFonts w:ascii="Cambria" w:hAnsi="Cambria" w:cs="Cambria"/>
          <w:bCs/>
        </w:rPr>
      </w:pPr>
      <w:r>
        <w:rPr>
          <w:rFonts w:ascii="Cambria" w:hAnsi="Cambria"/>
        </w:rPr>
        <w:t>PTSC-2021-00022R000, iconectiv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8C2C6D" w:rsidRDefault="0008325C" w:rsidP="006C2F52">
      <w:pPr>
        <w:pStyle w:val="ListParagraph"/>
        <w:numPr>
          <w:ilvl w:val="0"/>
          <w:numId w:val="5"/>
        </w:numPr>
        <w:spacing w:before="120" w:after="120"/>
        <w:rPr>
          <w:rFonts w:ascii="Cambria" w:hAnsi="Cambria" w:cs="Cambria"/>
          <w:bCs/>
        </w:rPr>
      </w:pPr>
      <w:r>
        <w:rPr>
          <w:rFonts w:ascii="Cambria" w:hAnsi="Cambria"/>
        </w:rPr>
        <w:lastRenderedPageBreak/>
        <w:t xml:space="preserve">IPNNI-2021-00054R000, </w:t>
      </w:r>
      <w:r w:rsidR="00676EAF">
        <w:rPr>
          <w:rFonts w:ascii="Cambria" w:hAnsi="Cambria"/>
        </w:rPr>
        <w:t xml:space="preserve">Neustar </w:t>
      </w:r>
      <w:r w:rsidR="00167C47">
        <w:rPr>
          <w:rFonts w:ascii="Cambria" w:hAnsi="Cambria"/>
        </w:rPr>
        <w:t xml:space="preserve">LB </w:t>
      </w:r>
      <w:r w:rsidR="00676EAF">
        <w:rPr>
          <w:rFonts w:ascii="Cambria" w:hAnsi="Cambria"/>
        </w:rPr>
        <w:t xml:space="preserve">document </w:t>
      </w:r>
      <w:r w:rsidR="008870EE">
        <w:rPr>
          <w:rFonts w:ascii="Cambria" w:hAnsi="Cambria"/>
        </w:rPr>
        <w:t xml:space="preserve">review </w:t>
      </w:r>
      <w:r w:rsidR="005A02D2">
        <w:rPr>
          <w:rFonts w:ascii="Cambria" w:hAnsi="Cambria"/>
        </w:rPr>
        <w:t>against -00022R003</w:t>
      </w:r>
    </w:p>
    <w:p w14:paraId="5D2DBD1B" w14:textId="6FF84A19" w:rsidR="008C2C6D" w:rsidRPr="00286376" w:rsidRDefault="008C2C6D" w:rsidP="006C2F52">
      <w:pPr>
        <w:pStyle w:val="ListParagraph"/>
        <w:numPr>
          <w:ilvl w:val="0"/>
          <w:numId w:val="5"/>
        </w:numPr>
        <w:spacing w:before="120" w:after="120"/>
        <w:rPr>
          <w:rFonts w:ascii="Cambria" w:hAnsi="Cambria" w:cs="Cambria"/>
          <w:bCs/>
        </w:rPr>
      </w:pPr>
      <w:r>
        <w:rPr>
          <w:rFonts w:ascii="Cambria" w:hAnsi="Cambria"/>
        </w:rPr>
        <w:t xml:space="preserve">IPNNI-2021-00055R000, </w:t>
      </w:r>
      <w:r w:rsidR="005559D1">
        <w:rPr>
          <w:rFonts w:ascii="Cambria" w:hAnsi="Cambria"/>
        </w:rPr>
        <w:t xml:space="preserve">Proposed </w:t>
      </w:r>
      <w:r w:rsidR="006E48FD">
        <w:rPr>
          <w:rFonts w:ascii="Cambria" w:hAnsi="Cambria"/>
        </w:rPr>
        <w:t>E</w:t>
      </w:r>
      <w:r w:rsidR="005559D1">
        <w:rPr>
          <w:rFonts w:ascii="Cambria" w:hAnsi="Cambria"/>
        </w:rPr>
        <w:t xml:space="preserve">ditorial </w:t>
      </w:r>
      <w:r w:rsidR="006E48FD">
        <w:rPr>
          <w:rFonts w:ascii="Cambria" w:hAnsi="Cambria"/>
        </w:rPr>
        <w:t xml:space="preserve">Updates to the ATIS-1000074v002 </w:t>
      </w:r>
      <w:proofErr w:type="gramStart"/>
      <w:r w:rsidR="006E48FD">
        <w:rPr>
          <w:rFonts w:ascii="Cambria" w:hAnsi="Cambria"/>
        </w:rPr>
        <w:t>Baseline</w:t>
      </w:r>
      <w:proofErr w:type="gramEnd"/>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 xml:space="preserve">IPNNI-2021-00004R003, </w:t>
      </w:r>
      <w:proofErr w:type="spellStart"/>
      <w:r w:rsidRPr="00CF0D35">
        <w:rPr>
          <w:rFonts w:ascii="Cambria" w:hAnsi="Cambria"/>
        </w:rPr>
        <w:t>LEveraging</w:t>
      </w:r>
      <w:proofErr w:type="spellEnd"/>
      <w:r w:rsidRPr="00CF0D35">
        <w:rPr>
          <w:rFonts w:ascii="Cambria" w:hAnsi="Cambria"/>
        </w:rPr>
        <w:t xml:space="preserve"> Model for Originating </w:t>
      </w:r>
      <w:proofErr w:type="spellStart"/>
      <w:r w:rsidRPr="00CF0D35">
        <w:rPr>
          <w:rFonts w:ascii="Cambria" w:hAnsi="Cambria"/>
        </w:rPr>
        <w:t>eNtity</w:t>
      </w:r>
      <w:proofErr w:type="spellEnd"/>
      <w:r w:rsidRPr="00CF0D35">
        <w:rPr>
          <w:rFonts w:ascii="Cambria" w:hAnsi="Cambria"/>
        </w:rPr>
        <w:t xml:space="preserve"> Authentication – full </w:t>
      </w:r>
      <w:proofErr w:type="spellStart"/>
      <w:r w:rsidRPr="00CF0D35">
        <w:rPr>
          <w:rFonts w:ascii="Cambria" w:hAnsi="Cambria"/>
        </w:rPr>
        <w:t>aTtestation</w:t>
      </w:r>
      <w:proofErr w:type="spellEnd"/>
      <w:r w:rsidRPr="00CF0D35">
        <w:rPr>
          <w:rFonts w:ascii="Cambria" w:hAnsi="Cambria"/>
        </w:rPr>
        <w:t xml:space="preserve"> </w:t>
      </w:r>
      <w:proofErr w:type="gramStart"/>
      <w:r w:rsidRPr="00CF0D35">
        <w:rPr>
          <w:rFonts w:ascii="Cambria" w:hAnsi="Cambria"/>
        </w:rPr>
        <w:t>With</w:t>
      </w:r>
      <w:proofErr w:type="gramEnd"/>
      <w:r w:rsidRPr="00CF0D35">
        <w:rPr>
          <w:rFonts w:ascii="Cambria" w:hAnsi="Cambria"/>
        </w:rPr>
        <w:t xml:space="preserve">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Default="00805BA7" w:rsidP="001A3963">
      <w:pPr>
        <w:pStyle w:val="ListParagraph"/>
        <w:numPr>
          <w:ilvl w:val="0"/>
          <w:numId w:val="5"/>
        </w:numPr>
        <w:spacing w:before="120" w:after="120"/>
        <w:rPr>
          <w:rFonts w:ascii="Cambria" w:hAnsi="Cambria" w:cs="Cambria"/>
        </w:rPr>
      </w:pPr>
      <w:r>
        <w:rPr>
          <w:rFonts w:ascii="Cambria" w:hAnsi="Cambria" w:cs="Cambria"/>
        </w:rPr>
        <w:t xml:space="preserve">IPNNI-2021-00052R000, </w:t>
      </w:r>
      <w:r w:rsidR="002141FD">
        <w:rPr>
          <w:rFonts w:ascii="Cambria" w:hAnsi="Cambria" w:cs="Cambria"/>
        </w:rPr>
        <w:t xml:space="preserve">Joint contribution by </w:t>
      </w:r>
      <w:r w:rsidR="00EC4814">
        <w:rPr>
          <w:rFonts w:ascii="Cambria" w:hAnsi="Cambria" w:cs="Cambria"/>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3C71506"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35ACE410" w14:textId="0ED25FE8" w:rsidR="00B0686C" w:rsidRPr="008930FE" w:rsidRDefault="007D2C81" w:rsidP="00D94C0C">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IPNNI-2021-00041R000, </w:t>
      </w:r>
      <w:r w:rsidR="00372FD3" w:rsidRPr="008930FE">
        <w:rPr>
          <w:rFonts w:ascii="Cambria" w:hAnsi="Cambria" w:cs="Cambria"/>
          <w:highlight w:val="yellow"/>
        </w:rPr>
        <w:t>Security Management Considerations of “TNAuthList by Reference” Proposed Updates to ATIS-1000092</w:t>
      </w:r>
    </w:p>
    <w:p w14:paraId="37B60506" w14:textId="6400937F" w:rsidR="00E8388E" w:rsidRPr="008930FE" w:rsidRDefault="00E8388E" w:rsidP="00E8388E">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IPNNI-2021-00045R000, </w:t>
      </w:r>
      <w:r w:rsidR="00930382" w:rsidRPr="008930FE">
        <w:rPr>
          <w:rFonts w:ascii="Cambria" w:hAnsi="Cambria" w:cs="Cambria"/>
          <w:highlight w:val="yellow"/>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0B5DA558"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229CE455" w14:textId="62C942C4" w:rsidR="004C139F" w:rsidRPr="004C139F" w:rsidRDefault="004C139F" w:rsidP="004C139F">
      <w:pPr>
        <w:pStyle w:val="ListParagraph"/>
        <w:numPr>
          <w:ilvl w:val="0"/>
          <w:numId w:val="5"/>
        </w:numPr>
        <w:spacing w:before="120" w:after="120"/>
        <w:rPr>
          <w:rFonts w:ascii="Cambria" w:hAnsi="Cambria" w:cs="Cambria"/>
        </w:rPr>
      </w:pPr>
      <w:r w:rsidRPr="0086138D">
        <w:rPr>
          <w:rFonts w:ascii="Cambria" w:hAnsi="Cambria" w:cs="Cambria"/>
        </w:rPr>
        <w:t xml:space="preserve">IPNNI-2021-00046R000, Impacts of certificate profile </w:t>
      </w:r>
      <w:proofErr w:type="gramStart"/>
      <w:r w:rsidRPr="0086138D">
        <w:rPr>
          <w:rFonts w:ascii="Cambria" w:hAnsi="Cambria" w:cs="Cambria"/>
        </w:rPr>
        <w:t>changes</w:t>
      </w:r>
      <w:proofErr w:type="gramEnd"/>
    </w:p>
    <w:p w14:paraId="7CD48F88" w14:textId="65B1DA51" w:rsidR="006E0E48" w:rsidRPr="008930FE" w:rsidRDefault="007A5F9A" w:rsidP="00E14197">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IPNNI-2021-00042R000, </w:t>
      </w:r>
      <w:r w:rsidR="007706FA" w:rsidRPr="008930FE">
        <w:rPr>
          <w:rFonts w:ascii="Cambria" w:hAnsi="Cambria" w:cs="Cambria"/>
          <w:highlight w:val="yellow"/>
        </w:rPr>
        <w:t xml:space="preserve">Proposed updates to </w:t>
      </w:r>
      <w:proofErr w:type="gramStart"/>
      <w:r w:rsidR="007706FA" w:rsidRPr="008930FE">
        <w:rPr>
          <w:rFonts w:ascii="Cambria" w:hAnsi="Cambria" w:cs="Cambria"/>
          <w:highlight w:val="yellow"/>
        </w:rPr>
        <w:t>baseline</w:t>
      </w:r>
      <w:proofErr w:type="gramEnd"/>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01D93074" w:rsidR="00E707BE" w:rsidRPr="008930FE" w:rsidRDefault="00470DF7"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IPNNI-2021-00043R000, Proposed edits </w:t>
      </w:r>
      <w:r w:rsidR="002B47F7" w:rsidRPr="008930FE">
        <w:rPr>
          <w:rFonts w:ascii="Cambria" w:hAnsi="Cambria" w:cs="Cambria"/>
          <w:highlight w:val="yellow"/>
        </w:rPr>
        <w:t>to</w:t>
      </w:r>
      <w:r w:rsidRPr="008930FE">
        <w:rPr>
          <w:rFonts w:ascii="Cambria" w:hAnsi="Cambria" w:cs="Cambria"/>
          <w:highlight w:val="yellow"/>
        </w:rPr>
        <w:t xml:space="preserve"> SHAKEN: International Attestation and Certificate Framework</w:t>
      </w:r>
    </w:p>
    <w:p w14:paraId="04248BEA" w14:textId="53FCFDBB" w:rsidR="008F2382" w:rsidRPr="006A09E8" w:rsidRDefault="008F2382"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lastRenderedPageBreak/>
        <w:t xml:space="preserve">IPNNI-2021-00044R000, Proposed updates to </w:t>
      </w:r>
      <w:r w:rsidR="0066795B" w:rsidRPr="008930FE">
        <w:rPr>
          <w:rFonts w:ascii="Cambria" w:hAnsi="Cambria" w:cs="Cambria"/>
          <w:highlight w:val="yellow"/>
        </w:rPr>
        <w:t>ATIS-1000085.v002</w:t>
      </w:r>
      <w:r w:rsidR="00F82246" w:rsidRPr="008930FE">
        <w:rPr>
          <w:rFonts w:ascii="Cambria" w:hAnsi="Cambria" w:cs="Cambria"/>
          <w:highlight w:val="yellow"/>
        </w:rPr>
        <w:t xml:space="preserve">, </w:t>
      </w:r>
      <w:r w:rsidR="00F82246" w:rsidRPr="008930FE">
        <w:rPr>
          <w:rFonts w:ascii="Cambria" w:hAnsi="Cambria" w:cs="Cambria"/>
          <w:i/>
          <w:iCs/>
          <w:highlight w:val="yellow"/>
        </w:rPr>
        <w:t xml:space="preserve">Signature-based Handling of Asserted information using toKENs (SHAKEN): SHAKEN Support of “div” </w:t>
      </w:r>
      <w:proofErr w:type="gramStart"/>
      <w:r w:rsidR="00F82246" w:rsidRPr="008930FE">
        <w:rPr>
          <w:rFonts w:ascii="Cambria" w:hAnsi="Cambria" w:cs="Cambria"/>
          <w:i/>
          <w:iCs/>
          <w:highlight w:val="yellow"/>
        </w:rPr>
        <w:t>PASSporT</w:t>
      </w:r>
      <w:proofErr w:type="gramEnd"/>
    </w:p>
    <w:p w14:paraId="1D3B9EF4" w14:textId="24A6C7E6" w:rsidR="006E5A08" w:rsidRPr="0086138D" w:rsidRDefault="006E5A08" w:rsidP="00D0461B">
      <w:pPr>
        <w:pStyle w:val="ListParagraph"/>
        <w:numPr>
          <w:ilvl w:val="0"/>
          <w:numId w:val="5"/>
        </w:numPr>
        <w:spacing w:before="120" w:after="120"/>
        <w:rPr>
          <w:rFonts w:ascii="Cambria" w:hAnsi="Cambria" w:cs="Cambria"/>
        </w:rPr>
      </w:pPr>
      <w:r>
        <w:rPr>
          <w:rFonts w:ascii="Cambria" w:hAnsi="Cambria" w:cs="Cambria"/>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FF4B8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825E4">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9D68556" w:rsidR="00962180" w:rsidRDefault="00D03B9E" w:rsidP="00F433F7">
      <w:pPr>
        <w:numPr>
          <w:ilvl w:val="0"/>
          <w:numId w:val="3"/>
        </w:numPr>
        <w:spacing w:after="120"/>
      </w:pPr>
      <w:r>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2FE6" w14:textId="77777777" w:rsidR="000755BB" w:rsidRDefault="000755BB">
      <w:r>
        <w:separator/>
      </w:r>
    </w:p>
  </w:endnote>
  <w:endnote w:type="continuationSeparator" w:id="0">
    <w:p w14:paraId="7FEBC28E" w14:textId="77777777" w:rsidR="000755BB" w:rsidRDefault="000755BB">
      <w:r>
        <w:continuationSeparator/>
      </w:r>
    </w:p>
  </w:endnote>
  <w:endnote w:type="continuationNotice" w:id="1">
    <w:p w14:paraId="4B611E67" w14:textId="77777777" w:rsidR="000755BB" w:rsidRDefault="0007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BFFF" w14:textId="77777777" w:rsidR="000755BB" w:rsidRDefault="000755BB">
      <w:r>
        <w:separator/>
      </w:r>
    </w:p>
  </w:footnote>
  <w:footnote w:type="continuationSeparator" w:id="0">
    <w:p w14:paraId="33E1063D" w14:textId="77777777" w:rsidR="000755BB" w:rsidRDefault="000755BB">
      <w:r>
        <w:continuationSeparator/>
      </w:r>
    </w:p>
  </w:footnote>
  <w:footnote w:type="continuationNotice" w:id="1">
    <w:p w14:paraId="0C6C9297" w14:textId="77777777" w:rsidR="000755BB" w:rsidRDefault="0007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3F6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551</cp:revision>
  <cp:lastPrinted>2020-02-28T17:07:00Z</cp:lastPrinted>
  <dcterms:created xsi:type="dcterms:W3CDTF">2020-06-17T16:28:00Z</dcterms:created>
  <dcterms:modified xsi:type="dcterms:W3CDTF">2021-04-26T20:09:00Z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