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2C813" w14:textId="11856E5E" w:rsidR="00590C1B" w:rsidRPr="00C44F39" w:rsidRDefault="00590C1B" w:rsidP="002D42C7">
      <w:pPr>
        <w:jc w:val="right"/>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w:t>
      </w:r>
      <w:bookmarkEnd w:id="0"/>
      <w:r w:rsidR="00BC3DCF">
        <w:rPr>
          <w:rFonts w:cs="Arial"/>
          <w:b/>
          <w:sz w:val="28"/>
        </w:rPr>
        <w:t>XXX</w:t>
      </w:r>
    </w:p>
    <w:p w14:paraId="0F128A53" w14:textId="77777777" w:rsidR="00590C1B" w:rsidRDefault="00590C1B">
      <w:pPr>
        <w:ind w:right="-288"/>
        <w:jc w:val="right"/>
        <w:outlineLvl w:val="0"/>
        <w:rPr>
          <w:b/>
          <w:sz w:val="28"/>
        </w:rPr>
      </w:pPr>
    </w:p>
    <w:p w14:paraId="55514AB9" w14:textId="77777777" w:rsidR="00590C1B" w:rsidRDefault="007E23D3" w:rsidP="002D42C7">
      <w:pPr>
        <w:jc w:val="right"/>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2D42C7">
      <w:pPr>
        <w:jc w:val="center"/>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4"/>
      <w:r w:rsidR="00072A03">
        <w:rPr>
          <w:rFonts w:cs="Arial"/>
          <w:b/>
          <w:bCs/>
          <w:iCs/>
          <w:sz w:val="36"/>
        </w:rPr>
        <w:t>Calling Name</w:t>
      </w:r>
      <w:r w:rsidR="00BC3DCF">
        <w:rPr>
          <w:rFonts w:cs="Arial"/>
          <w:b/>
          <w:bCs/>
          <w:iCs/>
          <w:sz w:val="36"/>
        </w:rPr>
        <w:t xml:space="preserve"> and Rich Call Data Handling Procedures</w:t>
      </w:r>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bookmarkStart w:id="6" w:name="_Toc55463346"/>
      <w:r w:rsidRPr="00304E3E">
        <w:rPr>
          <w:b/>
          <w:szCs w:val="20"/>
        </w:rPr>
        <w:t>Alliance for Telecommunications Industry Solutions</w:t>
      </w:r>
      <w:bookmarkEnd w:id="5"/>
      <w:bookmarkEnd w:id="6"/>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rsidP="002D42C7">
      <w:pPr>
        <w:rPr>
          <w:b/>
          <w:sz w:val="18"/>
          <w:szCs w:val="18"/>
        </w:rPr>
      </w:pPr>
      <w:bookmarkStart w:id="7" w:name="_Toc484754955"/>
      <w:r w:rsidRPr="00304E3E">
        <w:rPr>
          <w:b/>
          <w:sz w:val="18"/>
          <w:szCs w:val="18"/>
        </w:rPr>
        <w:t>Abstract</w:t>
      </w:r>
      <w:bookmarkEnd w:id="7"/>
    </w:p>
    <w:p w14:paraId="10FE9D6B" w14:textId="3EF8A7B8" w:rsidR="00590C1B" w:rsidRPr="005557D6" w:rsidRDefault="00AC1BC8">
      <w:pPr>
        <w:rPr>
          <w:b/>
          <w:szCs w:val="20"/>
        </w:rPr>
      </w:pPr>
      <w:r w:rsidRPr="005557D6">
        <w:rPr>
          <w:bCs/>
          <w:color w:val="000000"/>
          <w:szCs w:val="20"/>
        </w:rPr>
        <w:t xml:space="preserve">Signature-based Handling of Asserted information using </w:t>
      </w:r>
      <w:r w:rsidR="008D5954" w:rsidRPr="005557D6">
        <w:rPr>
          <w:bCs/>
          <w:color w:val="000000"/>
          <w:szCs w:val="20"/>
        </w:rPr>
        <w:t xml:space="preserve">toKENs </w:t>
      </w:r>
      <w:r w:rsidRPr="005557D6">
        <w:rPr>
          <w:bCs/>
          <w:color w:val="000000"/>
          <w:szCs w:val="20"/>
        </w:rPr>
        <w:t>(SHAKEN) is an industry fr</w:t>
      </w:r>
      <w:r w:rsidR="00702EA9" w:rsidRPr="005557D6">
        <w:rPr>
          <w:bCs/>
          <w:color w:val="000000"/>
          <w:szCs w:val="20"/>
        </w:rPr>
        <w:t xml:space="preserve">amework for managing </w:t>
      </w:r>
      <w:r w:rsidR="00015BD9" w:rsidRPr="005557D6">
        <w:rPr>
          <w:bCs/>
          <w:color w:val="000000"/>
          <w:szCs w:val="20"/>
        </w:rPr>
        <w:t>and</w:t>
      </w:r>
      <w:r w:rsidR="00702EA9" w:rsidRPr="005557D6">
        <w:rPr>
          <w:bCs/>
          <w:color w:val="000000"/>
          <w:szCs w:val="20"/>
        </w:rPr>
        <w:t xml:space="preserve"> deploying</w:t>
      </w:r>
      <w:r w:rsidRPr="005557D6">
        <w:rPr>
          <w:bCs/>
          <w:color w:val="000000"/>
          <w:szCs w:val="20"/>
        </w:rPr>
        <w:t xml:space="preserve"> Secure Telephone Identity (STI) technologies with the purpose of providing end-to-end cryptographic authentication and </w:t>
      </w:r>
      <w:r w:rsidR="00EB4519" w:rsidRPr="005557D6">
        <w:rPr>
          <w:bCs/>
          <w:color w:val="000000"/>
          <w:szCs w:val="20"/>
        </w:rPr>
        <w:t xml:space="preserve">verification </w:t>
      </w:r>
      <w:r w:rsidRPr="005557D6">
        <w:rPr>
          <w:bCs/>
          <w:color w:val="000000"/>
          <w:szCs w:val="20"/>
        </w:rPr>
        <w:t>of the telephone identity and other information in a</w:t>
      </w:r>
      <w:r w:rsidR="00A94A84" w:rsidRPr="005557D6">
        <w:rPr>
          <w:bCs/>
          <w:color w:val="000000"/>
          <w:szCs w:val="20"/>
        </w:rPr>
        <w:t>n</w:t>
      </w:r>
      <w:r w:rsidRPr="005557D6">
        <w:rPr>
          <w:bCs/>
          <w:color w:val="000000"/>
          <w:szCs w:val="20"/>
        </w:rPr>
        <w:t xml:space="preserve"> IP-based service provider </w:t>
      </w:r>
      <w:r w:rsidR="00A94A84" w:rsidRPr="005557D6">
        <w:rPr>
          <w:bCs/>
          <w:color w:val="000000"/>
          <w:szCs w:val="20"/>
        </w:rPr>
        <w:t xml:space="preserve">voice </w:t>
      </w:r>
      <w:r w:rsidRPr="005557D6">
        <w:rPr>
          <w:bCs/>
          <w:color w:val="000000"/>
          <w:szCs w:val="20"/>
        </w:rPr>
        <w:t xml:space="preserve">network. This specification </w:t>
      </w:r>
      <w:r w:rsidR="00C66D61" w:rsidRPr="005557D6">
        <w:rPr>
          <w:bCs/>
          <w:color w:val="000000"/>
          <w:szCs w:val="20"/>
        </w:rPr>
        <w:t xml:space="preserve">expands </w:t>
      </w:r>
      <w:r w:rsidRPr="005557D6">
        <w:rPr>
          <w:bCs/>
          <w:color w:val="000000"/>
          <w:szCs w:val="20"/>
        </w:rPr>
        <w:t xml:space="preserve">the </w:t>
      </w:r>
      <w:r w:rsidR="00702EA9" w:rsidRPr="005557D6">
        <w:rPr>
          <w:bCs/>
          <w:color w:val="000000"/>
          <w:szCs w:val="20"/>
        </w:rPr>
        <w:t xml:space="preserve">SHAKEN framework, introducing </w:t>
      </w:r>
      <w:r w:rsidR="00BC3DCF" w:rsidRPr="005557D6">
        <w:rPr>
          <w:bCs/>
          <w:color w:val="000000"/>
          <w:szCs w:val="20"/>
        </w:rPr>
        <w:t xml:space="preserve">mechanisms for authentication, verification, and transport </w:t>
      </w:r>
      <w:proofErr w:type="gramStart"/>
      <w:r w:rsidR="00BC3DCF" w:rsidRPr="005557D6">
        <w:rPr>
          <w:bCs/>
          <w:color w:val="000000"/>
          <w:szCs w:val="20"/>
        </w:rPr>
        <w:t xml:space="preserve">of </w:t>
      </w:r>
      <w:r w:rsidR="003A77A3" w:rsidRPr="00D007B7">
        <w:rPr>
          <w:bCs/>
          <w:color w:val="000000"/>
          <w:szCs w:val="20"/>
        </w:rPr>
        <w:t xml:space="preserve"> calling</w:t>
      </w:r>
      <w:proofErr w:type="gramEnd"/>
      <w:r w:rsidR="003A77A3" w:rsidRPr="00D007B7">
        <w:rPr>
          <w:bCs/>
          <w:color w:val="000000"/>
          <w:szCs w:val="20"/>
        </w:rPr>
        <w:t xml:space="preserve"> name</w:t>
      </w:r>
      <w:r w:rsidR="003E34A6" w:rsidRPr="00D007B7">
        <w:rPr>
          <w:bCs/>
          <w:color w:val="000000"/>
          <w:szCs w:val="20"/>
        </w:rPr>
        <w:t xml:space="preserve"> and other </w:t>
      </w:r>
      <w:r w:rsidR="003A77A3" w:rsidRPr="00D007B7">
        <w:rPr>
          <w:bCs/>
          <w:color w:val="000000"/>
          <w:szCs w:val="20"/>
        </w:rPr>
        <w:t>enhanced caller identity information</w:t>
      </w:r>
      <w:r w:rsidR="0067153A" w:rsidRPr="00D007B7">
        <w:rPr>
          <w:bCs/>
          <w:color w:val="000000"/>
          <w:szCs w:val="20"/>
        </w:rPr>
        <w:t xml:space="preserve"> (e.g., images, logos)</w:t>
      </w:r>
      <w:r w:rsidR="00960F1B" w:rsidRPr="00D007B7">
        <w:rPr>
          <w:bCs/>
          <w:color w:val="000000"/>
          <w:szCs w:val="20"/>
        </w:rPr>
        <w:t xml:space="preserve"> and call reason</w:t>
      </w:r>
      <w:r w:rsidR="00557302" w:rsidRPr="00D007B7">
        <w:rPr>
          <w:bCs/>
          <w:color w:val="000000"/>
          <w:szCs w:val="20"/>
        </w:rPr>
        <w:t>,</w:t>
      </w:r>
      <w:r w:rsidR="003A2D9F" w:rsidRPr="005557D6">
        <w:rPr>
          <w:bCs/>
          <w:color w:val="000000"/>
          <w:szCs w:val="20"/>
        </w:rPr>
        <w:t xml:space="preserve"> </w:t>
      </w:r>
      <w:r w:rsidR="00BC3DCF" w:rsidRPr="005557D6">
        <w:rPr>
          <w:bCs/>
          <w:color w:val="000000"/>
          <w:szCs w:val="20"/>
        </w:rPr>
        <w:t xml:space="preserve">and </w:t>
      </w:r>
      <w:r w:rsidR="00A20100" w:rsidRPr="00D007B7">
        <w:rPr>
          <w:bCs/>
          <w:color w:val="000000"/>
          <w:szCs w:val="20"/>
        </w:rPr>
        <w:t>describ</w:t>
      </w:r>
      <w:r w:rsidR="0071478E" w:rsidRPr="00D007B7">
        <w:rPr>
          <w:bCs/>
          <w:color w:val="000000"/>
          <w:szCs w:val="20"/>
        </w:rPr>
        <w:t>ing</w:t>
      </w:r>
      <w:r w:rsidR="00A20100" w:rsidRPr="00D007B7">
        <w:rPr>
          <w:bCs/>
          <w:color w:val="000000"/>
          <w:szCs w:val="20"/>
        </w:rPr>
        <w:t xml:space="preserve"> </w:t>
      </w:r>
      <w:r w:rsidR="00BC3DCF" w:rsidRPr="005557D6">
        <w:rPr>
          <w:bCs/>
          <w:color w:val="000000"/>
          <w:szCs w:val="20"/>
        </w:rPr>
        <w:t>how they a</w:t>
      </w:r>
      <w:r w:rsidR="006D6562" w:rsidRPr="005557D6">
        <w:rPr>
          <w:bCs/>
          <w:color w:val="000000"/>
          <w:szCs w:val="20"/>
        </w:rPr>
        <w:t>re</w:t>
      </w:r>
      <w:r w:rsidR="00BC3DCF" w:rsidRPr="005557D6">
        <w:rPr>
          <w:bCs/>
          <w:color w:val="000000"/>
          <w:szCs w:val="20"/>
        </w:rPr>
        <w:t xml:space="preserve"> handled in various </w:t>
      </w:r>
      <w:r w:rsidR="003E34A6" w:rsidRPr="00D007B7">
        <w:rPr>
          <w:bCs/>
          <w:color w:val="000000"/>
          <w:szCs w:val="20"/>
        </w:rPr>
        <w:t xml:space="preserve">call </w:t>
      </w:r>
      <w:r w:rsidR="00BC3DCF" w:rsidRPr="005557D6">
        <w:rPr>
          <w:bCs/>
          <w:color w:val="000000"/>
          <w:szCs w:val="20"/>
        </w:rPr>
        <w:t xml:space="preserve">origination and termination </w:t>
      </w:r>
      <w:r w:rsidR="001663B1" w:rsidRPr="00D007B7">
        <w:rPr>
          <w:bCs/>
          <w:color w:val="000000"/>
          <w:szCs w:val="20"/>
        </w:rPr>
        <w:t>scenarios</w:t>
      </w:r>
      <w:r w:rsidR="00685B5D" w:rsidRPr="005557D6">
        <w:rPr>
          <w:bCs/>
          <w:color w:val="000000"/>
          <w:szCs w:val="20"/>
        </w:rPr>
        <w:t xml:space="preserve">.  </w:t>
      </w:r>
      <w:r w:rsidR="00590C1B" w:rsidRPr="005557D6">
        <w:rPr>
          <w:szCs w:val="20"/>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8"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8"/>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B33CB2">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B33CB2">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B33CB2">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B33CB2">
            <w:pPr>
              <w:jc w:val="left"/>
              <w:rPr>
                <w:rFonts w:cs="Arial"/>
                <w:sz w:val="18"/>
                <w:szCs w:val="18"/>
              </w:rPr>
            </w:pPr>
            <w:r>
              <w:rPr>
                <w:rFonts w:cs="Arial"/>
                <w:sz w:val="18"/>
                <w:szCs w:val="18"/>
              </w:rPr>
              <w:t>D. Hancock</w:t>
            </w:r>
          </w:p>
        </w:tc>
      </w:tr>
      <w:tr w:rsidR="00E04B48" w14:paraId="779C410B" w14:textId="77777777" w:rsidTr="00CB24D3">
        <w:tc>
          <w:tcPr>
            <w:tcW w:w="2521" w:type="dxa"/>
            <w:tcBorders>
              <w:top w:val="single" w:sz="4" w:space="0" w:color="auto"/>
              <w:left w:val="single" w:sz="4" w:space="0" w:color="auto"/>
              <w:bottom w:val="single" w:sz="4" w:space="0" w:color="auto"/>
              <w:right w:val="single" w:sz="4" w:space="0" w:color="auto"/>
            </w:tcBorders>
          </w:tcPr>
          <w:p w14:paraId="0F3CB46C" w14:textId="68BB6F91" w:rsidR="00E04B48" w:rsidRDefault="00E638E3" w:rsidP="00B33CB2">
            <w:pPr>
              <w:rPr>
                <w:rFonts w:cs="Arial"/>
                <w:sz w:val="18"/>
                <w:szCs w:val="18"/>
              </w:rPr>
            </w:pPr>
            <w:r>
              <w:rPr>
                <w:rFonts w:cs="Arial"/>
                <w:sz w:val="18"/>
                <w:szCs w:val="18"/>
              </w:rPr>
              <w:t>11/2</w:t>
            </w:r>
            <w:r w:rsidR="004438FE">
              <w:rPr>
                <w:rFonts w:cs="Arial"/>
                <w:sz w:val="18"/>
                <w:szCs w:val="18"/>
              </w:rPr>
              <w:t>7</w:t>
            </w:r>
            <w:r>
              <w:rPr>
                <w:rFonts w:cs="Arial"/>
                <w:sz w:val="18"/>
                <w:szCs w:val="18"/>
              </w:rPr>
              <w:t>/2020</w:t>
            </w:r>
          </w:p>
        </w:tc>
        <w:tc>
          <w:tcPr>
            <w:tcW w:w="1606" w:type="dxa"/>
            <w:tcBorders>
              <w:top w:val="single" w:sz="4" w:space="0" w:color="auto"/>
              <w:left w:val="single" w:sz="4" w:space="0" w:color="auto"/>
              <w:bottom w:val="single" w:sz="4" w:space="0" w:color="auto"/>
              <w:right w:val="single" w:sz="4" w:space="0" w:color="auto"/>
            </w:tcBorders>
          </w:tcPr>
          <w:p w14:paraId="26E253F9" w14:textId="18DC4B91" w:rsidR="00E04B48" w:rsidRDefault="00E638E3" w:rsidP="00B33CB2">
            <w:pPr>
              <w:rPr>
                <w:rFonts w:cs="Arial"/>
                <w:sz w:val="18"/>
                <w:szCs w:val="18"/>
              </w:rPr>
            </w:pPr>
            <w:r>
              <w:rPr>
                <w:rFonts w:cs="Arial"/>
                <w:sz w:val="18"/>
                <w:szCs w:val="18"/>
              </w:rPr>
              <w:t>0.6</w:t>
            </w:r>
          </w:p>
        </w:tc>
        <w:tc>
          <w:tcPr>
            <w:tcW w:w="3898" w:type="dxa"/>
            <w:tcBorders>
              <w:top w:val="single" w:sz="4" w:space="0" w:color="auto"/>
              <w:left w:val="single" w:sz="4" w:space="0" w:color="auto"/>
              <w:bottom w:val="single" w:sz="4" w:space="0" w:color="auto"/>
              <w:right w:val="single" w:sz="4" w:space="0" w:color="auto"/>
            </w:tcBorders>
          </w:tcPr>
          <w:p w14:paraId="19E62328" w14:textId="77777777" w:rsidR="00105D2B" w:rsidRDefault="00E638E3" w:rsidP="00B33CB2">
            <w:pPr>
              <w:pStyle w:val="CommentSubject"/>
              <w:jc w:val="left"/>
              <w:rPr>
                <w:rFonts w:cs="Arial"/>
                <w:b w:val="0"/>
                <w:sz w:val="18"/>
                <w:szCs w:val="18"/>
              </w:rPr>
            </w:pPr>
            <w:r>
              <w:rPr>
                <w:rFonts w:cs="Arial"/>
                <w:b w:val="0"/>
                <w:sz w:val="18"/>
                <w:szCs w:val="18"/>
              </w:rPr>
              <w:t>IPNNI-2020-</w:t>
            </w:r>
            <w:r w:rsidR="00D13EEE">
              <w:rPr>
                <w:rFonts w:cs="Arial"/>
                <w:b w:val="0"/>
                <w:sz w:val="18"/>
                <w:szCs w:val="18"/>
              </w:rPr>
              <w:t xml:space="preserve">00167R000 and </w:t>
            </w:r>
          </w:p>
          <w:p w14:paraId="53BC4EE6" w14:textId="53C21895" w:rsidR="00E04B48" w:rsidRDefault="00D13EEE" w:rsidP="00B33CB2">
            <w:pPr>
              <w:pStyle w:val="CommentSubject"/>
              <w:jc w:val="left"/>
              <w:rPr>
                <w:rFonts w:cs="Arial"/>
                <w:b w:val="0"/>
                <w:sz w:val="18"/>
                <w:szCs w:val="18"/>
              </w:rPr>
            </w:pPr>
            <w:r>
              <w:rPr>
                <w:rFonts w:cs="Arial"/>
                <w:b w:val="0"/>
                <w:sz w:val="18"/>
                <w:szCs w:val="18"/>
              </w:rPr>
              <w:t>IPNNI-2020-00</w:t>
            </w:r>
            <w:r w:rsidR="00B516B0">
              <w:rPr>
                <w:rFonts w:cs="Arial"/>
                <w:b w:val="0"/>
                <w:sz w:val="18"/>
                <w:szCs w:val="18"/>
              </w:rPr>
              <w:t>1</w:t>
            </w:r>
            <w:r>
              <w:rPr>
                <w:rFonts w:cs="Arial"/>
                <w:b w:val="0"/>
                <w:sz w:val="18"/>
                <w:szCs w:val="18"/>
              </w:rPr>
              <w:t>68R000</w:t>
            </w:r>
          </w:p>
        </w:tc>
        <w:tc>
          <w:tcPr>
            <w:tcW w:w="2045" w:type="dxa"/>
            <w:tcBorders>
              <w:top w:val="single" w:sz="4" w:space="0" w:color="auto"/>
              <w:left w:val="single" w:sz="4" w:space="0" w:color="auto"/>
              <w:bottom w:val="single" w:sz="4" w:space="0" w:color="auto"/>
              <w:right w:val="single" w:sz="4" w:space="0" w:color="auto"/>
            </w:tcBorders>
          </w:tcPr>
          <w:p w14:paraId="7A2BA66B" w14:textId="0896DBBF" w:rsidR="00E04B48" w:rsidRDefault="00105D2B" w:rsidP="00B33CB2">
            <w:pPr>
              <w:jc w:val="left"/>
              <w:rPr>
                <w:rFonts w:cs="Arial"/>
                <w:sz w:val="18"/>
                <w:szCs w:val="18"/>
              </w:rPr>
            </w:pPr>
            <w:r>
              <w:rPr>
                <w:rFonts w:cs="Arial"/>
                <w:sz w:val="18"/>
                <w:szCs w:val="18"/>
              </w:rPr>
              <w:t>D. Hancock</w:t>
            </w:r>
          </w:p>
        </w:tc>
      </w:tr>
      <w:tr w:rsidR="0072449F" w14:paraId="60CF6AF3" w14:textId="77777777" w:rsidTr="0072449F">
        <w:tc>
          <w:tcPr>
            <w:tcW w:w="2521" w:type="dxa"/>
            <w:tcBorders>
              <w:top w:val="single" w:sz="4" w:space="0" w:color="auto"/>
              <w:left w:val="single" w:sz="4" w:space="0" w:color="auto"/>
              <w:bottom w:val="single" w:sz="4" w:space="0" w:color="auto"/>
              <w:right w:val="single" w:sz="4" w:space="0" w:color="auto"/>
            </w:tcBorders>
          </w:tcPr>
          <w:p w14:paraId="5866EF97" w14:textId="77777777" w:rsidR="0072449F" w:rsidRDefault="0072449F" w:rsidP="00E557B3">
            <w:pPr>
              <w:rPr>
                <w:rFonts w:cs="Arial"/>
                <w:sz w:val="18"/>
                <w:szCs w:val="18"/>
              </w:rPr>
            </w:pPr>
            <w:r>
              <w:rPr>
                <w:rFonts w:cs="Arial"/>
                <w:sz w:val="18"/>
                <w:szCs w:val="18"/>
              </w:rPr>
              <w:t>01/19/2021</w:t>
            </w:r>
          </w:p>
        </w:tc>
        <w:tc>
          <w:tcPr>
            <w:tcW w:w="1606" w:type="dxa"/>
            <w:tcBorders>
              <w:top w:val="single" w:sz="4" w:space="0" w:color="auto"/>
              <w:left w:val="single" w:sz="4" w:space="0" w:color="auto"/>
              <w:bottom w:val="single" w:sz="4" w:space="0" w:color="auto"/>
              <w:right w:val="single" w:sz="4" w:space="0" w:color="auto"/>
            </w:tcBorders>
          </w:tcPr>
          <w:p w14:paraId="00025E55" w14:textId="77777777" w:rsidR="0072449F" w:rsidRDefault="0072449F" w:rsidP="00E557B3">
            <w:pPr>
              <w:rPr>
                <w:rFonts w:cs="Arial"/>
                <w:sz w:val="18"/>
                <w:szCs w:val="18"/>
              </w:rPr>
            </w:pPr>
            <w:r>
              <w:rPr>
                <w:rFonts w:cs="Arial"/>
                <w:sz w:val="18"/>
                <w:szCs w:val="18"/>
              </w:rPr>
              <w:t>0.7</w:t>
            </w:r>
          </w:p>
        </w:tc>
        <w:tc>
          <w:tcPr>
            <w:tcW w:w="3898" w:type="dxa"/>
            <w:tcBorders>
              <w:top w:val="single" w:sz="4" w:space="0" w:color="auto"/>
              <w:left w:val="single" w:sz="4" w:space="0" w:color="auto"/>
              <w:bottom w:val="single" w:sz="4" w:space="0" w:color="auto"/>
              <w:right w:val="single" w:sz="4" w:space="0" w:color="auto"/>
            </w:tcBorders>
          </w:tcPr>
          <w:p w14:paraId="75E99A9F" w14:textId="77777777" w:rsidR="0072449F" w:rsidRDefault="0072449F" w:rsidP="00E557B3">
            <w:pPr>
              <w:pStyle w:val="CommentSubject"/>
              <w:jc w:val="left"/>
              <w:rPr>
                <w:rFonts w:cs="Arial"/>
                <w:b w:val="0"/>
                <w:sz w:val="18"/>
                <w:szCs w:val="18"/>
              </w:rPr>
            </w:pPr>
            <w:r>
              <w:rPr>
                <w:rFonts w:cs="Arial"/>
                <w:b w:val="0"/>
                <w:sz w:val="18"/>
                <w:szCs w:val="18"/>
              </w:rPr>
              <w:t>IPNNI-2021-00013R000 (2021 baseline draft)</w:t>
            </w:r>
          </w:p>
        </w:tc>
        <w:tc>
          <w:tcPr>
            <w:tcW w:w="2045" w:type="dxa"/>
            <w:tcBorders>
              <w:top w:val="single" w:sz="4" w:space="0" w:color="auto"/>
              <w:left w:val="single" w:sz="4" w:space="0" w:color="auto"/>
              <w:bottom w:val="single" w:sz="4" w:space="0" w:color="auto"/>
              <w:right w:val="single" w:sz="4" w:space="0" w:color="auto"/>
            </w:tcBorders>
          </w:tcPr>
          <w:p w14:paraId="1DDDCB5D" w14:textId="77777777" w:rsidR="0072449F" w:rsidRDefault="0072449F" w:rsidP="00E557B3">
            <w:pPr>
              <w:jc w:val="left"/>
              <w:rPr>
                <w:rFonts w:cs="Arial"/>
                <w:sz w:val="18"/>
                <w:szCs w:val="18"/>
              </w:rPr>
            </w:pPr>
            <w:r>
              <w:rPr>
                <w:rFonts w:cs="Arial"/>
                <w:sz w:val="18"/>
                <w:szCs w:val="18"/>
              </w:rPr>
              <w:t>D. Hancock</w:t>
            </w:r>
          </w:p>
        </w:tc>
      </w:tr>
      <w:tr w:rsidR="0072449F" w14:paraId="6463722D" w14:textId="77777777" w:rsidTr="0072449F">
        <w:tc>
          <w:tcPr>
            <w:tcW w:w="2521" w:type="dxa"/>
            <w:tcBorders>
              <w:top w:val="single" w:sz="4" w:space="0" w:color="auto"/>
              <w:left w:val="single" w:sz="4" w:space="0" w:color="auto"/>
              <w:bottom w:val="single" w:sz="4" w:space="0" w:color="auto"/>
              <w:right w:val="single" w:sz="4" w:space="0" w:color="auto"/>
            </w:tcBorders>
          </w:tcPr>
          <w:p w14:paraId="1046E703" w14:textId="77777777" w:rsidR="0072449F" w:rsidRDefault="0072449F" w:rsidP="00E557B3">
            <w:pPr>
              <w:rPr>
                <w:rFonts w:cs="Arial"/>
                <w:sz w:val="18"/>
                <w:szCs w:val="18"/>
              </w:rPr>
            </w:pPr>
            <w:r>
              <w:rPr>
                <w:rFonts w:cs="Arial"/>
                <w:sz w:val="18"/>
                <w:szCs w:val="18"/>
              </w:rPr>
              <w:t>01/19/2021</w:t>
            </w:r>
          </w:p>
        </w:tc>
        <w:tc>
          <w:tcPr>
            <w:tcW w:w="1606" w:type="dxa"/>
            <w:tcBorders>
              <w:top w:val="single" w:sz="4" w:space="0" w:color="auto"/>
              <w:left w:val="single" w:sz="4" w:space="0" w:color="auto"/>
              <w:bottom w:val="single" w:sz="4" w:space="0" w:color="auto"/>
              <w:right w:val="single" w:sz="4" w:space="0" w:color="auto"/>
            </w:tcBorders>
          </w:tcPr>
          <w:p w14:paraId="0B1925CD" w14:textId="77777777" w:rsidR="0072449F" w:rsidRDefault="0072449F" w:rsidP="00E557B3">
            <w:pPr>
              <w:rPr>
                <w:rFonts w:cs="Arial"/>
                <w:sz w:val="18"/>
                <w:szCs w:val="18"/>
              </w:rPr>
            </w:pPr>
            <w:r>
              <w:rPr>
                <w:rFonts w:cs="Arial"/>
                <w:sz w:val="18"/>
                <w:szCs w:val="18"/>
              </w:rPr>
              <w:t>0.8</w:t>
            </w:r>
          </w:p>
        </w:tc>
        <w:tc>
          <w:tcPr>
            <w:tcW w:w="3898" w:type="dxa"/>
            <w:tcBorders>
              <w:top w:val="single" w:sz="4" w:space="0" w:color="auto"/>
              <w:left w:val="single" w:sz="4" w:space="0" w:color="auto"/>
              <w:bottom w:val="single" w:sz="4" w:space="0" w:color="auto"/>
              <w:right w:val="single" w:sz="4" w:space="0" w:color="auto"/>
            </w:tcBorders>
          </w:tcPr>
          <w:p w14:paraId="5ECBD66E" w14:textId="77777777" w:rsidR="0072449F" w:rsidRDefault="0072449F" w:rsidP="00E557B3">
            <w:pPr>
              <w:pStyle w:val="CommentSubject"/>
              <w:jc w:val="left"/>
              <w:rPr>
                <w:rFonts w:cs="Arial"/>
                <w:b w:val="0"/>
                <w:sz w:val="18"/>
                <w:szCs w:val="18"/>
              </w:rPr>
            </w:pPr>
            <w:r>
              <w:rPr>
                <w:rFonts w:cs="Arial"/>
                <w:b w:val="0"/>
                <w:sz w:val="18"/>
                <w:szCs w:val="18"/>
              </w:rPr>
              <w:t>IPNNI-2021-00014R001</w:t>
            </w:r>
          </w:p>
        </w:tc>
        <w:tc>
          <w:tcPr>
            <w:tcW w:w="2045" w:type="dxa"/>
            <w:tcBorders>
              <w:top w:val="single" w:sz="4" w:space="0" w:color="auto"/>
              <w:left w:val="single" w:sz="4" w:space="0" w:color="auto"/>
              <w:bottom w:val="single" w:sz="4" w:space="0" w:color="auto"/>
              <w:right w:val="single" w:sz="4" w:space="0" w:color="auto"/>
            </w:tcBorders>
          </w:tcPr>
          <w:p w14:paraId="4CEE1333" w14:textId="77777777" w:rsidR="0072449F" w:rsidRDefault="0072449F" w:rsidP="00E557B3">
            <w:pPr>
              <w:jc w:val="left"/>
              <w:rPr>
                <w:rFonts w:cs="Arial"/>
                <w:sz w:val="18"/>
                <w:szCs w:val="18"/>
              </w:rPr>
            </w:pPr>
            <w:r>
              <w:rPr>
                <w:rFonts w:cs="Arial"/>
                <w:sz w:val="18"/>
                <w:szCs w:val="18"/>
              </w:rPr>
              <w:t>D. Hancock</w:t>
            </w:r>
          </w:p>
        </w:tc>
      </w:tr>
      <w:tr w:rsidR="0072449F" w14:paraId="6C048607" w14:textId="77777777" w:rsidTr="0072449F">
        <w:tc>
          <w:tcPr>
            <w:tcW w:w="2521" w:type="dxa"/>
            <w:tcBorders>
              <w:top w:val="single" w:sz="4" w:space="0" w:color="auto"/>
              <w:left w:val="single" w:sz="4" w:space="0" w:color="auto"/>
              <w:bottom w:val="single" w:sz="4" w:space="0" w:color="auto"/>
              <w:right w:val="single" w:sz="4" w:space="0" w:color="auto"/>
            </w:tcBorders>
          </w:tcPr>
          <w:p w14:paraId="562022B4" w14:textId="77777777" w:rsidR="0072449F" w:rsidRDefault="0072449F" w:rsidP="00E557B3">
            <w:pPr>
              <w:rPr>
                <w:rFonts w:cs="Arial"/>
                <w:sz w:val="18"/>
                <w:szCs w:val="18"/>
              </w:rPr>
            </w:pPr>
            <w:r>
              <w:rPr>
                <w:rFonts w:cs="Arial"/>
                <w:sz w:val="18"/>
                <w:szCs w:val="18"/>
              </w:rPr>
              <w:t>01/21/2021</w:t>
            </w:r>
          </w:p>
        </w:tc>
        <w:tc>
          <w:tcPr>
            <w:tcW w:w="1606" w:type="dxa"/>
            <w:tcBorders>
              <w:top w:val="single" w:sz="4" w:space="0" w:color="auto"/>
              <w:left w:val="single" w:sz="4" w:space="0" w:color="auto"/>
              <w:bottom w:val="single" w:sz="4" w:space="0" w:color="auto"/>
              <w:right w:val="single" w:sz="4" w:space="0" w:color="auto"/>
            </w:tcBorders>
          </w:tcPr>
          <w:p w14:paraId="29E044FC" w14:textId="77777777" w:rsidR="0072449F" w:rsidRDefault="0072449F" w:rsidP="00E557B3">
            <w:pPr>
              <w:rPr>
                <w:rFonts w:cs="Arial"/>
                <w:sz w:val="18"/>
                <w:szCs w:val="18"/>
              </w:rPr>
            </w:pPr>
            <w:r>
              <w:rPr>
                <w:rFonts w:cs="Arial"/>
                <w:sz w:val="18"/>
                <w:szCs w:val="18"/>
              </w:rPr>
              <w:t>0.9</w:t>
            </w:r>
          </w:p>
        </w:tc>
        <w:tc>
          <w:tcPr>
            <w:tcW w:w="3898" w:type="dxa"/>
            <w:tcBorders>
              <w:top w:val="single" w:sz="4" w:space="0" w:color="auto"/>
              <w:left w:val="single" w:sz="4" w:space="0" w:color="auto"/>
              <w:bottom w:val="single" w:sz="4" w:space="0" w:color="auto"/>
              <w:right w:val="single" w:sz="4" w:space="0" w:color="auto"/>
            </w:tcBorders>
          </w:tcPr>
          <w:p w14:paraId="1BC3391D" w14:textId="77777777" w:rsidR="0072449F" w:rsidRDefault="0072449F" w:rsidP="00E557B3">
            <w:pPr>
              <w:pStyle w:val="CommentSubject"/>
              <w:jc w:val="left"/>
              <w:rPr>
                <w:rFonts w:cs="Arial"/>
                <w:b w:val="0"/>
                <w:sz w:val="18"/>
                <w:szCs w:val="18"/>
              </w:rPr>
            </w:pPr>
            <w:r>
              <w:rPr>
                <w:rFonts w:cs="Arial"/>
                <w:b w:val="0"/>
                <w:sz w:val="18"/>
                <w:szCs w:val="18"/>
              </w:rPr>
              <w:t>IPNNI-2021-00017R001</w:t>
            </w:r>
          </w:p>
        </w:tc>
        <w:tc>
          <w:tcPr>
            <w:tcW w:w="2045" w:type="dxa"/>
            <w:tcBorders>
              <w:top w:val="single" w:sz="4" w:space="0" w:color="auto"/>
              <w:left w:val="single" w:sz="4" w:space="0" w:color="auto"/>
              <w:bottom w:val="single" w:sz="4" w:space="0" w:color="auto"/>
              <w:right w:val="single" w:sz="4" w:space="0" w:color="auto"/>
            </w:tcBorders>
          </w:tcPr>
          <w:p w14:paraId="2B72BE8A" w14:textId="77777777" w:rsidR="0072449F" w:rsidRDefault="0072449F" w:rsidP="00E557B3">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56B8E457" w14:textId="77777777" w:rsidR="00B32F31" w:rsidRDefault="001B5750">
      <w:pPr>
        <w:pStyle w:val="TOC1"/>
        <w:tabs>
          <w:tab w:val="right" w:leader="dot" w:pos="10070"/>
        </w:tabs>
      </w:pPr>
      <w:r w:rsidRPr="00A65C2A">
        <w:br w:type="page"/>
      </w:r>
      <w:bookmarkStart w:id="9" w:name="_Toc484754956"/>
      <w:r w:rsidR="00590C1B" w:rsidRPr="00304E3E">
        <w:lastRenderedPageBreak/>
        <w:t xml:space="preserve">Table </w:t>
      </w:r>
      <w:r w:rsidR="005E0DD8" w:rsidRPr="00304E3E">
        <w:t>o</w:t>
      </w:r>
      <w:r w:rsidR="00590C1B" w:rsidRPr="00304E3E">
        <w:t>f Contents</w:t>
      </w:r>
      <w:bookmarkStart w:id="10" w:name="_Toc48734906"/>
      <w:bookmarkStart w:id="11" w:name="_Toc48741692"/>
      <w:bookmarkStart w:id="12" w:name="_Toc48741750"/>
      <w:bookmarkStart w:id="13" w:name="_Toc48742190"/>
      <w:bookmarkStart w:id="14" w:name="_Toc48742216"/>
      <w:bookmarkStart w:id="15" w:name="_Toc48742242"/>
      <w:bookmarkStart w:id="16" w:name="_Toc48742267"/>
      <w:bookmarkStart w:id="17" w:name="_Toc48742350"/>
      <w:bookmarkStart w:id="18" w:name="_Toc48742550"/>
      <w:bookmarkStart w:id="19" w:name="_Toc48743169"/>
      <w:bookmarkStart w:id="20" w:name="_Toc48743221"/>
      <w:bookmarkStart w:id="21" w:name="_Toc48743252"/>
      <w:bookmarkStart w:id="22" w:name="_Toc48743361"/>
      <w:bookmarkStart w:id="23" w:name="_Toc48743426"/>
      <w:bookmarkStart w:id="24" w:name="_Toc48743550"/>
      <w:bookmarkStart w:id="25" w:name="_Toc48743626"/>
      <w:bookmarkStart w:id="26" w:name="_Toc48743656"/>
      <w:bookmarkStart w:id="27" w:name="_Toc48743832"/>
      <w:bookmarkStart w:id="28" w:name="_Toc48743888"/>
      <w:bookmarkStart w:id="29" w:name="_Toc48743927"/>
      <w:bookmarkStart w:id="30" w:name="_Toc48743957"/>
      <w:bookmarkStart w:id="31" w:name="_Toc48744022"/>
      <w:bookmarkStart w:id="32" w:name="_Toc48744060"/>
      <w:bookmarkStart w:id="33" w:name="_Toc48744090"/>
      <w:bookmarkStart w:id="34" w:name="_Toc48744141"/>
      <w:bookmarkStart w:id="35" w:name="_Toc48744261"/>
      <w:bookmarkStart w:id="36" w:name="_Toc48744941"/>
      <w:bookmarkStart w:id="37" w:name="_Toc48745052"/>
      <w:bookmarkStart w:id="38" w:name="_Toc48745177"/>
      <w:bookmarkStart w:id="39" w:name="_Toc48745431"/>
      <w:bookmarkEnd w:id="9"/>
    </w:p>
    <w:p w14:paraId="1B6E3FCD" w14:textId="57272E11" w:rsidR="00B32F31" w:rsidRDefault="004A7CDF">
      <w:pPr>
        <w:pStyle w:val="TOC1"/>
        <w:tabs>
          <w:tab w:val="right" w:leader="dot" w:pos="10070"/>
        </w:tabs>
        <w:rPr>
          <w:rFonts w:asciiTheme="minorHAnsi" w:eastAsiaTheme="minorEastAsia" w:hAnsiTheme="minorHAnsi" w:cstheme="minorBidi"/>
          <w:noProof/>
          <w:sz w:val="22"/>
          <w:szCs w:val="22"/>
          <w:lang w:eastAsia="zh-CN"/>
        </w:rPr>
      </w:pPr>
      <w:r>
        <w:fldChar w:fldCharType="begin"/>
      </w:r>
      <w:r>
        <w:instrText xml:space="preserve"> TOC \o "1-3" \h \z \u </w:instrText>
      </w:r>
      <w:r>
        <w:fldChar w:fldCharType="separate"/>
      </w:r>
      <w:hyperlink w:anchor="_Toc55463346" w:history="1">
        <w:r w:rsidR="00B32F31" w:rsidRPr="007A7DB5">
          <w:rPr>
            <w:rStyle w:val="Hyperlink"/>
            <w:b/>
            <w:noProof/>
          </w:rPr>
          <w:t>Alliance for Telecommunications Industry Solutions</w:t>
        </w:r>
        <w:r w:rsidR="00B32F31">
          <w:rPr>
            <w:noProof/>
            <w:webHidden/>
          </w:rPr>
          <w:tab/>
        </w:r>
        <w:r w:rsidR="00B32F31">
          <w:rPr>
            <w:noProof/>
            <w:webHidden/>
          </w:rPr>
          <w:fldChar w:fldCharType="begin"/>
        </w:r>
        <w:r w:rsidR="00B32F31">
          <w:rPr>
            <w:noProof/>
            <w:webHidden/>
          </w:rPr>
          <w:instrText xml:space="preserve"> PAGEREF _Toc55463346 \h </w:instrText>
        </w:r>
        <w:r w:rsidR="00B32F31">
          <w:rPr>
            <w:noProof/>
            <w:webHidden/>
          </w:rPr>
        </w:r>
        <w:r w:rsidR="00B32F31">
          <w:rPr>
            <w:noProof/>
            <w:webHidden/>
          </w:rPr>
          <w:fldChar w:fldCharType="separate"/>
        </w:r>
        <w:r w:rsidR="00B32F31">
          <w:rPr>
            <w:noProof/>
            <w:webHidden/>
          </w:rPr>
          <w:t>i</w:t>
        </w:r>
        <w:r w:rsidR="00B32F31">
          <w:rPr>
            <w:noProof/>
            <w:webHidden/>
          </w:rPr>
          <w:fldChar w:fldCharType="end"/>
        </w:r>
      </w:hyperlink>
    </w:p>
    <w:p w14:paraId="6F926B32" w14:textId="78E74C66" w:rsidR="00B32F31" w:rsidRDefault="002120CE">
      <w:pPr>
        <w:pStyle w:val="TOC1"/>
        <w:tabs>
          <w:tab w:val="right" w:leader="dot" w:pos="10070"/>
        </w:tabs>
        <w:rPr>
          <w:rFonts w:asciiTheme="minorHAnsi" w:eastAsiaTheme="minorEastAsia" w:hAnsiTheme="minorHAnsi" w:cstheme="minorBidi"/>
          <w:noProof/>
          <w:sz w:val="22"/>
          <w:szCs w:val="22"/>
          <w:lang w:eastAsia="zh-CN"/>
        </w:rPr>
      </w:pPr>
      <w:hyperlink w:anchor="_Toc55463347" w:history="1">
        <w:r w:rsidR="00B32F31" w:rsidRPr="007A7DB5">
          <w:rPr>
            <w:rStyle w:val="Hyperlink"/>
            <w:noProof/>
          </w:rPr>
          <w:t>Table of Figures</w:t>
        </w:r>
        <w:r w:rsidR="00B32F31">
          <w:rPr>
            <w:noProof/>
            <w:webHidden/>
          </w:rPr>
          <w:tab/>
        </w:r>
        <w:r w:rsidR="00B32F31">
          <w:rPr>
            <w:noProof/>
            <w:webHidden/>
          </w:rPr>
          <w:fldChar w:fldCharType="begin"/>
        </w:r>
        <w:r w:rsidR="00B32F31">
          <w:rPr>
            <w:noProof/>
            <w:webHidden/>
          </w:rPr>
          <w:instrText xml:space="preserve"> PAGEREF _Toc55463347 \h </w:instrText>
        </w:r>
        <w:r w:rsidR="00B32F31">
          <w:rPr>
            <w:noProof/>
            <w:webHidden/>
          </w:rPr>
        </w:r>
        <w:r w:rsidR="00B32F31">
          <w:rPr>
            <w:noProof/>
            <w:webHidden/>
          </w:rPr>
          <w:fldChar w:fldCharType="separate"/>
        </w:r>
        <w:r w:rsidR="00B32F31">
          <w:rPr>
            <w:noProof/>
            <w:webHidden/>
          </w:rPr>
          <w:t>iii</w:t>
        </w:r>
        <w:r w:rsidR="00B32F31">
          <w:rPr>
            <w:noProof/>
            <w:webHidden/>
          </w:rPr>
          <w:fldChar w:fldCharType="end"/>
        </w:r>
      </w:hyperlink>
    </w:p>
    <w:p w14:paraId="5F274131" w14:textId="4C6BB184" w:rsidR="00B32F31" w:rsidRDefault="002120CE">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48" w:history="1">
        <w:r w:rsidR="00B32F31" w:rsidRPr="007A7DB5">
          <w:rPr>
            <w:rStyle w:val="Hyperlink"/>
            <w:noProof/>
          </w:rPr>
          <w:t>1</w:t>
        </w:r>
        <w:r w:rsidR="00B32F31">
          <w:rPr>
            <w:rFonts w:asciiTheme="minorHAnsi" w:eastAsiaTheme="minorEastAsia" w:hAnsiTheme="minorHAnsi" w:cstheme="minorBidi"/>
            <w:noProof/>
            <w:sz w:val="22"/>
            <w:szCs w:val="22"/>
            <w:lang w:eastAsia="zh-CN"/>
          </w:rPr>
          <w:tab/>
        </w:r>
        <w:r w:rsidR="00B32F31" w:rsidRPr="007A7DB5">
          <w:rPr>
            <w:rStyle w:val="Hyperlink"/>
            <w:noProof/>
          </w:rPr>
          <w:t>Scope &amp; Purpose</w:t>
        </w:r>
        <w:r w:rsidR="00B32F31">
          <w:rPr>
            <w:noProof/>
            <w:webHidden/>
          </w:rPr>
          <w:tab/>
        </w:r>
        <w:r w:rsidR="00B32F31">
          <w:rPr>
            <w:noProof/>
            <w:webHidden/>
          </w:rPr>
          <w:fldChar w:fldCharType="begin"/>
        </w:r>
        <w:r w:rsidR="00B32F31">
          <w:rPr>
            <w:noProof/>
            <w:webHidden/>
          </w:rPr>
          <w:instrText xml:space="preserve"> PAGEREF _Toc55463348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7FFCE185" w14:textId="67F90C95" w:rsidR="00B32F31" w:rsidRDefault="002120CE">
      <w:pPr>
        <w:pStyle w:val="TOC2"/>
        <w:tabs>
          <w:tab w:val="left" w:pos="800"/>
          <w:tab w:val="right" w:leader="dot" w:pos="10070"/>
        </w:tabs>
        <w:rPr>
          <w:rFonts w:asciiTheme="minorHAnsi" w:eastAsiaTheme="minorEastAsia" w:hAnsiTheme="minorHAnsi" w:cstheme="minorBidi"/>
          <w:noProof/>
          <w:lang w:eastAsia="zh-CN"/>
        </w:rPr>
      </w:pPr>
      <w:hyperlink w:anchor="_Toc55463349" w:history="1">
        <w:r w:rsidR="00B32F31" w:rsidRPr="007A7DB5">
          <w:rPr>
            <w:rStyle w:val="Hyperlink"/>
            <w:noProof/>
          </w:rPr>
          <w:t>1.1</w:t>
        </w:r>
        <w:r w:rsidR="00B32F31">
          <w:rPr>
            <w:rFonts w:asciiTheme="minorHAnsi" w:eastAsiaTheme="minorEastAsia" w:hAnsiTheme="minorHAnsi" w:cstheme="minorBidi"/>
            <w:noProof/>
            <w:lang w:eastAsia="zh-CN"/>
          </w:rPr>
          <w:tab/>
        </w:r>
        <w:r w:rsidR="00B32F31" w:rsidRPr="007A7DB5">
          <w:rPr>
            <w:rStyle w:val="Hyperlink"/>
            <w:noProof/>
          </w:rPr>
          <w:t>Scope</w:t>
        </w:r>
        <w:r w:rsidR="00B32F31">
          <w:rPr>
            <w:noProof/>
            <w:webHidden/>
          </w:rPr>
          <w:tab/>
        </w:r>
        <w:r w:rsidR="00B32F31">
          <w:rPr>
            <w:noProof/>
            <w:webHidden/>
          </w:rPr>
          <w:fldChar w:fldCharType="begin"/>
        </w:r>
        <w:r w:rsidR="00B32F31">
          <w:rPr>
            <w:noProof/>
            <w:webHidden/>
          </w:rPr>
          <w:instrText xml:space="preserve"> PAGEREF _Toc55463349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23649AA9" w14:textId="7A29ABB0" w:rsidR="00B32F31" w:rsidRDefault="002120CE">
      <w:pPr>
        <w:pStyle w:val="TOC2"/>
        <w:tabs>
          <w:tab w:val="left" w:pos="800"/>
          <w:tab w:val="right" w:leader="dot" w:pos="10070"/>
        </w:tabs>
        <w:rPr>
          <w:rFonts w:asciiTheme="minorHAnsi" w:eastAsiaTheme="minorEastAsia" w:hAnsiTheme="minorHAnsi" w:cstheme="minorBidi"/>
          <w:noProof/>
          <w:lang w:eastAsia="zh-CN"/>
        </w:rPr>
      </w:pPr>
      <w:hyperlink w:anchor="_Toc55463350" w:history="1">
        <w:r w:rsidR="00B32F31" w:rsidRPr="007A7DB5">
          <w:rPr>
            <w:rStyle w:val="Hyperlink"/>
            <w:noProof/>
          </w:rPr>
          <w:t>1.2</w:t>
        </w:r>
        <w:r w:rsidR="00B32F31">
          <w:rPr>
            <w:rFonts w:asciiTheme="minorHAnsi" w:eastAsiaTheme="minorEastAsia" w:hAnsiTheme="minorHAnsi" w:cstheme="minorBidi"/>
            <w:noProof/>
            <w:lang w:eastAsia="zh-CN"/>
          </w:rPr>
          <w:tab/>
        </w:r>
        <w:r w:rsidR="00B32F31" w:rsidRPr="007A7DB5">
          <w:rPr>
            <w:rStyle w:val="Hyperlink"/>
            <w:noProof/>
          </w:rPr>
          <w:t>Purpose</w:t>
        </w:r>
        <w:r w:rsidR="00B32F31">
          <w:rPr>
            <w:noProof/>
            <w:webHidden/>
          </w:rPr>
          <w:tab/>
        </w:r>
        <w:r w:rsidR="00B32F31">
          <w:rPr>
            <w:noProof/>
            <w:webHidden/>
          </w:rPr>
          <w:fldChar w:fldCharType="begin"/>
        </w:r>
        <w:r w:rsidR="00B32F31">
          <w:rPr>
            <w:noProof/>
            <w:webHidden/>
          </w:rPr>
          <w:instrText xml:space="preserve"> PAGEREF _Toc55463350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658E1C3C" w14:textId="409592AE" w:rsidR="00B32F31" w:rsidRDefault="002120CE">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1" w:history="1">
        <w:r w:rsidR="00B32F31" w:rsidRPr="007A7DB5">
          <w:rPr>
            <w:rStyle w:val="Hyperlink"/>
            <w:noProof/>
          </w:rPr>
          <w:t>2</w:t>
        </w:r>
        <w:r w:rsidR="00B32F31">
          <w:rPr>
            <w:rFonts w:asciiTheme="minorHAnsi" w:eastAsiaTheme="minorEastAsia" w:hAnsiTheme="minorHAnsi" w:cstheme="minorBidi"/>
            <w:noProof/>
            <w:sz w:val="22"/>
            <w:szCs w:val="22"/>
            <w:lang w:eastAsia="zh-CN"/>
          </w:rPr>
          <w:tab/>
        </w:r>
        <w:r w:rsidR="00B32F31" w:rsidRPr="007A7DB5">
          <w:rPr>
            <w:rStyle w:val="Hyperlink"/>
            <w:noProof/>
          </w:rPr>
          <w:t>Normative References</w:t>
        </w:r>
        <w:r w:rsidR="00B32F31">
          <w:rPr>
            <w:noProof/>
            <w:webHidden/>
          </w:rPr>
          <w:tab/>
        </w:r>
        <w:r w:rsidR="00B32F31">
          <w:rPr>
            <w:noProof/>
            <w:webHidden/>
          </w:rPr>
          <w:fldChar w:fldCharType="begin"/>
        </w:r>
        <w:r w:rsidR="00B32F31">
          <w:rPr>
            <w:noProof/>
            <w:webHidden/>
          </w:rPr>
          <w:instrText xml:space="preserve"> PAGEREF _Toc55463351 \h </w:instrText>
        </w:r>
        <w:r w:rsidR="00B32F31">
          <w:rPr>
            <w:noProof/>
            <w:webHidden/>
          </w:rPr>
        </w:r>
        <w:r w:rsidR="00B32F31">
          <w:rPr>
            <w:noProof/>
            <w:webHidden/>
          </w:rPr>
          <w:fldChar w:fldCharType="separate"/>
        </w:r>
        <w:r w:rsidR="00B32F31">
          <w:rPr>
            <w:noProof/>
            <w:webHidden/>
          </w:rPr>
          <w:t>1</w:t>
        </w:r>
        <w:r w:rsidR="00B32F31">
          <w:rPr>
            <w:noProof/>
            <w:webHidden/>
          </w:rPr>
          <w:fldChar w:fldCharType="end"/>
        </w:r>
      </w:hyperlink>
    </w:p>
    <w:p w14:paraId="17DE17A5" w14:textId="0DE9954B" w:rsidR="00B32F31" w:rsidRDefault="002120CE">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2" w:history="1">
        <w:r w:rsidR="00B32F31" w:rsidRPr="007A7DB5">
          <w:rPr>
            <w:rStyle w:val="Hyperlink"/>
            <w:noProof/>
          </w:rPr>
          <w:t>3</w:t>
        </w:r>
        <w:r w:rsidR="00B32F31">
          <w:rPr>
            <w:rFonts w:asciiTheme="minorHAnsi" w:eastAsiaTheme="minorEastAsia" w:hAnsiTheme="minorHAnsi" w:cstheme="minorBidi"/>
            <w:noProof/>
            <w:sz w:val="22"/>
            <w:szCs w:val="22"/>
            <w:lang w:eastAsia="zh-CN"/>
          </w:rPr>
          <w:tab/>
        </w:r>
        <w:r w:rsidR="00B32F31" w:rsidRPr="007A7DB5">
          <w:rPr>
            <w:rStyle w:val="Hyperlink"/>
            <w:noProof/>
          </w:rPr>
          <w:t>Definitions, Acronyms, &amp; Abbreviations</w:t>
        </w:r>
        <w:r w:rsidR="00B32F31">
          <w:rPr>
            <w:noProof/>
            <w:webHidden/>
          </w:rPr>
          <w:tab/>
        </w:r>
        <w:r w:rsidR="00B32F31">
          <w:rPr>
            <w:noProof/>
            <w:webHidden/>
          </w:rPr>
          <w:fldChar w:fldCharType="begin"/>
        </w:r>
        <w:r w:rsidR="00B32F31">
          <w:rPr>
            <w:noProof/>
            <w:webHidden/>
          </w:rPr>
          <w:instrText xml:space="preserve"> PAGEREF _Toc55463352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3E3DD35B" w14:textId="710BB0DB" w:rsidR="00B32F31" w:rsidRDefault="002120CE">
      <w:pPr>
        <w:pStyle w:val="TOC2"/>
        <w:tabs>
          <w:tab w:val="left" w:pos="800"/>
          <w:tab w:val="right" w:leader="dot" w:pos="10070"/>
        </w:tabs>
        <w:rPr>
          <w:rFonts w:asciiTheme="minorHAnsi" w:eastAsiaTheme="minorEastAsia" w:hAnsiTheme="minorHAnsi" w:cstheme="minorBidi"/>
          <w:noProof/>
          <w:lang w:eastAsia="zh-CN"/>
        </w:rPr>
      </w:pPr>
      <w:hyperlink w:anchor="_Toc55463353" w:history="1">
        <w:r w:rsidR="00B32F31" w:rsidRPr="007A7DB5">
          <w:rPr>
            <w:rStyle w:val="Hyperlink"/>
            <w:noProof/>
          </w:rPr>
          <w:t>3.1</w:t>
        </w:r>
        <w:r w:rsidR="00B32F31">
          <w:rPr>
            <w:rFonts w:asciiTheme="minorHAnsi" w:eastAsiaTheme="minorEastAsia" w:hAnsiTheme="minorHAnsi" w:cstheme="minorBidi"/>
            <w:noProof/>
            <w:lang w:eastAsia="zh-CN"/>
          </w:rPr>
          <w:tab/>
        </w:r>
        <w:r w:rsidR="00B32F31" w:rsidRPr="007A7DB5">
          <w:rPr>
            <w:rStyle w:val="Hyperlink"/>
            <w:noProof/>
          </w:rPr>
          <w:t>Definitions</w:t>
        </w:r>
        <w:r w:rsidR="00B32F31">
          <w:rPr>
            <w:noProof/>
            <w:webHidden/>
          </w:rPr>
          <w:tab/>
        </w:r>
        <w:r w:rsidR="00B32F31">
          <w:rPr>
            <w:noProof/>
            <w:webHidden/>
          </w:rPr>
          <w:fldChar w:fldCharType="begin"/>
        </w:r>
        <w:r w:rsidR="00B32F31">
          <w:rPr>
            <w:noProof/>
            <w:webHidden/>
          </w:rPr>
          <w:instrText xml:space="preserve"> PAGEREF _Toc55463353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64E22FA9" w14:textId="532C687B" w:rsidR="00B32F31" w:rsidRDefault="002120CE">
      <w:pPr>
        <w:pStyle w:val="TOC2"/>
        <w:tabs>
          <w:tab w:val="left" w:pos="800"/>
          <w:tab w:val="right" w:leader="dot" w:pos="10070"/>
        </w:tabs>
        <w:rPr>
          <w:rFonts w:asciiTheme="minorHAnsi" w:eastAsiaTheme="minorEastAsia" w:hAnsiTheme="minorHAnsi" w:cstheme="minorBidi"/>
          <w:noProof/>
          <w:lang w:eastAsia="zh-CN"/>
        </w:rPr>
      </w:pPr>
      <w:hyperlink w:anchor="_Toc55463354" w:history="1">
        <w:r w:rsidR="00B32F31" w:rsidRPr="007A7DB5">
          <w:rPr>
            <w:rStyle w:val="Hyperlink"/>
            <w:noProof/>
          </w:rPr>
          <w:t>3.2</w:t>
        </w:r>
        <w:r w:rsidR="00B32F31">
          <w:rPr>
            <w:rFonts w:asciiTheme="minorHAnsi" w:eastAsiaTheme="minorEastAsia" w:hAnsiTheme="minorHAnsi" w:cstheme="minorBidi"/>
            <w:noProof/>
            <w:lang w:eastAsia="zh-CN"/>
          </w:rPr>
          <w:tab/>
        </w:r>
        <w:r w:rsidR="00B32F31" w:rsidRPr="007A7DB5">
          <w:rPr>
            <w:rStyle w:val="Hyperlink"/>
            <w:noProof/>
          </w:rPr>
          <w:t>Acronyms &amp; Abbreviations</w:t>
        </w:r>
        <w:r w:rsidR="00B32F31">
          <w:rPr>
            <w:noProof/>
            <w:webHidden/>
          </w:rPr>
          <w:tab/>
        </w:r>
        <w:r w:rsidR="00B32F31">
          <w:rPr>
            <w:noProof/>
            <w:webHidden/>
          </w:rPr>
          <w:fldChar w:fldCharType="begin"/>
        </w:r>
        <w:r w:rsidR="00B32F31">
          <w:rPr>
            <w:noProof/>
            <w:webHidden/>
          </w:rPr>
          <w:instrText xml:space="preserve"> PAGEREF _Toc55463354 \h </w:instrText>
        </w:r>
        <w:r w:rsidR="00B32F31">
          <w:rPr>
            <w:noProof/>
            <w:webHidden/>
          </w:rPr>
        </w:r>
        <w:r w:rsidR="00B32F31">
          <w:rPr>
            <w:noProof/>
            <w:webHidden/>
          </w:rPr>
          <w:fldChar w:fldCharType="separate"/>
        </w:r>
        <w:r w:rsidR="00B32F31">
          <w:rPr>
            <w:noProof/>
            <w:webHidden/>
          </w:rPr>
          <w:t>2</w:t>
        </w:r>
        <w:r w:rsidR="00B32F31">
          <w:rPr>
            <w:noProof/>
            <w:webHidden/>
          </w:rPr>
          <w:fldChar w:fldCharType="end"/>
        </w:r>
      </w:hyperlink>
    </w:p>
    <w:p w14:paraId="544B4BEC" w14:textId="6A487645" w:rsidR="00B32F31" w:rsidRDefault="002120CE">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5" w:history="1">
        <w:r w:rsidR="00B32F31" w:rsidRPr="007A7DB5">
          <w:rPr>
            <w:rStyle w:val="Hyperlink"/>
            <w:noProof/>
          </w:rPr>
          <w:t>4</w:t>
        </w:r>
        <w:r w:rsidR="00B32F31">
          <w:rPr>
            <w:rFonts w:asciiTheme="minorHAnsi" w:eastAsiaTheme="minorEastAsia" w:hAnsiTheme="minorHAnsi" w:cstheme="minorBidi"/>
            <w:noProof/>
            <w:sz w:val="22"/>
            <w:szCs w:val="22"/>
            <w:lang w:eastAsia="zh-CN"/>
          </w:rPr>
          <w:tab/>
        </w:r>
        <w:r w:rsidR="00B32F31" w:rsidRPr="007A7DB5">
          <w:rPr>
            <w:rStyle w:val="Hyperlink"/>
            <w:noProof/>
          </w:rPr>
          <w:t>Overview</w:t>
        </w:r>
        <w:r w:rsidR="00B32F31">
          <w:rPr>
            <w:noProof/>
            <w:webHidden/>
          </w:rPr>
          <w:tab/>
        </w:r>
        <w:r w:rsidR="00B32F31">
          <w:rPr>
            <w:noProof/>
            <w:webHidden/>
          </w:rPr>
          <w:fldChar w:fldCharType="begin"/>
        </w:r>
        <w:r w:rsidR="00B32F31">
          <w:rPr>
            <w:noProof/>
            <w:webHidden/>
          </w:rPr>
          <w:instrText xml:space="preserve"> PAGEREF _Toc55463355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67AC7B4B" w14:textId="5EEE3085" w:rsidR="00B32F31" w:rsidRDefault="002120CE">
      <w:pPr>
        <w:pStyle w:val="TOC2"/>
        <w:tabs>
          <w:tab w:val="left" w:pos="800"/>
          <w:tab w:val="right" w:leader="dot" w:pos="10070"/>
        </w:tabs>
        <w:rPr>
          <w:rFonts w:asciiTheme="minorHAnsi" w:eastAsiaTheme="minorEastAsia" w:hAnsiTheme="minorHAnsi" w:cstheme="minorBidi"/>
          <w:noProof/>
          <w:lang w:eastAsia="zh-CN"/>
        </w:rPr>
      </w:pPr>
      <w:hyperlink w:anchor="_Toc55463356" w:history="1">
        <w:r w:rsidR="00B32F31" w:rsidRPr="007A7DB5">
          <w:rPr>
            <w:rStyle w:val="Hyperlink"/>
            <w:noProof/>
          </w:rPr>
          <w:t>4.1</w:t>
        </w:r>
        <w:r w:rsidR="00B32F31">
          <w:rPr>
            <w:rFonts w:asciiTheme="minorHAnsi" w:eastAsiaTheme="minorEastAsia" w:hAnsiTheme="minorHAnsi" w:cstheme="minorBidi"/>
            <w:noProof/>
            <w:lang w:eastAsia="zh-CN"/>
          </w:rPr>
          <w:tab/>
        </w:r>
        <w:r w:rsidR="00B32F31" w:rsidRPr="007A7DB5">
          <w:rPr>
            <w:rStyle w:val="Hyperlink"/>
            <w:noProof/>
          </w:rPr>
          <w:t>SHAKEN CNAM and RCD Model Overview</w:t>
        </w:r>
        <w:r w:rsidR="00B32F31">
          <w:rPr>
            <w:noProof/>
            <w:webHidden/>
          </w:rPr>
          <w:tab/>
        </w:r>
        <w:r w:rsidR="00B32F31">
          <w:rPr>
            <w:noProof/>
            <w:webHidden/>
          </w:rPr>
          <w:fldChar w:fldCharType="begin"/>
        </w:r>
        <w:r w:rsidR="00B32F31">
          <w:rPr>
            <w:noProof/>
            <w:webHidden/>
          </w:rPr>
          <w:instrText xml:space="preserve"> PAGEREF _Toc55463356 \h </w:instrText>
        </w:r>
        <w:r w:rsidR="00B32F31">
          <w:rPr>
            <w:noProof/>
            <w:webHidden/>
          </w:rPr>
        </w:r>
        <w:r w:rsidR="00B32F31">
          <w:rPr>
            <w:noProof/>
            <w:webHidden/>
          </w:rPr>
          <w:fldChar w:fldCharType="separate"/>
        </w:r>
        <w:r w:rsidR="00B32F31">
          <w:rPr>
            <w:noProof/>
            <w:webHidden/>
          </w:rPr>
          <w:t>4</w:t>
        </w:r>
        <w:r w:rsidR="00B32F31">
          <w:rPr>
            <w:noProof/>
            <w:webHidden/>
          </w:rPr>
          <w:fldChar w:fldCharType="end"/>
        </w:r>
      </w:hyperlink>
    </w:p>
    <w:p w14:paraId="5F02CEED" w14:textId="68A29DC5" w:rsidR="00B32F31" w:rsidRDefault="002120CE">
      <w:pPr>
        <w:pStyle w:val="TOC1"/>
        <w:tabs>
          <w:tab w:val="left" w:pos="400"/>
          <w:tab w:val="right" w:leader="dot" w:pos="10070"/>
        </w:tabs>
        <w:rPr>
          <w:rFonts w:asciiTheme="minorHAnsi" w:eastAsiaTheme="minorEastAsia" w:hAnsiTheme="minorHAnsi" w:cstheme="minorBidi"/>
          <w:noProof/>
          <w:sz w:val="22"/>
          <w:szCs w:val="22"/>
          <w:lang w:eastAsia="zh-CN"/>
        </w:rPr>
      </w:pPr>
      <w:hyperlink w:anchor="_Toc55463357" w:history="1">
        <w:r w:rsidR="00B32F31" w:rsidRPr="007A7DB5">
          <w:rPr>
            <w:rStyle w:val="Hyperlink"/>
            <w:noProof/>
          </w:rPr>
          <w:t>5</w:t>
        </w:r>
        <w:r w:rsidR="00B32F31">
          <w:rPr>
            <w:rFonts w:asciiTheme="minorHAnsi" w:eastAsiaTheme="minorEastAsia" w:hAnsiTheme="minorHAnsi" w:cstheme="minorBidi"/>
            <w:noProof/>
            <w:sz w:val="22"/>
            <w:szCs w:val="22"/>
            <w:lang w:eastAsia="zh-CN"/>
          </w:rPr>
          <w:tab/>
        </w:r>
        <w:r w:rsidR="00B32F31" w:rsidRPr="007A7DB5">
          <w:rPr>
            <w:rStyle w:val="Hyperlink"/>
            <w:noProof/>
          </w:rPr>
          <w:t>SHAKEN CNAM and RCD Framework Definition</w:t>
        </w:r>
        <w:r w:rsidR="00B32F31">
          <w:rPr>
            <w:noProof/>
            <w:webHidden/>
          </w:rPr>
          <w:tab/>
        </w:r>
        <w:r w:rsidR="00B32F31">
          <w:rPr>
            <w:noProof/>
            <w:webHidden/>
          </w:rPr>
          <w:fldChar w:fldCharType="begin"/>
        </w:r>
        <w:r w:rsidR="00B32F31">
          <w:rPr>
            <w:noProof/>
            <w:webHidden/>
          </w:rPr>
          <w:instrText xml:space="preserve"> PAGEREF _Toc55463357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9C93C68" w14:textId="78205834" w:rsidR="00B32F31" w:rsidRDefault="002120CE">
      <w:pPr>
        <w:pStyle w:val="TOC2"/>
        <w:tabs>
          <w:tab w:val="left" w:pos="800"/>
          <w:tab w:val="right" w:leader="dot" w:pos="10070"/>
        </w:tabs>
        <w:rPr>
          <w:rFonts w:asciiTheme="minorHAnsi" w:eastAsiaTheme="minorEastAsia" w:hAnsiTheme="minorHAnsi" w:cstheme="minorBidi"/>
          <w:noProof/>
          <w:lang w:eastAsia="zh-CN"/>
        </w:rPr>
      </w:pPr>
      <w:hyperlink w:anchor="_Toc55463358" w:history="1">
        <w:r w:rsidR="00B32F31" w:rsidRPr="007A7DB5">
          <w:rPr>
            <w:rStyle w:val="Hyperlink"/>
            <w:noProof/>
          </w:rPr>
          <w:t>5.1</w:t>
        </w:r>
        <w:r w:rsidR="00B32F31">
          <w:rPr>
            <w:rFonts w:asciiTheme="minorHAnsi" w:eastAsiaTheme="minorEastAsia" w:hAnsiTheme="minorHAnsi" w:cstheme="minorBidi"/>
            <w:noProof/>
            <w:lang w:eastAsia="zh-CN"/>
          </w:rPr>
          <w:tab/>
        </w:r>
        <w:r w:rsidR="00B32F31" w:rsidRPr="007A7DB5">
          <w:rPr>
            <w:rStyle w:val="Hyperlink"/>
            <w:noProof/>
          </w:rPr>
          <w:t>"rcd" PASSporT claim construction overview</w:t>
        </w:r>
        <w:r w:rsidR="00B32F31">
          <w:rPr>
            <w:noProof/>
            <w:webHidden/>
          </w:rPr>
          <w:tab/>
        </w:r>
        <w:r w:rsidR="00B32F31">
          <w:rPr>
            <w:noProof/>
            <w:webHidden/>
          </w:rPr>
          <w:fldChar w:fldCharType="begin"/>
        </w:r>
        <w:r w:rsidR="00B32F31">
          <w:rPr>
            <w:noProof/>
            <w:webHidden/>
          </w:rPr>
          <w:instrText xml:space="preserve"> PAGEREF _Toc55463358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081F2140" w14:textId="58C41DC5" w:rsidR="00B32F31" w:rsidRDefault="002120C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59" w:history="1">
        <w:r w:rsidR="00B32F31" w:rsidRPr="007A7DB5">
          <w:rPr>
            <w:rStyle w:val="Hyperlink"/>
            <w:noProof/>
          </w:rPr>
          <w:t>5.1.1</w:t>
        </w:r>
        <w:r w:rsidR="00B32F31">
          <w:rPr>
            <w:rFonts w:asciiTheme="minorHAnsi" w:eastAsiaTheme="minorEastAsia" w:hAnsiTheme="minorHAnsi" w:cstheme="minorBidi"/>
            <w:i w:val="0"/>
            <w:noProof/>
            <w:sz w:val="22"/>
            <w:lang w:eastAsia="zh-CN"/>
          </w:rPr>
          <w:tab/>
        </w:r>
        <w:r w:rsidR="00B32F31" w:rsidRPr="007A7DB5">
          <w:rPr>
            <w:rStyle w:val="Hyperlink"/>
            <w:noProof/>
          </w:rPr>
          <w:t>Traditional CNAM using "nam"</w:t>
        </w:r>
        <w:r w:rsidR="00B32F31">
          <w:rPr>
            <w:noProof/>
            <w:webHidden/>
          </w:rPr>
          <w:tab/>
        </w:r>
        <w:r w:rsidR="00B32F31">
          <w:rPr>
            <w:noProof/>
            <w:webHidden/>
          </w:rPr>
          <w:fldChar w:fldCharType="begin"/>
        </w:r>
        <w:r w:rsidR="00B32F31">
          <w:rPr>
            <w:noProof/>
            <w:webHidden/>
          </w:rPr>
          <w:instrText xml:space="preserve"> PAGEREF _Toc55463359 \h </w:instrText>
        </w:r>
        <w:r w:rsidR="00B32F31">
          <w:rPr>
            <w:noProof/>
            <w:webHidden/>
          </w:rPr>
        </w:r>
        <w:r w:rsidR="00B32F31">
          <w:rPr>
            <w:noProof/>
            <w:webHidden/>
          </w:rPr>
          <w:fldChar w:fldCharType="separate"/>
        </w:r>
        <w:r w:rsidR="00B32F31">
          <w:rPr>
            <w:noProof/>
            <w:webHidden/>
          </w:rPr>
          <w:t>5</w:t>
        </w:r>
        <w:r w:rsidR="00B32F31">
          <w:rPr>
            <w:noProof/>
            <w:webHidden/>
          </w:rPr>
          <w:fldChar w:fldCharType="end"/>
        </w:r>
      </w:hyperlink>
    </w:p>
    <w:p w14:paraId="2D4B41F5" w14:textId="280AF833" w:rsidR="00B32F31" w:rsidRDefault="002120C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0" w:history="1">
        <w:r w:rsidR="00B32F31" w:rsidRPr="007A7DB5">
          <w:rPr>
            <w:rStyle w:val="Hyperlink"/>
            <w:noProof/>
          </w:rPr>
          <w:t>5.1.2</w:t>
        </w:r>
        <w:r w:rsidR="00B32F31">
          <w:rPr>
            <w:rFonts w:asciiTheme="minorHAnsi" w:eastAsiaTheme="minorEastAsia" w:hAnsiTheme="minorHAnsi" w:cstheme="minorBidi"/>
            <w:i w:val="0"/>
            <w:noProof/>
            <w:sz w:val="22"/>
            <w:lang w:eastAsia="zh-CN"/>
          </w:rPr>
          <w:tab/>
        </w:r>
        <w:r w:rsidR="00B32F31" w:rsidRPr="007A7DB5">
          <w:rPr>
            <w:rStyle w:val="Hyperlink"/>
            <w:noProof/>
          </w:rPr>
          <w:t>RCD using "jcd" with an embedded jCard</w:t>
        </w:r>
        <w:r w:rsidR="00B32F31">
          <w:rPr>
            <w:noProof/>
            <w:webHidden/>
          </w:rPr>
          <w:tab/>
        </w:r>
        <w:r w:rsidR="00B32F31">
          <w:rPr>
            <w:noProof/>
            <w:webHidden/>
          </w:rPr>
          <w:fldChar w:fldCharType="begin"/>
        </w:r>
        <w:r w:rsidR="00B32F31">
          <w:rPr>
            <w:noProof/>
            <w:webHidden/>
          </w:rPr>
          <w:instrText xml:space="preserve"> PAGEREF _Toc55463360 \h </w:instrText>
        </w:r>
        <w:r w:rsidR="00B32F31">
          <w:rPr>
            <w:noProof/>
            <w:webHidden/>
          </w:rPr>
        </w:r>
        <w:r w:rsidR="00B32F31">
          <w:rPr>
            <w:noProof/>
            <w:webHidden/>
          </w:rPr>
          <w:fldChar w:fldCharType="separate"/>
        </w:r>
        <w:r w:rsidR="00B32F31">
          <w:rPr>
            <w:noProof/>
            <w:webHidden/>
          </w:rPr>
          <w:t>6</w:t>
        </w:r>
        <w:r w:rsidR="00B32F31">
          <w:rPr>
            <w:noProof/>
            <w:webHidden/>
          </w:rPr>
          <w:fldChar w:fldCharType="end"/>
        </w:r>
      </w:hyperlink>
    </w:p>
    <w:p w14:paraId="3B2E2633" w14:textId="7F5D6094" w:rsidR="00B32F31" w:rsidRDefault="002120C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1" w:history="1">
        <w:r w:rsidR="00B32F31" w:rsidRPr="007A7DB5">
          <w:rPr>
            <w:rStyle w:val="Hyperlink"/>
            <w:noProof/>
          </w:rPr>
          <w:t>5.1.3</w:t>
        </w:r>
        <w:r w:rsidR="00B32F31">
          <w:rPr>
            <w:rFonts w:asciiTheme="minorHAnsi" w:eastAsiaTheme="minorEastAsia" w:hAnsiTheme="minorHAnsi" w:cstheme="minorBidi"/>
            <w:i w:val="0"/>
            <w:noProof/>
            <w:sz w:val="22"/>
            <w:lang w:eastAsia="zh-CN"/>
          </w:rPr>
          <w:tab/>
        </w:r>
        <w:r w:rsidR="00B32F31" w:rsidRPr="007A7DB5">
          <w:rPr>
            <w:rStyle w:val="Hyperlink"/>
            <w:noProof/>
          </w:rPr>
          <w:t>RCD using "jcl" with a URL to jCard</w:t>
        </w:r>
        <w:r w:rsidR="00B32F31">
          <w:rPr>
            <w:noProof/>
            <w:webHidden/>
          </w:rPr>
          <w:tab/>
        </w:r>
        <w:r w:rsidR="00B32F31">
          <w:rPr>
            <w:noProof/>
            <w:webHidden/>
          </w:rPr>
          <w:fldChar w:fldCharType="begin"/>
        </w:r>
        <w:r w:rsidR="00B32F31">
          <w:rPr>
            <w:noProof/>
            <w:webHidden/>
          </w:rPr>
          <w:instrText xml:space="preserve"> PAGEREF _Toc55463361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747C5654" w14:textId="3FBC588A" w:rsidR="00B32F31" w:rsidRDefault="002120C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2" w:history="1">
        <w:r w:rsidR="00B32F31" w:rsidRPr="007A7DB5">
          <w:rPr>
            <w:rStyle w:val="Hyperlink"/>
            <w:noProof/>
          </w:rPr>
          <w:t>5.1.4</w:t>
        </w:r>
        <w:r w:rsidR="00B32F31">
          <w:rPr>
            <w:rFonts w:asciiTheme="minorHAnsi" w:eastAsiaTheme="minorEastAsia" w:hAnsiTheme="minorHAnsi" w:cstheme="minorBidi"/>
            <w:i w:val="0"/>
            <w:noProof/>
            <w:sz w:val="22"/>
            <w:lang w:eastAsia="zh-CN"/>
          </w:rPr>
          <w:tab/>
        </w:r>
        <w:r w:rsidR="00B32F31" w:rsidRPr="007A7DB5">
          <w:rPr>
            <w:rStyle w:val="Hyperlink"/>
            <w:noProof/>
          </w:rPr>
          <w:t>RCD using "crn" to convey call reason</w:t>
        </w:r>
        <w:r w:rsidR="00B32F31">
          <w:rPr>
            <w:noProof/>
            <w:webHidden/>
          </w:rPr>
          <w:tab/>
        </w:r>
        <w:r w:rsidR="00B32F31">
          <w:rPr>
            <w:noProof/>
            <w:webHidden/>
          </w:rPr>
          <w:fldChar w:fldCharType="begin"/>
        </w:r>
        <w:r w:rsidR="00B32F31">
          <w:rPr>
            <w:noProof/>
            <w:webHidden/>
          </w:rPr>
          <w:instrText xml:space="preserve"> PAGEREF _Toc55463362 \h </w:instrText>
        </w:r>
        <w:r w:rsidR="00B32F31">
          <w:rPr>
            <w:noProof/>
            <w:webHidden/>
          </w:rPr>
        </w:r>
        <w:r w:rsidR="00B32F31">
          <w:rPr>
            <w:noProof/>
            <w:webHidden/>
          </w:rPr>
          <w:fldChar w:fldCharType="separate"/>
        </w:r>
        <w:r w:rsidR="00B32F31">
          <w:rPr>
            <w:noProof/>
            <w:webHidden/>
          </w:rPr>
          <w:t>7</w:t>
        </w:r>
        <w:r w:rsidR="00B32F31">
          <w:rPr>
            <w:noProof/>
            <w:webHidden/>
          </w:rPr>
          <w:fldChar w:fldCharType="end"/>
        </w:r>
      </w:hyperlink>
    </w:p>
    <w:p w14:paraId="6108D29E" w14:textId="7FB1C7DD" w:rsidR="00B32F31" w:rsidRDefault="002120C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3" w:history="1">
        <w:r w:rsidR="00B32F31" w:rsidRPr="007A7DB5">
          <w:rPr>
            <w:rStyle w:val="Hyperlink"/>
            <w:noProof/>
          </w:rPr>
          <w:t>5.1.5</w:t>
        </w:r>
        <w:r w:rsidR="00B32F31">
          <w:rPr>
            <w:rFonts w:asciiTheme="minorHAnsi" w:eastAsiaTheme="minorEastAsia" w:hAnsiTheme="minorHAnsi" w:cstheme="minorBidi"/>
            <w:i w:val="0"/>
            <w:noProof/>
            <w:sz w:val="22"/>
            <w:lang w:eastAsia="zh-CN"/>
          </w:rPr>
          <w:tab/>
        </w:r>
        <w:r w:rsidR="00B32F31" w:rsidRPr="007A7DB5">
          <w:rPr>
            <w:rStyle w:val="Hyperlink"/>
            <w:noProof/>
          </w:rPr>
          <w:t>Integrity Protection of Rich Call Data</w:t>
        </w:r>
        <w:r w:rsidR="00B32F31">
          <w:rPr>
            <w:noProof/>
            <w:webHidden/>
          </w:rPr>
          <w:tab/>
        </w:r>
        <w:r w:rsidR="00B32F31">
          <w:rPr>
            <w:noProof/>
            <w:webHidden/>
          </w:rPr>
          <w:fldChar w:fldCharType="begin"/>
        </w:r>
        <w:r w:rsidR="00B32F31">
          <w:rPr>
            <w:noProof/>
            <w:webHidden/>
          </w:rPr>
          <w:instrText xml:space="preserve"> PAGEREF _Toc55463363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A84EC37" w14:textId="656BC3E7" w:rsidR="00B32F31" w:rsidRDefault="002120CE">
      <w:pPr>
        <w:pStyle w:val="TOC2"/>
        <w:tabs>
          <w:tab w:val="left" w:pos="800"/>
          <w:tab w:val="right" w:leader="dot" w:pos="10070"/>
        </w:tabs>
        <w:rPr>
          <w:rFonts w:asciiTheme="minorHAnsi" w:eastAsiaTheme="minorEastAsia" w:hAnsiTheme="minorHAnsi" w:cstheme="minorBidi"/>
          <w:noProof/>
          <w:lang w:eastAsia="zh-CN"/>
        </w:rPr>
      </w:pPr>
      <w:hyperlink w:anchor="_Toc55463364" w:history="1">
        <w:r w:rsidR="00B32F31" w:rsidRPr="007A7DB5">
          <w:rPr>
            <w:rStyle w:val="Hyperlink"/>
            <w:noProof/>
          </w:rPr>
          <w:t>5.2</w:t>
        </w:r>
        <w:r w:rsidR="00B32F31">
          <w:rPr>
            <w:rFonts w:asciiTheme="minorHAnsi" w:eastAsiaTheme="minorEastAsia" w:hAnsiTheme="minorHAnsi" w:cstheme="minorBidi"/>
            <w:noProof/>
            <w:lang w:eastAsia="zh-CN"/>
          </w:rPr>
          <w:tab/>
        </w:r>
        <w:r w:rsidR="00B32F31" w:rsidRPr="007A7DB5">
          <w:rPr>
            <w:rStyle w:val="Hyperlink"/>
            <w:noProof/>
          </w:rPr>
          <w:t>RCD Authentication and Verification Procedures</w:t>
        </w:r>
        <w:r w:rsidR="00B32F31">
          <w:rPr>
            <w:noProof/>
            <w:webHidden/>
          </w:rPr>
          <w:tab/>
        </w:r>
        <w:r w:rsidR="00B32F31">
          <w:rPr>
            <w:noProof/>
            <w:webHidden/>
          </w:rPr>
          <w:fldChar w:fldCharType="begin"/>
        </w:r>
        <w:r w:rsidR="00B32F31">
          <w:rPr>
            <w:noProof/>
            <w:webHidden/>
          </w:rPr>
          <w:instrText xml:space="preserve"> PAGEREF _Toc55463364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4866B446" w14:textId="33742C18" w:rsidR="00B32F31" w:rsidRDefault="002120C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5" w:history="1">
        <w:r w:rsidR="00B32F31" w:rsidRPr="007A7DB5">
          <w:rPr>
            <w:rStyle w:val="Hyperlink"/>
            <w:noProof/>
          </w:rPr>
          <w:t>5.2.1</w:t>
        </w:r>
        <w:r w:rsidR="00B32F31">
          <w:rPr>
            <w:rFonts w:asciiTheme="minorHAnsi" w:eastAsiaTheme="minorEastAsia" w:hAnsiTheme="minorHAnsi" w:cstheme="minorBidi"/>
            <w:i w:val="0"/>
            <w:noProof/>
            <w:sz w:val="22"/>
            <w:lang w:eastAsia="zh-CN"/>
          </w:rPr>
          <w:tab/>
        </w:r>
        <w:r w:rsidR="00B32F31" w:rsidRPr="007A7DB5">
          <w:rPr>
            <w:rStyle w:val="Hyperlink"/>
            <w:noProof/>
          </w:rPr>
          <w:t>RCD Authentication</w:t>
        </w:r>
        <w:r w:rsidR="00B32F31">
          <w:rPr>
            <w:noProof/>
            <w:webHidden/>
          </w:rPr>
          <w:tab/>
        </w:r>
        <w:r w:rsidR="00B32F31">
          <w:rPr>
            <w:noProof/>
            <w:webHidden/>
          </w:rPr>
          <w:fldChar w:fldCharType="begin"/>
        </w:r>
        <w:r w:rsidR="00B32F31">
          <w:rPr>
            <w:noProof/>
            <w:webHidden/>
          </w:rPr>
          <w:instrText xml:space="preserve"> PAGEREF _Toc55463365 \h </w:instrText>
        </w:r>
        <w:r w:rsidR="00B32F31">
          <w:rPr>
            <w:noProof/>
            <w:webHidden/>
          </w:rPr>
        </w:r>
        <w:r w:rsidR="00B32F31">
          <w:rPr>
            <w:noProof/>
            <w:webHidden/>
          </w:rPr>
          <w:fldChar w:fldCharType="separate"/>
        </w:r>
        <w:r w:rsidR="00B32F31">
          <w:rPr>
            <w:noProof/>
            <w:webHidden/>
          </w:rPr>
          <w:t>8</w:t>
        </w:r>
        <w:r w:rsidR="00B32F31">
          <w:rPr>
            <w:noProof/>
            <w:webHidden/>
          </w:rPr>
          <w:fldChar w:fldCharType="end"/>
        </w:r>
      </w:hyperlink>
    </w:p>
    <w:p w14:paraId="271EC769" w14:textId="022F6779" w:rsidR="00B32F31" w:rsidRDefault="002120C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6" w:history="1">
        <w:r w:rsidR="00B32F31" w:rsidRPr="007A7DB5">
          <w:rPr>
            <w:rStyle w:val="Hyperlink"/>
            <w:noProof/>
          </w:rPr>
          <w:t>5.2.2</w:t>
        </w:r>
        <w:r w:rsidR="00B32F31">
          <w:rPr>
            <w:rFonts w:asciiTheme="minorHAnsi" w:eastAsiaTheme="minorEastAsia" w:hAnsiTheme="minorHAnsi" w:cstheme="minorBidi"/>
            <w:i w:val="0"/>
            <w:noProof/>
            <w:sz w:val="22"/>
            <w:lang w:eastAsia="zh-CN"/>
          </w:rPr>
          <w:tab/>
        </w:r>
        <w:r w:rsidR="00B32F31" w:rsidRPr="007A7DB5">
          <w:rPr>
            <w:rStyle w:val="Hyperlink"/>
            <w:noProof/>
          </w:rPr>
          <w:t>RCD Verification</w:t>
        </w:r>
        <w:r w:rsidR="00B32F31">
          <w:rPr>
            <w:noProof/>
            <w:webHidden/>
          </w:rPr>
          <w:tab/>
        </w:r>
        <w:r w:rsidR="00B32F31">
          <w:rPr>
            <w:noProof/>
            <w:webHidden/>
          </w:rPr>
          <w:fldChar w:fldCharType="begin"/>
        </w:r>
        <w:r w:rsidR="00B32F31">
          <w:rPr>
            <w:noProof/>
            <w:webHidden/>
          </w:rPr>
          <w:instrText xml:space="preserve"> PAGEREF _Toc55463366 \h </w:instrText>
        </w:r>
        <w:r w:rsidR="00B32F31">
          <w:rPr>
            <w:noProof/>
            <w:webHidden/>
          </w:rPr>
        </w:r>
        <w:r w:rsidR="00B32F31">
          <w:rPr>
            <w:noProof/>
            <w:webHidden/>
          </w:rPr>
          <w:fldChar w:fldCharType="separate"/>
        </w:r>
        <w:r w:rsidR="00B32F31">
          <w:rPr>
            <w:noProof/>
            <w:webHidden/>
          </w:rPr>
          <w:t>9</w:t>
        </w:r>
        <w:r w:rsidR="00B32F31">
          <w:rPr>
            <w:noProof/>
            <w:webHidden/>
          </w:rPr>
          <w:fldChar w:fldCharType="end"/>
        </w:r>
      </w:hyperlink>
    </w:p>
    <w:p w14:paraId="62D4C2C9" w14:textId="19D3B87A" w:rsidR="00B32F31" w:rsidRDefault="002120C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7" w:history="1">
        <w:r w:rsidR="00B32F31" w:rsidRPr="007A7DB5">
          <w:rPr>
            <w:rStyle w:val="Hyperlink"/>
            <w:noProof/>
          </w:rPr>
          <w:t>5.2.3</w:t>
        </w:r>
        <w:r w:rsidR="00B32F31">
          <w:rPr>
            <w:rFonts w:asciiTheme="minorHAnsi" w:eastAsiaTheme="minorEastAsia" w:hAnsiTheme="minorHAnsi" w:cstheme="minorBidi"/>
            <w:i w:val="0"/>
            <w:noProof/>
            <w:sz w:val="22"/>
            <w:lang w:eastAsia="zh-CN"/>
          </w:rPr>
          <w:tab/>
        </w:r>
        <w:r w:rsidR="00B32F31" w:rsidRPr="007A7DB5">
          <w:rPr>
            <w:rStyle w:val="Hyperlink"/>
            <w:noProof/>
          </w:rPr>
          <w:t>OSP Procedures when Originating INVITE contains "rcd" PASSporT</w:t>
        </w:r>
        <w:r w:rsidR="00B32F31">
          <w:rPr>
            <w:noProof/>
            <w:webHidden/>
          </w:rPr>
          <w:tab/>
        </w:r>
        <w:r w:rsidR="00B32F31">
          <w:rPr>
            <w:noProof/>
            <w:webHidden/>
          </w:rPr>
          <w:fldChar w:fldCharType="begin"/>
        </w:r>
        <w:r w:rsidR="00B32F31">
          <w:rPr>
            <w:noProof/>
            <w:webHidden/>
          </w:rPr>
          <w:instrText xml:space="preserve"> PAGEREF _Toc55463367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17418957" w14:textId="0B9E71A1" w:rsidR="00B32F31" w:rsidRDefault="002120CE">
      <w:pPr>
        <w:pStyle w:val="TOC3"/>
        <w:tabs>
          <w:tab w:val="left" w:pos="1200"/>
          <w:tab w:val="right" w:leader="dot" w:pos="10070"/>
        </w:tabs>
        <w:rPr>
          <w:rFonts w:asciiTheme="minorHAnsi" w:eastAsiaTheme="minorEastAsia" w:hAnsiTheme="minorHAnsi" w:cstheme="minorBidi"/>
          <w:i w:val="0"/>
          <w:noProof/>
          <w:sz w:val="22"/>
          <w:lang w:eastAsia="zh-CN"/>
        </w:rPr>
      </w:pPr>
      <w:hyperlink w:anchor="_Toc55463368" w:history="1">
        <w:r w:rsidR="00B32F31" w:rsidRPr="007A7DB5">
          <w:rPr>
            <w:rStyle w:val="Hyperlink"/>
            <w:noProof/>
          </w:rPr>
          <w:t>5.2.4</w:t>
        </w:r>
        <w:r w:rsidR="00B32F31">
          <w:rPr>
            <w:rFonts w:asciiTheme="minorHAnsi" w:eastAsiaTheme="minorEastAsia" w:hAnsiTheme="minorHAnsi" w:cstheme="minorBidi"/>
            <w:i w:val="0"/>
            <w:noProof/>
            <w:sz w:val="22"/>
            <w:lang w:eastAsia="zh-CN"/>
          </w:rPr>
          <w:tab/>
        </w:r>
        <w:r w:rsidR="00B32F31" w:rsidRPr="007A7DB5">
          <w:rPr>
            <w:rStyle w:val="Hyperlink"/>
            <w:noProof/>
          </w:rPr>
          <w:t>Including RCD PASSporT in retargeted INVITE Request</w:t>
        </w:r>
        <w:r w:rsidR="00B32F31">
          <w:rPr>
            <w:noProof/>
            <w:webHidden/>
          </w:rPr>
          <w:tab/>
        </w:r>
        <w:r w:rsidR="00B32F31">
          <w:rPr>
            <w:noProof/>
            <w:webHidden/>
          </w:rPr>
          <w:fldChar w:fldCharType="begin"/>
        </w:r>
        <w:r w:rsidR="00B32F31">
          <w:rPr>
            <w:noProof/>
            <w:webHidden/>
          </w:rPr>
          <w:instrText xml:space="preserve"> PAGEREF _Toc55463368 \h </w:instrText>
        </w:r>
        <w:r w:rsidR="00B32F31">
          <w:rPr>
            <w:noProof/>
            <w:webHidden/>
          </w:rPr>
        </w:r>
        <w:r w:rsidR="00B32F31">
          <w:rPr>
            <w:noProof/>
            <w:webHidden/>
          </w:rPr>
          <w:fldChar w:fldCharType="separate"/>
        </w:r>
        <w:r w:rsidR="00B32F31">
          <w:rPr>
            <w:noProof/>
            <w:webHidden/>
          </w:rPr>
          <w:t>10</w:t>
        </w:r>
        <w:r w:rsidR="00B32F31">
          <w:rPr>
            <w:noProof/>
            <w:webHidden/>
          </w:rPr>
          <w:fldChar w:fldCharType="end"/>
        </w:r>
      </w:hyperlink>
    </w:p>
    <w:p w14:paraId="6DBDF092" w14:textId="1B3F37A8"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0" w:name="_Toc484754957"/>
      <w:bookmarkStart w:id="41" w:name="_Toc55463347"/>
      <w:r w:rsidRPr="00304E3E">
        <w:t>Table of Figures</w:t>
      </w:r>
      <w:bookmarkEnd w:id="40"/>
      <w:bookmarkEnd w:id="41"/>
    </w:p>
    <w:p w14:paraId="7DD8AF3F" w14:textId="5E097162" w:rsidR="00590C1B" w:rsidRDefault="008433B2">
      <w:fldSimple w:instr=" TOC \h \z \c &quot;Figure&quot; ">
        <w:r w:rsidR="00113EFE">
          <w:rPr>
            <w:b/>
            <w:bCs/>
            <w:noProof/>
          </w:rPr>
          <w:t>No table of figures entries found.</w:t>
        </w:r>
      </w:fldSimple>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2" w:name="_Toc339809233"/>
      <w:bookmarkStart w:id="43" w:name="_Toc55463348"/>
      <w:r>
        <w:lastRenderedPageBreak/>
        <w:t>Scope &amp; Purpose</w:t>
      </w:r>
      <w:bookmarkEnd w:id="42"/>
      <w:bookmarkEnd w:id="43"/>
    </w:p>
    <w:p w14:paraId="556B5433" w14:textId="77777777" w:rsidR="00424AF1" w:rsidRDefault="00424AF1" w:rsidP="00424AF1">
      <w:pPr>
        <w:pStyle w:val="Heading2"/>
      </w:pPr>
      <w:bookmarkStart w:id="44" w:name="_Toc339809234"/>
      <w:bookmarkStart w:id="45" w:name="_Toc55463349"/>
      <w:r>
        <w:t>Scope</w:t>
      </w:r>
      <w:bookmarkEnd w:id="44"/>
      <w:bookmarkEnd w:id="45"/>
    </w:p>
    <w:p w14:paraId="79470243" w14:textId="7BF200C3" w:rsidR="00746E3C" w:rsidRPr="005557D6" w:rsidRDefault="007D7A7F" w:rsidP="00424AF1">
      <w:pPr>
        <w:rPr>
          <w:sz w:val="21"/>
          <w:szCs w:val="28"/>
        </w:rPr>
      </w:pPr>
      <w:r w:rsidRPr="005557D6">
        <w:rPr>
          <w:bCs/>
          <w:color w:val="000000"/>
          <w:szCs w:val="20"/>
        </w:rPr>
        <w:t xml:space="preserve">This specification expands the SHAKEN framework, introducing mechanisms for authentication, verification, and transport of </w:t>
      </w:r>
      <w:r w:rsidR="0095172A" w:rsidRPr="005557D6">
        <w:rPr>
          <w:bCs/>
          <w:color w:val="000000"/>
          <w:szCs w:val="20"/>
        </w:rPr>
        <w:t>calling name</w:t>
      </w:r>
      <w:r w:rsidR="004558F2">
        <w:rPr>
          <w:bCs/>
          <w:color w:val="000000"/>
          <w:szCs w:val="20"/>
        </w:rPr>
        <w:t xml:space="preserve"> </w:t>
      </w:r>
      <w:r w:rsidR="004558F2" w:rsidRPr="00312181">
        <w:rPr>
          <w:bCs/>
          <w:color w:val="000000"/>
          <w:szCs w:val="20"/>
        </w:rPr>
        <w:t>and other enhanced caller identity information (e.g., images, logos)</w:t>
      </w:r>
      <w:r w:rsidR="004558F2">
        <w:rPr>
          <w:bCs/>
          <w:color w:val="000000"/>
          <w:szCs w:val="20"/>
        </w:rPr>
        <w:t>,</w:t>
      </w:r>
      <w:r w:rsidR="004558F2" w:rsidRPr="00312181">
        <w:rPr>
          <w:bCs/>
          <w:color w:val="000000"/>
          <w:szCs w:val="20"/>
        </w:rPr>
        <w:t xml:space="preserve"> and call reason</w:t>
      </w:r>
      <w:r w:rsidRPr="005557D6">
        <w:rPr>
          <w:bCs/>
          <w:color w:val="000000"/>
          <w:szCs w:val="20"/>
        </w:rPr>
        <w:t xml:space="preserve"> and </w:t>
      </w:r>
      <w:r w:rsidR="00DF18BC">
        <w:rPr>
          <w:bCs/>
          <w:color w:val="000000"/>
          <w:szCs w:val="20"/>
        </w:rPr>
        <w:t xml:space="preserve">describing </w:t>
      </w:r>
      <w:r w:rsidRPr="005557D6">
        <w:rPr>
          <w:bCs/>
          <w:color w:val="000000"/>
          <w:szCs w:val="20"/>
        </w:rPr>
        <w:t>how they a</w:t>
      </w:r>
      <w:r w:rsidR="0021489E" w:rsidRPr="005557D6">
        <w:rPr>
          <w:bCs/>
          <w:color w:val="000000"/>
          <w:szCs w:val="20"/>
        </w:rPr>
        <w:t>re</w:t>
      </w:r>
      <w:r w:rsidRPr="005557D6">
        <w:rPr>
          <w:bCs/>
          <w:color w:val="000000"/>
          <w:szCs w:val="20"/>
        </w:rPr>
        <w:t xml:space="preserve"> handled in various </w:t>
      </w:r>
      <w:r w:rsidR="008C6BC7">
        <w:rPr>
          <w:bCs/>
          <w:color w:val="000000"/>
          <w:szCs w:val="20"/>
        </w:rPr>
        <w:t xml:space="preserve">call </w:t>
      </w:r>
      <w:r w:rsidRPr="005557D6">
        <w:rPr>
          <w:bCs/>
          <w:color w:val="000000"/>
          <w:szCs w:val="20"/>
        </w:rPr>
        <w:t xml:space="preserve">origination and termination </w:t>
      </w:r>
      <w:r w:rsidR="008C6BC7">
        <w:rPr>
          <w:bCs/>
          <w:color w:val="000000"/>
          <w:szCs w:val="20"/>
        </w:rPr>
        <w:t>scenarios</w:t>
      </w:r>
      <w:r w:rsidRPr="005557D6">
        <w:rPr>
          <w:bCs/>
          <w:color w:val="000000"/>
          <w:szCs w:val="20"/>
        </w:rPr>
        <w:t xml:space="preserve">. </w:t>
      </w:r>
    </w:p>
    <w:p w14:paraId="6D2E9A5F" w14:textId="496FC8D1" w:rsidR="009B0EC1" w:rsidRDefault="00424AF1" w:rsidP="0063535E">
      <w:pPr>
        <w:pStyle w:val="Heading2"/>
      </w:pPr>
      <w:bookmarkStart w:id="46" w:name="_Toc339809235"/>
      <w:bookmarkStart w:id="47" w:name="_Toc55463350"/>
      <w:r>
        <w:t>Purpose</w:t>
      </w:r>
      <w:bookmarkEnd w:id="46"/>
      <w:bookmarkEnd w:id="47"/>
    </w:p>
    <w:p w14:paraId="651493EF" w14:textId="187D38EC" w:rsidR="00141DA1" w:rsidRPr="005557D6" w:rsidRDefault="0074767D" w:rsidP="009709CF">
      <w:pPr>
        <w:rPr>
          <w:rFonts w:cs="Arial"/>
          <w:color w:val="000000" w:themeColor="text1"/>
          <w:szCs w:val="20"/>
        </w:rPr>
      </w:pPr>
      <w:r w:rsidRPr="005557D6">
        <w:rPr>
          <w:rFonts w:cs="Arial"/>
          <w:color w:val="000000" w:themeColor="text1"/>
          <w:szCs w:val="20"/>
        </w:rPr>
        <w:t>T</w:t>
      </w:r>
      <w:r w:rsidR="007D7A7F" w:rsidRPr="005557D6">
        <w:rPr>
          <w:rFonts w:cs="Arial"/>
          <w:color w:val="000000" w:themeColor="text1"/>
          <w:szCs w:val="20"/>
        </w:rPr>
        <w:t xml:space="preserve">o provide a framework </w:t>
      </w:r>
      <w:r w:rsidR="00323E14" w:rsidRPr="005557D6">
        <w:rPr>
          <w:rFonts w:cs="Arial"/>
          <w:color w:val="000000" w:themeColor="text1"/>
          <w:szCs w:val="20"/>
        </w:rPr>
        <w:t xml:space="preserve">and </w:t>
      </w:r>
      <w:r w:rsidR="00B009FC" w:rsidRPr="005557D6">
        <w:rPr>
          <w:rFonts w:cs="Arial"/>
          <w:color w:val="000000" w:themeColor="text1"/>
          <w:szCs w:val="20"/>
        </w:rPr>
        <w:t xml:space="preserve">a set of </w:t>
      </w:r>
      <w:r w:rsidR="00323E14" w:rsidRPr="005557D6">
        <w:rPr>
          <w:rFonts w:cs="Arial"/>
          <w:color w:val="000000" w:themeColor="text1"/>
          <w:szCs w:val="20"/>
        </w:rPr>
        <w:t xml:space="preserve">procedures </w:t>
      </w:r>
      <w:r w:rsidR="00B009FC" w:rsidRPr="005557D6">
        <w:rPr>
          <w:rFonts w:cs="Arial"/>
          <w:color w:val="000000" w:themeColor="text1"/>
          <w:szCs w:val="20"/>
        </w:rPr>
        <w:t>that enable the</w:t>
      </w:r>
      <w:r w:rsidR="007D7A7F" w:rsidRPr="005557D6">
        <w:rPr>
          <w:rFonts w:cs="Arial"/>
          <w:color w:val="000000" w:themeColor="text1"/>
          <w:szCs w:val="20"/>
        </w:rPr>
        <w:t xml:space="preserve"> deliver</w:t>
      </w:r>
      <w:r w:rsidR="003F2F6E" w:rsidRPr="005557D6">
        <w:rPr>
          <w:rFonts w:cs="Arial"/>
          <w:color w:val="000000" w:themeColor="text1"/>
          <w:szCs w:val="20"/>
        </w:rPr>
        <w:t>y</w:t>
      </w:r>
      <w:r w:rsidR="007D7A7F" w:rsidRPr="005557D6">
        <w:rPr>
          <w:rFonts w:cs="Arial"/>
          <w:color w:val="000000" w:themeColor="text1"/>
          <w:szCs w:val="20"/>
        </w:rPr>
        <w:t xml:space="preserve"> </w:t>
      </w:r>
      <w:r w:rsidR="003F2F6E" w:rsidRPr="005557D6">
        <w:rPr>
          <w:rFonts w:cs="Arial"/>
          <w:color w:val="000000" w:themeColor="text1"/>
          <w:szCs w:val="20"/>
        </w:rPr>
        <w:t xml:space="preserve">of </w:t>
      </w:r>
      <w:r w:rsidR="007D7A7F" w:rsidRPr="005557D6">
        <w:rPr>
          <w:rFonts w:cs="Arial"/>
          <w:color w:val="000000" w:themeColor="text1"/>
          <w:szCs w:val="20"/>
        </w:rPr>
        <w:t>authenticated calling name</w:t>
      </w:r>
      <w:r w:rsidR="00D15067" w:rsidRPr="005557D6">
        <w:rPr>
          <w:rFonts w:cs="Arial"/>
          <w:color w:val="000000" w:themeColor="text1"/>
          <w:szCs w:val="20"/>
        </w:rPr>
        <w:t>,</w:t>
      </w:r>
      <w:r w:rsidR="007D7A7F" w:rsidRPr="005557D6">
        <w:rPr>
          <w:rFonts w:cs="Arial"/>
          <w:color w:val="000000" w:themeColor="text1"/>
          <w:szCs w:val="20"/>
        </w:rPr>
        <w:t xml:space="preserve"> </w:t>
      </w:r>
      <w:r w:rsidR="0069793D" w:rsidRPr="005557D6">
        <w:rPr>
          <w:rFonts w:cs="Arial"/>
          <w:color w:val="000000" w:themeColor="text1"/>
          <w:szCs w:val="20"/>
        </w:rPr>
        <w:t xml:space="preserve">enhanced </w:t>
      </w:r>
      <w:r w:rsidR="001242A1" w:rsidRPr="005557D6">
        <w:rPr>
          <w:rFonts w:cs="Arial"/>
          <w:color w:val="000000" w:themeColor="text1"/>
          <w:szCs w:val="20"/>
        </w:rPr>
        <w:t xml:space="preserve">caller </w:t>
      </w:r>
      <w:r w:rsidR="00D6790A" w:rsidRPr="005557D6">
        <w:rPr>
          <w:rFonts w:cs="Arial"/>
          <w:color w:val="000000" w:themeColor="text1"/>
          <w:szCs w:val="20"/>
        </w:rPr>
        <w:t>metadata</w:t>
      </w:r>
      <w:r w:rsidR="007D7A7F" w:rsidRPr="005557D6">
        <w:rPr>
          <w:rFonts w:cs="Arial"/>
          <w:color w:val="000000" w:themeColor="text1"/>
          <w:szCs w:val="20"/>
        </w:rPr>
        <w:t xml:space="preserve"> for display to the called user</w:t>
      </w:r>
      <w:r w:rsidR="00A2731F" w:rsidRPr="005557D6">
        <w:rPr>
          <w:rFonts w:cs="Arial"/>
          <w:color w:val="000000" w:themeColor="text1"/>
          <w:szCs w:val="20"/>
        </w:rPr>
        <w:t xml:space="preserve"> using the </w:t>
      </w:r>
      <w:r w:rsidR="002F646E" w:rsidRPr="005557D6">
        <w:rPr>
          <w:rFonts w:cs="Arial"/>
          <w:color w:val="000000" w:themeColor="text1"/>
          <w:szCs w:val="20"/>
        </w:rPr>
        <w:t>"</w:t>
      </w:r>
      <w:proofErr w:type="spellStart"/>
      <w:r w:rsidR="002F646E" w:rsidRPr="005557D6">
        <w:rPr>
          <w:rFonts w:cs="Arial"/>
          <w:color w:val="000000" w:themeColor="text1"/>
          <w:szCs w:val="20"/>
        </w:rPr>
        <w:t>rcd</w:t>
      </w:r>
      <w:proofErr w:type="spellEnd"/>
      <w:r w:rsidR="002F646E" w:rsidRPr="005557D6">
        <w:rPr>
          <w:rFonts w:cs="Arial"/>
          <w:color w:val="000000" w:themeColor="text1"/>
          <w:szCs w:val="20"/>
        </w:rPr>
        <w:t xml:space="preserve">" </w:t>
      </w:r>
      <w:proofErr w:type="spellStart"/>
      <w:r w:rsidR="00A2731F" w:rsidRPr="005557D6">
        <w:rPr>
          <w:rFonts w:cs="Arial"/>
          <w:color w:val="000000" w:themeColor="text1"/>
          <w:szCs w:val="20"/>
        </w:rPr>
        <w:t>PASSporT</w:t>
      </w:r>
      <w:proofErr w:type="spellEnd"/>
      <w:r w:rsidR="00A2731F" w:rsidRPr="005557D6">
        <w:rPr>
          <w:rFonts w:cs="Arial"/>
          <w:color w:val="000000" w:themeColor="text1"/>
          <w:szCs w:val="20"/>
        </w:rPr>
        <w:t xml:space="preserve"> </w:t>
      </w:r>
      <w:r w:rsidR="003220F8" w:rsidRPr="005557D6">
        <w:rPr>
          <w:rFonts w:cs="Arial"/>
          <w:color w:val="000000" w:themeColor="text1"/>
          <w:szCs w:val="20"/>
        </w:rPr>
        <w:t>exten</w:t>
      </w:r>
      <w:r w:rsidR="00834174">
        <w:rPr>
          <w:rFonts w:cs="Arial"/>
          <w:color w:val="000000" w:themeColor="text1"/>
          <w:szCs w:val="20"/>
        </w:rPr>
        <w:t>s</w:t>
      </w:r>
      <w:r w:rsidR="003220F8" w:rsidRPr="005557D6">
        <w:rPr>
          <w:rFonts w:cs="Arial"/>
          <w:color w:val="000000" w:themeColor="text1"/>
          <w:szCs w:val="20"/>
        </w:rPr>
        <w:t>ion defined in draft-</w:t>
      </w:r>
      <w:proofErr w:type="spellStart"/>
      <w:r w:rsidR="003220F8" w:rsidRPr="005557D6">
        <w:rPr>
          <w:rFonts w:cs="Arial"/>
          <w:color w:val="000000" w:themeColor="text1"/>
          <w:szCs w:val="20"/>
        </w:rPr>
        <w:t>ietf</w:t>
      </w:r>
      <w:proofErr w:type="spellEnd"/>
      <w:r w:rsidR="003220F8" w:rsidRPr="005557D6">
        <w:rPr>
          <w:rFonts w:cs="Arial"/>
          <w:color w:val="000000" w:themeColor="text1"/>
          <w:szCs w:val="20"/>
        </w:rPr>
        <w:t>-stir-passport-</w:t>
      </w:r>
      <w:proofErr w:type="spellStart"/>
      <w:r w:rsidR="003220F8" w:rsidRPr="005557D6">
        <w:rPr>
          <w:rFonts w:cs="Arial"/>
          <w:color w:val="000000" w:themeColor="text1"/>
          <w:szCs w:val="20"/>
        </w:rPr>
        <w:t>rcd</w:t>
      </w:r>
      <w:proofErr w:type="spellEnd"/>
      <w:r w:rsidR="00141DA1" w:rsidRPr="005557D6">
        <w:rPr>
          <w:rFonts w:cs="Arial"/>
          <w:color w:val="000000" w:themeColor="text1"/>
          <w:szCs w:val="20"/>
        </w:rPr>
        <w:t xml:space="preserve">.   </w:t>
      </w:r>
    </w:p>
    <w:p w14:paraId="1088CECA" w14:textId="0E187D65" w:rsidR="0034499F" w:rsidRDefault="0034499F" w:rsidP="002F2696"/>
    <w:p w14:paraId="7A231950" w14:textId="77777777" w:rsidR="00424AF1" w:rsidRDefault="00424AF1" w:rsidP="00800865">
      <w:pPr>
        <w:pStyle w:val="Heading1"/>
      </w:pPr>
      <w:bookmarkStart w:id="48" w:name="_Toc339809236"/>
      <w:bookmarkStart w:id="49" w:name="_Toc55463351"/>
      <w:r>
        <w:t>Normative References</w:t>
      </w:r>
      <w:bookmarkEnd w:id="48"/>
      <w:bookmarkEnd w:id="49"/>
    </w:p>
    <w:p w14:paraId="2F8F09B9" w14:textId="77777777" w:rsidR="00424AF1" w:rsidRPr="00304E3E" w:rsidRDefault="00424AF1" w:rsidP="00D007B7">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(eCNAM)</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5B20CE16" w:rsidR="00091B33" w:rsidRPr="00F07A46" w:rsidRDefault="00091B33" w:rsidP="00DB09AE">
      <w:pPr>
        <w:rPr>
          <w:i/>
          <w:iCs/>
          <w:szCs w:val="20"/>
          <w:vertAlign w:val="superscript"/>
        </w:rPr>
      </w:pPr>
      <w:r w:rsidRPr="00091B33">
        <w:rPr>
          <w:szCs w:val="20"/>
        </w:rPr>
        <w:t>ATIS</w:t>
      </w:r>
      <w:r w:rsidR="002E7CCE">
        <w:rPr>
          <w:szCs w:val="20"/>
        </w:rPr>
        <w:t>-1000092</w:t>
      </w:r>
      <w:r w:rsidRPr="00091B33">
        <w:rPr>
          <w:szCs w:val="20"/>
        </w:rPr>
        <w:t xml:space="preserve"> </w:t>
      </w:r>
      <w:r w:rsidR="00B10CA3">
        <w:rPr>
          <w:szCs w:val="20"/>
        </w:rPr>
        <w:t>SHAKEN: 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proofErr w:type="spellStart"/>
      <w:r w:rsidR="00506E8E" w:rsidRPr="00F07A46">
        <w:rPr>
          <w:i/>
          <w:iCs/>
          <w:szCs w:val="20"/>
        </w:rPr>
        <w:t>PASSporT</w:t>
      </w:r>
      <w:proofErr w:type="spellEnd"/>
      <w:r w:rsidR="00506E8E" w:rsidRPr="00F07A46">
        <w:rPr>
          <w:i/>
          <w:iCs/>
          <w:szCs w:val="20"/>
        </w:rPr>
        <w:t xml:space="preserve">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(eCNA</w:t>
      </w:r>
      <w:r w:rsidR="00055042">
        <w:rPr>
          <w:i/>
          <w:iCs/>
          <w:szCs w:val="20"/>
        </w:rPr>
        <w:t>M)</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50" w:name="_Toc339809237"/>
      <w:bookmarkStart w:id="51" w:name="_Toc55463352"/>
      <w:r>
        <w:lastRenderedPageBreak/>
        <w:t>Definitions, Acronyms, &amp; Abbreviations</w:t>
      </w:r>
      <w:bookmarkEnd w:id="50"/>
      <w:bookmarkEnd w:id="51"/>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2" w:name="_Toc339809238"/>
      <w:bookmarkStart w:id="53" w:name="_Toc55463353"/>
      <w:r>
        <w:t>Definitions</w:t>
      </w:r>
      <w:bookmarkEnd w:id="52"/>
      <w:bookmarkEnd w:id="53"/>
    </w:p>
    <w:p w14:paraId="1187F3D9" w14:textId="66F8638D"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BCF3AA8" w:rsidR="00424AF1" w:rsidRPr="00304E3E" w:rsidRDefault="004132F6" w:rsidP="00054C75">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 xml:space="preserve">or </w:t>
      </w:r>
      <w:proofErr w:type="gramStart"/>
      <w:r w:rsidRPr="00304E3E">
        <w:rPr>
          <w:szCs w:val="20"/>
        </w:rPr>
        <w:t>From</w:t>
      </w:r>
      <w:proofErr w:type="gramEnd"/>
      <w:r w:rsidRPr="00304E3E">
        <w:rPr>
          <w:szCs w:val="20"/>
        </w:rPr>
        <w:t xml:space="preserve">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7A5A72ED" w:rsidR="00416605" w:rsidRPr="00304E3E" w:rsidRDefault="00416605" w:rsidP="00B41601">
      <w:pPr>
        <w:rPr>
          <w:szCs w:val="20"/>
        </w:rPr>
      </w:pPr>
      <w:r w:rsidRPr="00304E3E">
        <w:rPr>
          <w:b/>
          <w:szCs w:val="20"/>
        </w:rPr>
        <w:t>Identity</w:t>
      </w:r>
      <w:r w:rsidRPr="00593AF5">
        <w:rPr>
          <w:b/>
          <w:szCs w:val="20"/>
        </w:rPr>
        <w:t>:</w:t>
      </w:r>
      <w:r w:rsidRPr="00304E3E">
        <w:rPr>
          <w:b/>
          <w:szCs w:val="20"/>
        </w:rPr>
        <w:t xml:space="preserve"> </w:t>
      </w:r>
      <w:r w:rsidR="00B33E40" w:rsidRPr="00B33E40">
        <w:rPr>
          <w:rFonts w:ascii="ArialMT" w:hAnsi="ArialMT"/>
          <w:szCs w:val="20"/>
        </w:rPr>
        <w:t xml:space="preserve">Unless </w:t>
      </w:r>
      <w:r w:rsidR="00B33E40" w:rsidRPr="00F61208">
        <w:rPr>
          <w:szCs w:val="20"/>
        </w:rPr>
        <w:t>otherwise</w:t>
      </w:r>
      <w:r w:rsidR="00B33E40" w:rsidRPr="00B33E40">
        <w:rPr>
          <w:rFonts w:ascii="ArialMT" w:hAnsi="ArialMT"/>
          <w:szCs w:val="20"/>
        </w:rPr>
        <w:t xml:space="preserve"> qualified (see, for example, Telephone Identity below), an identifier that unambiguously distinguishes an entity for authentication and other security and policy application purposes</w:t>
      </w:r>
      <w:r w:rsidR="009E0D17">
        <w:rPr>
          <w:rFonts w:ascii="ArialMT" w:hAnsi="ArialMT"/>
          <w:szCs w:val="20"/>
        </w:rPr>
        <w:t>.</w:t>
      </w:r>
    </w:p>
    <w:p w14:paraId="1B9497BF" w14:textId="0CBF5FE1" w:rsidR="00A63BF1" w:rsidRPr="002D42C7" w:rsidRDefault="00A63BF1" w:rsidP="00BF4004">
      <w:pPr>
        <w:rPr>
          <w:bCs/>
          <w:szCs w:val="20"/>
        </w:rPr>
      </w:pPr>
      <w:r w:rsidRPr="00A63BF1">
        <w:rPr>
          <w:b/>
          <w:szCs w:val="20"/>
        </w:rPr>
        <w:t xml:space="preserve">Secure Telephone Identity (STI) Certificate: </w:t>
      </w:r>
      <w:r w:rsidRPr="002D42C7">
        <w:rPr>
          <w:bCs/>
          <w:szCs w:val="20"/>
        </w:rPr>
        <w:t xml:space="preserve">A public key certificate used by a service provider to sign and verify the </w:t>
      </w:r>
      <w:r w:rsidR="00556002">
        <w:rPr>
          <w:bCs/>
          <w:szCs w:val="20"/>
        </w:rPr>
        <w:t xml:space="preserve">Personal </w:t>
      </w:r>
      <w:r w:rsidR="00444637">
        <w:rPr>
          <w:bCs/>
          <w:szCs w:val="20"/>
        </w:rPr>
        <w:t>Assertion Token (</w:t>
      </w:r>
      <w:r w:rsidRPr="002D42C7">
        <w:rPr>
          <w:bCs/>
          <w:szCs w:val="20"/>
        </w:rPr>
        <w:t>PASSporT</w:t>
      </w:r>
      <w:r w:rsidR="00444637">
        <w:rPr>
          <w:bCs/>
          <w:szCs w:val="20"/>
        </w:rPr>
        <w:t>)</w:t>
      </w:r>
      <w:r w:rsidRPr="002D42C7">
        <w:rPr>
          <w:bCs/>
          <w:szCs w:val="20"/>
        </w:rPr>
        <w:t>.</w:t>
      </w:r>
    </w:p>
    <w:p w14:paraId="4E527062" w14:textId="30CEE6E6" w:rsidR="00921A6F" w:rsidRDefault="0096016B" w:rsidP="006E527C">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F61208">
        <w:rPr>
          <w:rFonts w:ascii="ArialMT" w:hAnsi="ArialMT"/>
          <w:szCs w:val="20"/>
        </w:rPr>
        <w:t>identifier</w:t>
      </w:r>
      <w:r w:rsidRPr="00304E3E">
        <w:rPr>
          <w:szCs w:val="20"/>
        </w:rPr>
        <w:t xml:space="preserve">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w:t>
      </w:r>
      <w:r w:rsidR="009605C2">
        <w:rPr>
          <w:szCs w:val="20"/>
        </w:rPr>
        <w:t>Unif</w:t>
      </w:r>
      <w:r w:rsidR="00F24F37">
        <w:rPr>
          <w:szCs w:val="20"/>
        </w:rPr>
        <w:t>or</w:t>
      </w:r>
      <w:r w:rsidR="009605C2">
        <w:rPr>
          <w:szCs w:val="20"/>
        </w:rPr>
        <w:t>m Resource Identifier (</w:t>
      </w:r>
      <w:r w:rsidRPr="00304E3E">
        <w:rPr>
          <w:szCs w:val="20"/>
        </w:rPr>
        <w:t>URI</w:t>
      </w:r>
      <w:r w:rsidR="009605C2">
        <w:rPr>
          <w:szCs w:val="20"/>
        </w:rPr>
        <w:t>)</w:t>
      </w:r>
      <w:r w:rsidRPr="00304E3E">
        <w:rPr>
          <w:szCs w:val="20"/>
        </w:rPr>
        <w:t xml:space="preserve"> or a TEL URI) from which a telephone number can be derived. </w:t>
      </w:r>
    </w:p>
    <w:p w14:paraId="56EE9721" w14:textId="2B29AF99" w:rsidR="007B6B64" w:rsidRPr="00F61208" w:rsidRDefault="007B6B64" w:rsidP="00F61208">
      <w:pPr>
        <w:rPr>
          <w:szCs w:val="20"/>
        </w:rPr>
      </w:pPr>
      <w:r w:rsidRPr="007B6B64">
        <w:rPr>
          <w:rFonts w:cs="Arial"/>
          <w:b/>
          <w:bCs/>
          <w:szCs w:val="20"/>
        </w:rPr>
        <w:t xml:space="preserve">VoIP Entity: </w:t>
      </w:r>
      <w:r w:rsidRPr="007B6B64">
        <w:rPr>
          <w:rFonts w:ascii="ArialMT" w:hAnsi="ArialMT"/>
          <w:szCs w:val="20"/>
        </w:rPr>
        <w:t xml:space="preserve">A </w:t>
      </w:r>
      <w:r w:rsidRPr="00F61208">
        <w:rPr>
          <w:bCs/>
          <w:szCs w:val="20"/>
        </w:rPr>
        <w:t>non</w:t>
      </w:r>
      <w:r w:rsidRPr="007B6B64">
        <w:rPr>
          <w:rFonts w:ascii="ArialMT" w:hAnsi="ArialMT"/>
          <w:szCs w:val="20"/>
        </w:rPr>
        <w:t xml:space="preserve">-STI-authorized end user entity or other calling entity that purchases (or otherwise obtains) delegated telephone numbers from a </w:t>
      </w:r>
      <w:r w:rsidR="00FD45A9">
        <w:rPr>
          <w:rFonts w:ascii="ArialMT" w:hAnsi="ArialMT"/>
          <w:szCs w:val="20"/>
        </w:rPr>
        <w:t xml:space="preserve">Telephone Number </w:t>
      </w:r>
      <w:r w:rsidR="001615BA">
        <w:rPr>
          <w:rFonts w:ascii="ArialMT" w:hAnsi="ArialMT"/>
          <w:szCs w:val="20"/>
        </w:rPr>
        <w:t>S</w:t>
      </w:r>
      <w:r w:rsidR="00546730">
        <w:rPr>
          <w:rFonts w:ascii="ArialMT" w:hAnsi="ArialMT"/>
          <w:szCs w:val="20"/>
        </w:rPr>
        <w:t>P (</w:t>
      </w:r>
      <w:r w:rsidRPr="007B6B64">
        <w:rPr>
          <w:rFonts w:ascii="ArialMT" w:hAnsi="ArialMT"/>
          <w:szCs w:val="20"/>
        </w:rPr>
        <w:t>TNSP</w:t>
      </w:r>
      <w:r w:rsidR="00546730">
        <w:rPr>
          <w:rFonts w:ascii="ArialMT" w:hAnsi="ArialMT"/>
          <w:szCs w:val="20"/>
        </w:rPr>
        <w:t>)</w:t>
      </w:r>
      <w:r w:rsidRPr="007B6B64">
        <w:rPr>
          <w:rFonts w:ascii="ArialMT" w:hAnsi="ArialMT"/>
          <w:szCs w:val="20"/>
        </w:rPr>
        <w:t xml:space="preserve">. </w:t>
      </w:r>
    </w:p>
    <w:p w14:paraId="3F9273F9" w14:textId="77777777" w:rsidR="007B6B64" w:rsidRPr="00304E3E" w:rsidRDefault="007B6B64" w:rsidP="00BF4004">
      <w:pPr>
        <w:rPr>
          <w:szCs w:val="20"/>
        </w:rPr>
      </w:pPr>
    </w:p>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14:paraId="00BCB9CD" w14:textId="77777777" w:rsidR="001F2162" w:rsidRDefault="001F2162" w:rsidP="001F2162"/>
    <w:p w14:paraId="6330A8D0" w14:textId="77777777" w:rsidR="001F2162" w:rsidRDefault="001F2162" w:rsidP="006009BF">
      <w:pPr>
        <w:pStyle w:val="Heading2"/>
        <w:widowControl w:val="0"/>
      </w:pPr>
      <w:bookmarkStart w:id="54" w:name="_Toc339809239"/>
      <w:bookmarkStart w:id="55" w:name="_Toc55463354"/>
      <w:r>
        <w:t>Acronyms &amp; Abbreviations</w:t>
      </w:r>
      <w:bookmarkEnd w:id="54"/>
      <w:bookmarkEnd w:id="55"/>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23460D" w:rsidRPr="001F2162" w14:paraId="0CB1EA69" w14:textId="77777777" w:rsidTr="00BC3DCF">
        <w:tc>
          <w:tcPr>
            <w:tcW w:w="1097" w:type="dxa"/>
            <w:shd w:val="clear" w:color="auto" w:fill="auto"/>
          </w:tcPr>
          <w:p w14:paraId="479B548C" w14:textId="0F5CD74E" w:rsidR="0023460D" w:rsidRPr="005044B8" w:rsidRDefault="00E37383" w:rsidP="00F17692">
            <w:pPr>
              <w:rPr>
                <w:rFonts w:cs="Arial"/>
                <w:sz w:val="18"/>
                <w:szCs w:val="18"/>
              </w:rPr>
            </w:pPr>
            <w:r>
              <w:rPr>
                <w:rFonts w:cs="Arial"/>
                <w:sz w:val="18"/>
                <w:szCs w:val="18"/>
              </w:rPr>
              <w:t>3GPP</w:t>
            </w:r>
          </w:p>
        </w:tc>
        <w:tc>
          <w:tcPr>
            <w:tcW w:w="8967" w:type="dxa"/>
            <w:shd w:val="clear" w:color="auto" w:fill="auto"/>
          </w:tcPr>
          <w:p w14:paraId="2D0750C2" w14:textId="74F84C74" w:rsidR="0023460D" w:rsidRPr="00B8402D" w:rsidRDefault="00623716" w:rsidP="00F17692">
            <w:pPr>
              <w:rPr>
                <w:rFonts w:cs="Arial"/>
                <w:sz w:val="18"/>
                <w:szCs w:val="18"/>
              </w:rPr>
            </w:pPr>
            <w:r w:rsidRPr="00623716">
              <w:rPr>
                <w:rFonts w:cs="Arial"/>
                <w:sz w:val="18"/>
                <w:szCs w:val="18"/>
              </w:rPr>
              <w:t>3rd Generation Partnership Project</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r>
              <w:rPr>
                <w:rFonts w:cs="Arial"/>
                <w:sz w:val="18"/>
                <w:szCs w:val="18"/>
              </w:rPr>
              <w:t>eCNAM</w:t>
            </w:r>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2120CE" w:rsidP="00F17692">
            <w:pPr>
              <w:rPr>
                <w:rFonts w:cs="Arial"/>
                <w:sz w:val="18"/>
                <w:szCs w:val="18"/>
              </w:rPr>
            </w:pPr>
            <w:hyperlink r:id="rId15"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4F2E1F" w:rsidRPr="001F2162" w14:paraId="6A008932" w14:textId="77777777" w:rsidTr="00BC3DCF">
        <w:tc>
          <w:tcPr>
            <w:tcW w:w="1097" w:type="dxa"/>
            <w:shd w:val="clear" w:color="auto" w:fill="auto"/>
          </w:tcPr>
          <w:p w14:paraId="70ABBEF7" w14:textId="0C0FB674" w:rsidR="004F2E1F" w:rsidRPr="00D14005" w:rsidRDefault="005D3E52" w:rsidP="00F17692">
            <w:pPr>
              <w:rPr>
                <w:rFonts w:cs="Arial"/>
                <w:sz w:val="18"/>
                <w:szCs w:val="18"/>
              </w:rPr>
            </w:pPr>
            <w:r>
              <w:rPr>
                <w:rFonts w:cs="Arial"/>
                <w:sz w:val="18"/>
                <w:szCs w:val="18"/>
              </w:rPr>
              <w:t>OSP</w:t>
            </w:r>
          </w:p>
        </w:tc>
        <w:tc>
          <w:tcPr>
            <w:tcW w:w="8967" w:type="dxa"/>
            <w:shd w:val="clear" w:color="auto" w:fill="auto"/>
          </w:tcPr>
          <w:p w14:paraId="07C9F675" w14:textId="10B02932" w:rsidR="004F2E1F" w:rsidRPr="00D14005" w:rsidRDefault="005D3E52" w:rsidP="00F17692">
            <w:pPr>
              <w:rPr>
                <w:rFonts w:cs="Arial"/>
                <w:sz w:val="18"/>
                <w:szCs w:val="18"/>
              </w:rPr>
            </w:pPr>
            <w:r>
              <w:rPr>
                <w:rFonts w:cs="Arial"/>
                <w:sz w:val="18"/>
                <w:szCs w:val="18"/>
              </w:rPr>
              <w:t>Originating S</w:t>
            </w:r>
            <w:r w:rsidR="00546730">
              <w:rPr>
                <w:rFonts w:cs="Arial"/>
                <w:sz w:val="18"/>
                <w:szCs w:val="18"/>
              </w:rPr>
              <w:t>P</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lastRenderedPageBreak/>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F92E17" w:rsidRPr="001F2162" w14:paraId="3F6D0EAA" w14:textId="77777777" w:rsidTr="00BC3DCF">
        <w:tc>
          <w:tcPr>
            <w:tcW w:w="1097" w:type="dxa"/>
            <w:shd w:val="clear" w:color="auto" w:fill="auto"/>
          </w:tcPr>
          <w:p w14:paraId="2AF7BCC9" w14:textId="71741DB0" w:rsidR="00F92E17" w:rsidRPr="005044B8" w:rsidRDefault="00F92E17" w:rsidP="00F17692">
            <w:pPr>
              <w:rPr>
                <w:rFonts w:cs="Arial"/>
                <w:sz w:val="18"/>
                <w:szCs w:val="18"/>
              </w:rPr>
            </w:pPr>
            <w:r>
              <w:rPr>
                <w:rFonts w:cs="Arial"/>
                <w:sz w:val="18"/>
                <w:szCs w:val="18"/>
              </w:rPr>
              <w:t>TNSP</w:t>
            </w:r>
          </w:p>
        </w:tc>
        <w:tc>
          <w:tcPr>
            <w:tcW w:w="8967" w:type="dxa"/>
            <w:shd w:val="clear" w:color="auto" w:fill="auto"/>
          </w:tcPr>
          <w:p w14:paraId="7D123AF7" w14:textId="1847F234" w:rsidR="00F92E17" w:rsidRPr="00B8402D" w:rsidRDefault="00F92E17" w:rsidP="00F17692">
            <w:pPr>
              <w:rPr>
                <w:rFonts w:cs="Arial"/>
                <w:sz w:val="18"/>
                <w:szCs w:val="18"/>
              </w:rPr>
            </w:pPr>
            <w:r>
              <w:rPr>
                <w:rFonts w:cs="Arial"/>
                <w:sz w:val="18"/>
                <w:szCs w:val="18"/>
              </w:rPr>
              <w:t>Telephone Number SP</w:t>
            </w:r>
          </w:p>
        </w:tc>
      </w:tr>
      <w:tr w:rsidR="005D3E52" w:rsidRPr="001F2162" w14:paraId="7E3FE77C" w14:textId="77777777" w:rsidTr="00BC3DCF">
        <w:tc>
          <w:tcPr>
            <w:tcW w:w="1097" w:type="dxa"/>
            <w:shd w:val="clear" w:color="auto" w:fill="auto"/>
          </w:tcPr>
          <w:p w14:paraId="047EBB9F" w14:textId="4652A9FA" w:rsidR="005D3E52" w:rsidRPr="005044B8" w:rsidRDefault="005D3E52" w:rsidP="00F17692">
            <w:pPr>
              <w:rPr>
                <w:rFonts w:cs="Arial"/>
                <w:sz w:val="18"/>
                <w:szCs w:val="18"/>
              </w:rPr>
            </w:pPr>
            <w:r>
              <w:rPr>
                <w:rFonts w:cs="Arial"/>
                <w:sz w:val="18"/>
                <w:szCs w:val="18"/>
              </w:rPr>
              <w:t>TSP</w:t>
            </w:r>
          </w:p>
        </w:tc>
        <w:tc>
          <w:tcPr>
            <w:tcW w:w="8967" w:type="dxa"/>
            <w:shd w:val="clear" w:color="auto" w:fill="auto"/>
          </w:tcPr>
          <w:p w14:paraId="0CF06ADA" w14:textId="3E689E29" w:rsidR="005D3E52" w:rsidRPr="00B8402D" w:rsidRDefault="005D3E52" w:rsidP="00F17692">
            <w:pPr>
              <w:rPr>
                <w:rFonts w:cs="Arial"/>
                <w:sz w:val="18"/>
                <w:szCs w:val="18"/>
              </w:rPr>
            </w:pPr>
            <w:r>
              <w:rPr>
                <w:rFonts w:cs="Arial"/>
                <w:sz w:val="18"/>
                <w:szCs w:val="18"/>
              </w:rPr>
              <w:t xml:space="preserve">Terminating </w:t>
            </w:r>
            <w:r w:rsidR="00546730">
              <w:rPr>
                <w:rFonts w:cs="Arial"/>
                <w:sz w:val="18"/>
                <w:szCs w:val="18"/>
              </w:rPr>
              <w:t>SP</w:t>
            </w:r>
          </w:p>
        </w:tc>
      </w:tr>
      <w:tr w:rsidR="001B2C07" w:rsidRPr="001F2162" w14:paraId="28E562EA" w14:textId="77777777" w:rsidTr="00BC3DCF">
        <w:tc>
          <w:tcPr>
            <w:tcW w:w="1097" w:type="dxa"/>
            <w:shd w:val="clear" w:color="auto" w:fill="auto"/>
          </w:tcPr>
          <w:p w14:paraId="313CCA46" w14:textId="40FC3A5B" w:rsidR="001B2C07" w:rsidRPr="005044B8" w:rsidRDefault="005D5769" w:rsidP="00F17692">
            <w:pPr>
              <w:rPr>
                <w:rFonts w:cs="Arial"/>
                <w:sz w:val="18"/>
                <w:szCs w:val="18"/>
              </w:rPr>
            </w:pPr>
            <w:r>
              <w:rPr>
                <w:rFonts w:cs="Arial"/>
                <w:sz w:val="18"/>
                <w:szCs w:val="18"/>
              </w:rPr>
              <w:t>UE</w:t>
            </w:r>
          </w:p>
        </w:tc>
        <w:tc>
          <w:tcPr>
            <w:tcW w:w="8967" w:type="dxa"/>
            <w:shd w:val="clear" w:color="auto" w:fill="auto"/>
          </w:tcPr>
          <w:p w14:paraId="0428B647" w14:textId="5C4209E0" w:rsidR="001B2C07" w:rsidRPr="00B8402D" w:rsidRDefault="00832027" w:rsidP="00F17692">
            <w:pPr>
              <w:rPr>
                <w:rFonts w:cs="Arial"/>
                <w:sz w:val="18"/>
                <w:szCs w:val="18"/>
              </w:rPr>
            </w:pPr>
            <w:r>
              <w:rPr>
                <w:rFonts w:cs="Arial"/>
                <w:sz w:val="18"/>
                <w:szCs w:val="18"/>
              </w:rPr>
              <w:t>User Equipment</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56" w:name="_Toc339809240"/>
      <w:r>
        <w:br w:type="page"/>
      </w:r>
    </w:p>
    <w:p w14:paraId="3BA937E2" w14:textId="267EAAF9" w:rsidR="001F2162" w:rsidRDefault="00955174" w:rsidP="00800865">
      <w:pPr>
        <w:pStyle w:val="Heading1"/>
      </w:pPr>
      <w:bookmarkStart w:id="57" w:name="_Toc55463355"/>
      <w:r>
        <w:lastRenderedPageBreak/>
        <w:t>Overview</w:t>
      </w:r>
      <w:bookmarkEnd w:id="56"/>
      <w:bookmarkEnd w:id="57"/>
    </w:p>
    <w:p w14:paraId="31E12F6D" w14:textId="6E8BB70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w:t>
      </w:r>
      <w:r w:rsidR="008E50BE">
        <w:rPr>
          <w:szCs w:val="20"/>
        </w:rPr>
        <w:t>delivery</w:t>
      </w:r>
      <w:r w:rsidR="00AF399F">
        <w:rPr>
          <w:szCs w:val="20"/>
        </w:rPr>
        <w:t xml:space="preserve"> of </w:t>
      </w:r>
      <w:r w:rsidR="00B8518E">
        <w:rPr>
          <w:szCs w:val="20"/>
        </w:rPr>
        <w:t xml:space="preserve">a </w:t>
      </w:r>
      <w:r w:rsidR="00072A03">
        <w:rPr>
          <w:szCs w:val="20"/>
        </w:rPr>
        <w:t xml:space="preserve">calling name </w:t>
      </w:r>
      <w:r w:rsidR="00AF399F">
        <w:rPr>
          <w:szCs w:val="20"/>
        </w:rPr>
        <w:t xml:space="preserve">and </w:t>
      </w:r>
      <w:r w:rsidR="00AF52DD">
        <w:rPr>
          <w:szCs w:val="20"/>
        </w:rPr>
        <w:t>potentially other caller data</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t>
      </w:r>
      <w:proofErr w:type="gramStart"/>
      <w:r w:rsidR="00613187">
        <w:rPr>
          <w:szCs w:val="20"/>
        </w:rPr>
        <w:t xml:space="preserve">utilizing </w:t>
      </w:r>
      <w:r w:rsidR="008839DB">
        <w:rPr>
          <w:szCs w:val="20"/>
        </w:rPr>
        <w:t xml:space="preserve"> </w:t>
      </w:r>
      <w:r w:rsidR="006C717D">
        <w:rPr>
          <w:szCs w:val="20"/>
        </w:rPr>
        <w:t>delegate</w:t>
      </w:r>
      <w:proofErr w:type="gramEnd"/>
      <w:r w:rsidR="006C717D">
        <w:rPr>
          <w:szCs w:val="20"/>
        </w:rPr>
        <w:t xml:space="preserve"> </w:t>
      </w:r>
      <w:r w:rsidR="008839DB">
        <w:rPr>
          <w:szCs w:val="20"/>
        </w:rPr>
        <w:t xml:space="preserve">certificates </w:t>
      </w:r>
      <w:r w:rsidR="00613187">
        <w:rPr>
          <w:szCs w:val="20"/>
        </w:rPr>
        <w:t>with TN granularity</w:t>
      </w:r>
      <w:r w:rsidR="00AD0040">
        <w:rPr>
          <w:szCs w:val="20"/>
        </w:rPr>
        <w:t xml:space="preserve"> [</w:t>
      </w:r>
      <w:r w:rsidR="00AD0040">
        <w:t>ATIS</w:t>
      </w:r>
      <w:r w:rsidR="005E37EA">
        <w:t>-1000092</w:t>
      </w:r>
      <w:r w:rsidR="00AD0040">
        <w:t>]</w:t>
      </w:r>
      <w:r w:rsidR="00872241" w:rsidRPr="00166D07">
        <w:rPr>
          <w:szCs w:val="20"/>
        </w:rPr>
        <w:t xml:space="preserve">. </w:t>
      </w:r>
      <w:r w:rsidR="00644E4F">
        <w:rPr>
          <w:szCs w:val="20"/>
        </w:rPr>
        <w:t xml:space="preserve">The terms “rich” or “enhanced” data generically refer to the delivery of additional or meta data about the caller. That meta data may be made available to the end user through a multitude of services, such as </w:t>
      </w:r>
      <w:r w:rsidR="008F4581">
        <w:rPr>
          <w:szCs w:val="20"/>
        </w:rPr>
        <w:t>E</w:t>
      </w:r>
      <w:r w:rsidR="00644E4F">
        <w:rPr>
          <w:szCs w:val="20"/>
        </w:rPr>
        <w:t xml:space="preserve">nhanced </w:t>
      </w:r>
      <w:r w:rsidR="008F4581">
        <w:rPr>
          <w:szCs w:val="20"/>
        </w:rPr>
        <w:t>Caller Name</w:t>
      </w:r>
      <w:r w:rsidR="00644E4F">
        <w:rPr>
          <w:szCs w:val="20"/>
        </w:rPr>
        <w:t xml:space="preserve"> (</w:t>
      </w:r>
      <w:proofErr w:type="spellStart"/>
      <w:r w:rsidR="00644E4F">
        <w:rPr>
          <w:szCs w:val="20"/>
        </w:rPr>
        <w:t>eCNAM</w:t>
      </w:r>
      <w:proofErr w:type="spellEnd"/>
      <w:r w:rsidR="00644E4F">
        <w:rPr>
          <w:szCs w:val="20"/>
        </w:rPr>
        <w:t>) and Rich Call Data</w:t>
      </w:r>
      <w:r w:rsidR="00352613">
        <w:rPr>
          <w:szCs w:val="20"/>
        </w:rPr>
        <w:t xml:space="preserve"> (RCD)</w:t>
      </w:r>
      <w:r w:rsidR="00644E4F">
        <w:rPr>
          <w:szCs w:val="20"/>
        </w:rPr>
        <w:t>. This document describes the interface for RCD while ATIS-1000067 describes eCNAM</w:t>
      </w:r>
      <w:r w:rsidR="009D7F95">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62E21C73"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the name of the calling party displayed to the called party</w:t>
      </w:r>
      <w:r w:rsidR="00261BA0">
        <w:rPr>
          <w:szCs w:val="20"/>
        </w:rPr>
        <w:t>, typically in the form of a string</w:t>
      </w:r>
      <w:r w:rsidR="00072A03">
        <w:rPr>
          <w:szCs w:val="20"/>
        </w:rPr>
        <w:t xml:space="preserve">.  It also discusses the use of </w:t>
      </w:r>
      <w:r w:rsidR="005E115C">
        <w:rPr>
          <w:szCs w:val="20"/>
        </w:rPr>
        <w:t>[</w:t>
      </w:r>
      <w:r w:rsidR="00072A03">
        <w:rPr>
          <w:szCs w:val="20"/>
        </w:rPr>
        <w:t>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C55F2C">
        <w:rPr>
          <w:szCs w:val="20"/>
        </w:rPr>
        <w:t>]</w:t>
      </w:r>
      <w:r w:rsidR="00072A03">
        <w:rPr>
          <w:szCs w:val="20"/>
        </w:rPr>
        <w:t xml:space="preserve"> which defines a PASSporT [RFC8225] extension for enhanced calling party data such as name, address, photos, logos, and other information that may be extended in the future</w:t>
      </w:r>
      <w:r w:rsidR="00E711F2">
        <w:rPr>
          <w:szCs w:val="20"/>
        </w:rPr>
        <w:t xml:space="preserve">. </w:t>
      </w:r>
      <w:r w:rsidR="009F65E2">
        <w:rPr>
          <w:szCs w:val="20"/>
        </w:rPr>
        <w:t>[dra</w:t>
      </w:r>
      <w:r w:rsidR="00834174">
        <w:rPr>
          <w:szCs w:val="20"/>
        </w:rPr>
        <w:t>f</w:t>
      </w:r>
      <w:r w:rsidR="009F65E2">
        <w:rPr>
          <w:szCs w:val="20"/>
        </w:rPr>
        <w:t>t-</w:t>
      </w:r>
      <w:proofErr w:type="spellStart"/>
      <w:r w:rsidR="009F65E2">
        <w:rPr>
          <w:szCs w:val="20"/>
        </w:rPr>
        <w:t>ietf</w:t>
      </w:r>
      <w:proofErr w:type="spellEnd"/>
      <w:r w:rsidR="009F65E2">
        <w:rPr>
          <w:szCs w:val="20"/>
        </w:rPr>
        <w:t>-</w:t>
      </w:r>
      <w:r w:rsidR="007B4ECF">
        <w:rPr>
          <w:szCs w:val="20"/>
        </w:rPr>
        <w:t>stir-passport-</w:t>
      </w:r>
      <w:proofErr w:type="spellStart"/>
      <w:r w:rsidR="007B4ECF">
        <w:rPr>
          <w:szCs w:val="20"/>
        </w:rPr>
        <w:t>rcd</w:t>
      </w:r>
      <w:proofErr w:type="spellEnd"/>
      <w:r w:rsidR="007B4ECF">
        <w:rPr>
          <w:szCs w:val="20"/>
        </w:rPr>
        <w:t>]</w:t>
      </w:r>
      <w:r w:rsidR="00072A03">
        <w:rPr>
          <w:szCs w:val="20"/>
        </w:rPr>
        <w:t xml:space="preserve"> enable</w:t>
      </w:r>
      <w:r w:rsidR="007B4ECF">
        <w:rPr>
          <w:szCs w:val="20"/>
        </w:rPr>
        <w:t>s</w:t>
      </w:r>
      <w:r w:rsidR="00072A03">
        <w:rPr>
          <w:szCs w:val="20"/>
        </w:rPr>
        <w:t xml:space="preserve"> the secure, verified transport of data relevant to the calling party </w:t>
      </w:r>
      <w:r w:rsidR="00E84CCA">
        <w:rPr>
          <w:szCs w:val="20"/>
        </w:rPr>
        <w:t>to</w:t>
      </w:r>
      <w:r w:rsidR="00072A03">
        <w:rPr>
          <w:szCs w:val="20"/>
        </w:rPr>
        <w:t xml:space="preserve"> be passed to the called party</w:t>
      </w:r>
      <w:r w:rsidR="00211946">
        <w:rPr>
          <w:szCs w:val="20"/>
        </w:rPr>
        <w:t xml:space="preserve"> </w:t>
      </w:r>
      <w:r w:rsidR="00ED5F16">
        <w:rPr>
          <w:szCs w:val="20"/>
        </w:rPr>
        <w:t xml:space="preserve">device </w:t>
      </w:r>
      <w:r w:rsidR="00211946">
        <w:rPr>
          <w:szCs w:val="20"/>
        </w:rPr>
        <w:t>and displayed to the called user</w:t>
      </w:r>
      <w:r w:rsidR="00072A03">
        <w:rPr>
          <w:szCs w:val="20"/>
        </w:rPr>
        <w:t>.</w:t>
      </w:r>
    </w:p>
    <w:p w14:paraId="69F720B4" w14:textId="00068EF6" w:rsidR="00490855" w:rsidRDefault="00072A03" w:rsidP="00A45525">
      <w:r>
        <w:rPr>
          <w:szCs w:val="20"/>
        </w:rPr>
        <w:t xml:space="preserve">There </w:t>
      </w:r>
      <w:r w:rsidR="00261BA0">
        <w:rPr>
          <w:szCs w:val="20"/>
        </w:rPr>
        <w:t>are</w:t>
      </w:r>
      <w:r>
        <w:rPr>
          <w:szCs w:val="20"/>
        </w:rPr>
        <w:t xml:space="preserve"> various ways </w:t>
      </w:r>
      <w:r w:rsidR="00E21C38">
        <w:rPr>
          <w:szCs w:val="20"/>
        </w:rPr>
        <w:t>the calling name</w:t>
      </w:r>
      <w:r>
        <w:rPr>
          <w:szCs w:val="20"/>
        </w:rPr>
        <w:t xml:space="preserve"> data is transmitted to the called party device today</w:t>
      </w:r>
      <w:r w:rsidR="000F25D8">
        <w:rPr>
          <w:szCs w:val="20"/>
        </w:rPr>
        <w:t>.</w:t>
      </w:r>
      <w:r>
        <w:rPr>
          <w:szCs w:val="20"/>
        </w:rPr>
        <w:t xml:space="preserve"> </w:t>
      </w:r>
      <w:r w:rsidR="00D619BB">
        <w:rPr>
          <w:szCs w:val="20"/>
        </w:rPr>
        <w:t xml:space="preserve">This document will discuss how the </w:t>
      </w:r>
      <w:r>
        <w:rPr>
          <w:szCs w:val="20"/>
        </w:rPr>
        <w:t xml:space="preserve">SHAKEN framework can </w:t>
      </w:r>
      <w:r w:rsidR="00D40DC7">
        <w:rPr>
          <w:szCs w:val="20"/>
        </w:rPr>
        <w:t xml:space="preserve">be extended to </w:t>
      </w:r>
      <w:r>
        <w:rPr>
          <w:szCs w:val="20"/>
        </w:rPr>
        <w:t>provide validation of th</w:t>
      </w:r>
      <w:r w:rsidR="00EB7365">
        <w:rPr>
          <w:szCs w:val="20"/>
        </w:rPr>
        <w:t>is</w:t>
      </w:r>
      <w:r>
        <w:rPr>
          <w:szCs w:val="20"/>
        </w:rPr>
        <w:t xml:space="preserve"> </w:t>
      </w:r>
      <w:r w:rsidR="00D619BB">
        <w:rPr>
          <w:szCs w:val="20"/>
        </w:rPr>
        <w:t xml:space="preserve">calling name </w:t>
      </w:r>
      <w:r>
        <w:rPr>
          <w:szCs w:val="20"/>
        </w:rPr>
        <w:t xml:space="preserve">data </w:t>
      </w:r>
      <w:r w:rsidR="00805847">
        <w:rPr>
          <w:szCs w:val="20"/>
        </w:rPr>
        <w:t>before it</w:t>
      </w:r>
      <w:r w:rsidR="00141350">
        <w:rPr>
          <w:szCs w:val="20"/>
        </w:rPr>
        <w:t xml:space="preserve"> is conveyed to the called party device</w:t>
      </w:r>
      <w:r>
        <w:rPr>
          <w:szCs w:val="20"/>
        </w:rPr>
        <w:t>.  Additionally, similar transmission and verification models will be discussed</w:t>
      </w:r>
      <w:r w:rsidR="00E70199">
        <w:rPr>
          <w:szCs w:val="20"/>
        </w:rPr>
        <w:t xml:space="preserve"> for newer RCD types of data</w:t>
      </w:r>
      <w:commentRangeStart w:id="58"/>
      <w:commentRangeEnd w:id="58"/>
      <w:r w:rsidR="000D74E2">
        <w:rPr>
          <w:rStyle w:val="CommentReference"/>
        </w:rPr>
        <w:commentReference w:id="58"/>
      </w:r>
      <w:r>
        <w:rPr>
          <w:szCs w:val="20"/>
        </w:rPr>
        <w:t xml:space="preserve">.  </w:t>
      </w:r>
    </w:p>
    <w:p w14:paraId="7FD455F1" w14:textId="6D060827" w:rsidR="00665EDE" w:rsidRDefault="00E5781E" w:rsidP="00D157BF">
      <w:pPr>
        <w:pStyle w:val="Heading2"/>
      </w:pPr>
      <w:bookmarkStart w:id="59" w:name="_Ref341714854"/>
      <w:bookmarkStart w:id="60" w:name="_Toc339809247"/>
      <w:bookmarkStart w:id="61" w:name="_Ref341286688"/>
      <w:bookmarkStart w:id="62" w:name="_Toc55463356"/>
      <w:r>
        <w:t xml:space="preserve">SHAKEN </w:t>
      </w:r>
      <w:r w:rsidR="00072A03">
        <w:t>CNAM and RCD</w:t>
      </w:r>
      <w:r>
        <w:t xml:space="preserve"> Model</w:t>
      </w:r>
      <w:bookmarkEnd w:id="59"/>
      <w:bookmarkEnd w:id="60"/>
      <w:bookmarkEnd w:id="61"/>
      <w:r w:rsidR="00BB3CAF">
        <w:t xml:space="preserve"> Overview</w:t>
      </w:r>
      <w:bookmarkEnd w:id="62"/>
    </w:p>
    <w:p w14:paraId="1CB4C87D" w14:textId="644FA5F4" w:rsidR="000A030E" w:rsidRDefault="0083152E" w:rsidP="00100B26">
      <w:pPr>
        <w:rPr>
          <w:szCs w:val="20"/>
        </w:rPr>
      </w:pPr>
      <w:r>
        <w:rPr>
          <w:bCs/>
          <w:color w:val="000000"/>
          <w:sz w:val="18"/>
          <w:szCs w:val="18"/>
        </w:rPr>
        <w:t>Conventional Calling Name (</w:t>
      </w:r>
      <w:r w:rsidR="00BB3CAF">
        <w:rPr>
          <w:szCs w:val="20"/>
        </w:rPr>
        <w:t>CNAM</w:t>
      </w:r>
      <w:r>
        <w:rPr>
          <w:szCs w:val="20"/>
        </w:rPr>
        <w:t>)</w:t>
      </w:r>
      <w:r w:rsidR="00BB3CAF">
        <w:rPr>
          <w:szCs w:val="20"/>
        </w:rPr>
        <w:t xml:space="preserve"> which has been in use for many years in the telephone network from analog to digital telephones has provided the ability to </w:t>
      </w:r>
      <w:r w:rsidR="00884708">
        <w:rPr>
          <w:szCs w:val="20"/>
        </w:rPr>
        <w:t>display</w:t>
      </w:r>
      <w:r w:rsidR="00BB3CAF">
        <w:rPr>
          <w:szCs w:val="20"/>
        </w:rPr>
        <w:t xml:space="preserve"> a 15-character string to the called party in a telephone call</w:t>
      </w:r>
      <w:r w:rsidR="00A65C2A">
        <w:rPr>
          <w:szCs w:val="20"/>
        </w:rPr>
        <w:t>.</w:t>
      </w:r>
      <w:r w:rsidR="00BB3CAF">
        <w:rPr>
          <w:szCs w:val="20"/>
        </w:rPr>
        <w:t xml:space="preserve">  The 15-character string is used to display a caller or company name corresponding to the calling party. </w:t>
      </w:r>
      <w:r w:rsidR="0027466B">
        <w:rPr>
          <w:szCs w:val="20"/>
        </w:rPr>
        <w:t xml:space="preserve">CNAM data </w:t>
      </w:r>
      <w:r w:rsidR="00F03EFC">
        <w:rPr>
          <w:szCs w:val="20"/>
        </w:rPr>
        <w:t xml:space="preserve">can be </w:t>
      </w:r>
      <w:r w:rsidR="0027466B">
        <w:rPr>
          <w:szCs w:val="20"/>
        </w:rPr>
        <w:t xml:space="preserve">retrieved from CNAM databases. </w:t>
      </w:r>
    </w:p>
    <w:p w14:paraId="1194FF2A" w14:textId="60030A98" w:rsidR="00BB3CAF" w:rsidRDefault="005D149D" w:rsidP="00100B26">
      <w:pPr>
        <w:rPr>
          <w:szCs w:val="20"/>
        </w:rPr>
      </w:pPr>
      <w:r>
        <w:rPr>
          <w:szCs w:val="20"/>
        </w:rPr>
        <w:t xml:space="preserve">Note: </w:t>
      </w:r>
      <w:r w:rsidR="00BB3CAF">
        <w:rPr>
          <w:szCs w:val="20"/>
        </w:rPr>
        <w:t xml:space="preserve">The 15-character string </w:t>
      </w:r>
      <w:r w:rsidR="00005F37">
        <w:rPr>
          <w:szCs w:val="20"/>
        </w:rPr>
        <w:t>resulted</w:t>
      </w:r>
      <w:r w:rsidR="00BB3CAF">
        <w:rPr>
          <w:szCs w:val="20"/>
        </w:rPr>
        <w:t xml:space="preserve"> from a limitation of </w:t>
      </w:r>
      <w:r w:rsidR="00737B7C">
        <w:rPr>
          <w:szCs w:val="20"/>
        </w:rPr>
        <w:t xml:space="preserve">the </w:t>
      </w:r>
      <w:r w:rsidR="00BB3CAF">
        <w:rPr>
          <w:szCs w:val="20"/>
        </w:rPr>
        <w:t xml:space="preserve">SS7 </w:t>
      </w:r>
      <w:r w:rsidR="00737B7C">
        <w:rPr>
          <w:szCs w:val="20"/>
        </w:rPr>
        <w:t>n</w:t>
      </w:r>
      <w:r w:rsidR="00BB3CAF">
        <w:rPr>
          <w:szCs w:val="20"/>
        </w:rPr>
        <w:t xml:space="preserve">etwork and </w:t>
      </w:r>
      <w:r w:rsidR="008A6BAE">
        <w:rPr>
          <w:szCs w:val="20"/>
        </w:rPr>
        <w:t xml:space="preserve">from </w:t>
      </w:r>
      <w:r w:rsidR="00BB3CAF">
        <w:rPr>
          <w:szCs w:val="20"/>
        </w:rPr>
        <w:t xml:space="preserve">telephone user equipment </w:t>
      </w:r>
      <w:r>
        <w:rPr>
          <w:szCs w:val="20"/>
        </w:rPr>
        <w:t>limitations</w:t>
      </w:r>
      <w:r w:rsidR="00BB3CAF">
        <w:rPr>
          <w:szCs w:val="20"/>
        </w:rPr>
        <w:t>.  However, recently, in ATIS and 3GPP, eCNAM was defined and described in [ATIS-1000067], [3GPP TS 22.173] and [3GPP TS 24.196].</w:t>
      </w:r>
      <w:r>
        <w:rPr>
          <w:szCs w:val="20"/>
        </w:rPr>
        <w:t xml:space="preserve"> eCNAM extends the ability to provide a longer name with 35 characters in the display-name SIP parameter plus </w:t>
      </w:r>
      <w:r w:rsidR="00430106">
        <w:rPr>
          <w:szCs w:val="20"/>
        </w:rPr>
        <w:t>the delivery of meta data about the caller, including text and images (e.g., logos)</w:t>
      </w:r>
      <w:r>
        <w:rPr>
          <w:szCs w:val="20"/>
        </w:rPr>
        <w:t xml:space="preserve"> in one or more Call-Info header</w:t>
      </w:r>
      <w:r w:rsidR="00BF580B">
        <w:rPr>
          <w:szCs w:val="20"/>
        </w:rPr>
        <w:t xml:space="preserve"> field</w:t>
      </w:r>
      <w:r>
        <w:rPr>
          <w:szCs w:val="20"/>
        </w:rPr>
        <w:t>s.</w:t>
      </w:r>
    </w:p>
    <w:p w14:paraId="28A08661" w14:textId="7D2364A6" w:rsidR="005D149D" w:rsidRDefault="005D149D" w:rsidP="00100B26">
      <w:pPr>
        <w:rPr>
          <w:szCs w:val="20"/>
        </w:rPr>
      </w:pPr>
      <w:r>
        <w:rPr>
          <w:szCs w:val="20"/>
        </w:rPr>
        <w:t>As the industry moves to more modern display</w:t>
      </w:r>
      <w:r w:rsidR="00604B07">
        <w:rPr>
          <w:szCs w:val="20"/>
        </w:rPr>
        <w:t>s</w:t>
      </w:r>
      <w:r w:rsidR="00402088">
        <w:rPr>
          <w:szCs w:val="20"/>
        </w:rPr>
        <w:t>,</w:t>
      </w:r>
      <w:r>
        <w:rPr>
          <w:szCs w:val="20"/>
        </w:rPr>
        <w:t xml:space="preserve"> </w:t>
      </w:r>
      <w:r w:rsidR="00402088">
        <w:rPr>
          <w:szCs w:val="20"/>
        </w:rPr>
        <w:t xml:space="preserve">such as </w:t>
      </w:r>
      <w:r>
        <w:rPr>
          <w:szCs w:val="20"/>
        </w:rPr>
        <w:t xml:space="preserve">mobile phone </w:t>
      </w:r>
      <w:r w:rsidR="00402088">
        <w:rPr>
          <w:szCs w:val="20"/>
        </w:rPr>
        <w:t>and tablet</w:t>
      </w:r>
      <w:r w:rsidR="000B2785">
        <w:rPr>
          <w:szCs w:val="20"/>
        </w:rPr>
        <w:t xml:space="preserve">/laptop </w:t>
      </w:r>
      <w:r>
        <w:rPr>
          <w:szCs w:val="20"/>
        </w:rPr>
        <w:t xml:space="preserve">displays, </w:t>
      </w:r>
      <w:r w:rsidR="000B2785">
        <w:rPr>
          <w:szCs w:val="20"/>
        </w:rPr>
        <w:t xml:space="preserve">and home entertainment displays that support </w:t>
      </w:r>
      <w:r>
        <w:rPr>
          <w:szCs w:val="20"/>
        </w:rPr>
        <w:t xml:space="preserve">Caller-ID to the TV services, </w:t>
      </w:r>
      <w:r w:rsidR="004E36CC">
        <w:rPr>
          <w:szCs w:val="20"/>
        </w:rPr>
        <w:t>it becomes possible to render</w:t>
      </w:r>
      <w:r>
        <w:rPr>
          <w:szCs w:val="20"/>
        </w:rPr>
        <w:t xml:space="preserve"> images, graphics </w:t>
      </w:r>
      <w:r w:rsidR="004E36CC">
        <w:rPr>
          <w:szCs w:val="20"/>
        </w:rPr>
        <w:t>and</w:t>
      </w:r>
      <w:r w:rsidR="003A1EA9">
        <w:rPr>
          <w:szCs w:val="20"/>
        </w:rPr>
        <w:t xml:space="preserve"> </w:t>
      </w:r>
      <w:r>
        <w:rPr>
          <w:szCs w:val="20"/>
        </w:rPr>
        <w:t>fonts</w:t>
      </w:r>
      <w:r w:rsidR="009970B3">
        <w:rPr>
          <w:szCs w:val="20"/>
        </w:rPr>
        <w:t xml:space="preserve"> to a called user</w:t>
      </w:r>
      <w:r w:rsidR="00BF67BB">
        <w:rPr>
          <w:szCs w:val="20"/>
        </w:rPr>
        <w:t xml:space="preserve"> that are</w:t>
      </w:r>
      <w:r>
        <w:rPr>
          <w:szCs w:val="20"/>
        </w:rPr>
        <w:t xml:space="preserve"> adapted to the </w:t>
      </w:r>
      <w:r w:rsidR="003A1EA9">
        <w:rPr>
          <w:szCs w:val="20"/>
        </w:rPr>
        <w:t>display capabilities</w:t>
      </w:r>
      <w:r w:rsidR="00C9784F">
        <w:rPr>
          <w:szCs w:val="20"/>
        </w:rPr>
        <w:t xml:space="preserve"> of the called user’s</w:t>
      </w:r>
      <w:r w:rsidR="00E7242E">
        <w:rPr>
          <w:szCs w:val="20"/>
        </w:rPr>
        <w:t xml:space="preserve"> </w:t>
      </w:r>
      <w:r>
        <w:rPr>
          <w:szCs w:val="20"/>
        </w:rPr>
        <w:t>device</w:t>
      </w:r>
      <w:r w:rsidR="00E7242E">
        <w:rPr>
          <w:szCs w:val="20"/>
        </w:rPr>
        <w:t xml:space="preserve">. </w:t>
      </w:r>
      <w:r w:rsidR="00377571" w:rsidRPr="00377571">
        <w:rPr>
          <w:szCs w:val="20"/>
        </w:rPr>
        <w:t xml:space="preserve">Service Providers can take advantage of these new display capabilities to provide the called user with additional information about the identity of the caller and the reason for the call. </w:t>
      </w:r>
      <w:r w:rsidR="003F3499">
        <w:rPr>
          <w:szCs w:val="20"/>
        </w:rPr>
        <w:t>This requires</w:t>
      </w:r>
      <w:r>
        <w:rPr>
          <w:szCs w:val="20"/>
        </w:rPr>
        <w:t xml:space="preserve"> a framework for the transport and authentication/verification of this rich </w:t>
      </w:r>
      <w:r w:rsidR="003F3499">
        <w:rPr>
          <w:szCs w:val="20"/>
        </w:rPr>
        <w:t xml:space="preserve">call </w:t>
      </w:r>
      <w:r>
        <w:rPr>
          <w:szCs w:val="20"/>
        </w:rPr>
        <w:t>data</w:t>
      </w:r>
      <w:r w:rsidR="003F3499">
        <w:rPr>
          <w:szCs w:val="20"/>
        </w:rPr>
        <w:t>.</w:t>
      </w:r>
    </w:p>
    <w:p w14:paraId="1A78836B" w14:textId="48854D3D" w:rsidR="008F7A91" w:rsidRDefault="005D149D" w:rsidP="00100B26">
      <w:pPr>
        <w:rPr>
          <w:szCs w:val="20"/>
        </w:rPr>
      </w:pPr>
      <w:r>
        <w:rPr>
          <w:szCs w:val="20"/>
        </w:rPr>
        <w:t xml:space="preserve">This document provides a model and framework to </w:t>
      </w:r>
      <w:r w:rsidR="00EC0A33">
        <w:rPr>
          <w:szCs w:val="20"/>
        </w:rPr>
        <w:t>extend</w:t>
      </w:r>
      <w:r>
        <w:rPr>
          <w:szCs w:val="20"/>
        </w:rPr>
        <w:t xml:space="preserve"> SHAKEN to provide</w:t>
      </w:r>
    </w:p>
    <w:p w14:paraId="4843AE09" w14:textId="55F9941D" w:rsidR="00C07FEB" w:rsidRDefault="005D149D" w:rsidP="008F7A91">
      <w:pPr>
        <w:pStyle w:val="ListParagraph"/>
        <w:numPr>
          <w:ilvl w:val="0"/>
          <w:numId w:val="76"/>
        </w:numPr>
        <w:rPr>
          <w:szCs w:val="20"/>
        </w:rPr>
      </w:pPr>
      <w:r w:rsidRPr="002D42C7">
        <w:rPr>
          <w:szCs w:val="20"/>
        </w:rPr>
        <w:t xml:space="preserve">a model that can support the security of </w:t>
      </w:r>
      <w:r w:rsidR="008230BE" w:rsidRPr="002D42C7">
        <w:rPr>
          <w:szCs w:val="20"/>
        </w:rPr>
        <w:t>calling name strings</w:t>
      </w:r>
      <w:r w:rsidRPr="002D42C7">
        <w:rPr>
          <w:szCs w:val="20"/>
        </w:rPr>
        <w:t xml:space="preserve"> transported in SIP</w:t>
      </w:r>
      <w:r w:rsidR="00245150">
        <w:rPr>
          <w:szCs w:val="20"/>
        </w:rPr>
        <w:t>,</w:t>
      </w:r>
      <w:r w:rsidRPr="002D42C7">
        <w:rPr>
          <w:szCs w:val="20"/>
        </w:rPr>
        <w:t xml:space="preserve"> as well as </w:t>
      </w:r>
    </w:p>
    <w:p w14:paraId="13A12F1C" w14:textId="156CA937" w:rsidR="00C07FEB" w:rsidRDefault="005D149D" w:rsidP="008F7A91">
      <w:pPr>
        <w:pStyle w:val="ListParagraph"/>
        <w:numPr>
          <w:ilvl w:val="0"/>
          <w:numId w:val="76"/>
        </w:numPr>
        <w:rPr>
          <w:szCs w:val="20"/>
        </w:rPr>
      </w:pPr>
      <w:r w:rsidRPr="002D42C7">
        <w:rPr>
          <w:szCs w:val="20"/>
        </w:rPr>
        <w:t xml:space="preserve">the transport and security of </w:t>
      </w:r>
      <w:r w:rsidR="00B56DC4">
        <w:rPr>
          <w:szCs w:val="20"/>
        </w:rPr>
        <w:t>rich call data</w:t>
      </w:r>
      <w:r w:rsidR="005B788C">
        <w:rPr>
          <w:szCs w:val="20"/>
        </w:rPr>
        <w:t>.</w:t>
      </w:r>
      <w:r w:rsidRPr="002D42C7">
        <w:rPr>
          <w:szCs w:val="20"/>
        </w:rPr>
        <w:t xml:space="preserve"> </w:t>
      </w:r>
    </w:p>
    <w:p w14:paraId="0DC633DA" w14:textId="4E34D6F8" w:rsidR="005D149D" w:rsidRPr="002D42C7" w:rsidRDefault="007E25B7">
      <w:pPr>
        <w:rPr>
          <w:szCs w:val="20"/>
        </w:rPr>
      </w:pPr>
      <w:r>
        <w:rPr>
          <w:szCs w:val="20"/>
        </w:rPr>
        <w:t>Both RCD and eCNAM can support</w:t>
      </w:r>
      <w:r w:rsidR="005D149D" w:rsidRPr="002D42C7">
        <w:rPr>
          <w:szCs w:val="20"/>
        </w:rPr>
        <w:t xml:space="preserve"> current and future needs and applications that want to pass </w:t>
      </w:r>
      <w:r w:rsidR="00626637" w:rsidRPr="002D42C7">
        <w:rPr>
          <w:szCs w:val="20"/>
        </w:rPr>
        <w:t>identity and other information related to the calling party to the called party.</w:t>
      </w:r>
    </w:p>
    <w:p w14:paraId="266B8AA4" w14:textId="6D9C4EAF"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w:t>
      </w:r>
      <w:proofErr w:type="spellStart"/>
      <w:r>
        <w:rPr>
          <w:szCs w:val="20"/>
        </w:rPr>
        <w:t>PASSporT</w:t>
      </w:r>
      <w:proofErr w:type="spellEnd"/>
      <w:r>
        <w:rPr>
          <w:szCs w:val="20"/>
        </w:rPr>
        <w:t xml:space="preserve"> claim </w:t>
      </w:r>
      <w:r w:rsidR="00AA235B">
        <w:rPr>
          <w:szCs w:val="20"/>
        </w:rPr>
        <w:t>"</w:t>
      </w:r>
      <w:proofErr w:type="spellStart"/>
      <w:r>
        <w:rPr>
          <w:szCs w:val="20"/>
        </w:rPr>
        <w:t>rcd</w:t>
      </w:r>
      <w:proofErr w:type="spellEnd"/>
      <w:r w:rsidR="00AA235B">
        <w:rPr>
          <w:szCs w:val="20"/>
        </w:rPr>
        <w:t>"</w:t>
      </w:r>
      <w:r>
        <w:rPr>
          <w:szCs w:val="20"/>
        </w:rPr>
        <w:t xml:space="preserve">.  This claim includes an extensible </w:t>
      </w:r>
      <w:r w:rsidR="00A77D7C">
        <w:rPr>
          <w:szCs w:val="20"/>
        </w:rPr>
        <w:t>Java</w:t>
      </w:r>
      <w:r w:rsidR="000A731D">
        <w:rPr>
          <w:szCs w:val="20"/>
        </w:rPr>
        <w:t>Script Object Notation (</w:t>
      </w:r>
      <w:r>
        <w:rPr>
          <w:szCs w:val="20"/>
        </w:rPr>
        <w:t>JSON</w:t>
      </w:r>
      <w:r w:rsidR="000A731D">
        <w:rPr>
          <w:szCs w:val="20"/>
        </w:rPr>
        <w:t>)</w:t>
      </w:r>
      <w:r>
        <w:rPr>
          <w:szCs w:val="20"/>
        </w:rPr>
        <w:t xml:space="preserve">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w:t>
      </w:r>
      <w:r w:rsidR="00975AA9">
        <w:rPr>
          <w:szCs w:val="20"/>
        </w:rPr>
        <w:t>name</w:t>
      </w:r>
      <w:r>
        <w:rPr>
          <w:szCs w:val="20"/>
        </w:rPr>
        <w:t xml:space="preserve"> 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1324AB24" w:rsidR="00626637" w:rsidRDefault="00626637" w:rsidP="00100B26">
      <w:pPr>
        <w:rPr>
          <w:szCs w:val="20"/>
        </w:rPr>
      </w:pPr>
      <w:r>
        <w:rPr>
          <w:szCs w:val="20"/>
        </w:rPr>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w:t>
      </w:r>
      <w:r w:rsidR="00714947">
        <w:rPr>
          <w:szCs w:val="20"/>
        </w:rPr>
        <w:t>clause</w:t>
      </w:r>
      <w:r w:rsidR="00B03D4E">
        <w:rPr>
          <w:szCs w:val="20"/>
        </w:rPr>
        <w:t xml:space="preserve">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w:t>
      </w:r>
      <w:r w:rsidR="0098291D">
        <w:rPr>
          <w:szCs w:val="20"/>
        </w:rPr>
        <w:t xml:space="preserve"> </w:t>
      </w:r>
      <w:r w:rsidR="00C014FA">
        <w:rPr>
          <w:szCs w:val="20"/>
        </w:rPr>
        <w:t>the</w:t>
      </w:r>
      <w:r w:rsidR="00B03D4E">
        <w:rPr>
          <w:szCs w:val="20"/>
        </w:rPr>
        <w:t xml:space="preserve"> data to the call</w:t>
      </w:r>
      <w:r w:rsidR="000A41FD">
        <w:rPr>
          <w:szCs w:val="20"/>
        </w:rPr>
        <w:t>ed</w:t>
      </w:r>
      <w:r w:rsidR="00B03D4E">
        <w:rPr>
          <w:szCs w:val="20"/>
        </w:rPr>
        <w:t xml:space="preserve"> party.</w:t>
      </w:r>
    </w:p>
    <w:p w14:paraId="659517A0" w14:textId="3F3A7282" w:rsidR="00B86676" w:rsidRDefault="00B86676">
      <w:pPr>
        <w:spacing w:before="0" w:after="0"/>
        <w:jc w:val="left"/>
        <w:rPr>
          <w:b/>
          <w:sz w:val="32"/>
        </w:rPr>
      </w:pPr>
    </w:p>
    <w:p w14:paraId="17EB727B" w14:textId="0058B143" w:rsidR="00B03D4E" w:rsidRDefault="00B03D4E" w:rsidP="00B03D4E">
      <w:pPr>
        <w:pStyle w:val="Heading1"/>
      </w:pPr>
      <w:bookmarkStart w:id="63" w:name="_Toc55463357"/>
      <w:r>
        <w:t>SHAKEN CNAM and RCD Framework Definition</w:t>
      </w:r>
      <w:bookmarkEnd w:id="63"/>
    </w:p>
    <w:p w14:paraId="3E95E7D3" w14:textId="17B40455" w:rsidR="00B03D4E" w:rsidRDefault="0095798E" w:rsidP="00100B26">
      <w:pPr>
        <w:rPr>
          <w:szCs w:val="20"/>
        </w:rPr>
      </w:pPr>
      <w:r>
        <w:rPr>
          <w:szCs w:val="20"/>
        </w:rPr>
        <w:t xml:space="preserve">This </w:t>
      </w:r>
      <w:r w:rsidR="00714947">
        <w:rPr>
          <w:szCs w:val="20"/>
        </w:rPr>
        <w:t>clause</w:t>
      </w:r>
      <w:r>
        <w:rPr>
          <w:szCs w:val="20"/>
        </w:rPr>
        <w:t xml:space="preserve"> </w:t>
      </w:r>
      <w:r w:rsidR="00D352BE">
        <w:rPr>
          <w:szCs w:val="20"/>
        </w:rPr>
        <w:t>describes</w:t>
      </w:r>
      <w:r>
        <w:rPr>
          <w:szCs w:val="20"/>
        </w:rPr>
        <w:t xml:space="preserve"> the procedures associated with the addition </w:t>
      </w:r>
      <w:r w:rsidR="001D089E">
        <w:rPr>
          <w:szCs w:val="20"/>
        </w:rPr>
        <w:t xml:space="preserve">of </w:t>
      </w:r>
      <w:r>
        <w:rPr>
          <w:szCs w:val="20"/>
        </w:rPr>
        <w:t xml:space="preserve">the </w:t>
      </w:r>
      <w:r w:rsidR="008D6823">
        <w:rPr>
          <w:szCs w:val="20"/>
        </w:rPr>
        <w:t>"</w:t>
      </w:r>
      <w:proofErr w:type="spellStart"/>
      <w:r>
        <w:rPr>
          <w:szCs w:val="20"/>
        </w:rPr>
        <w:t>rcd</w:t>
      </w:r>
      <w:proofErr w:type="spellEnd"/>
      <w:r w:rsidR="008D6823">
        <w:rPr>
          <w:szCs w:val="20"/>
        </w:rPr>
        <w:t>"</w:t>
      </w:r>
      <w:r>
        <w:rPr>
          <w:szCs w:val="20"/>
        </w:rPr>
        <w:t xml:space="preserve"> </w:t>
      </w:r>
      <w:proofErr w:type="spellStart"/>
      <w:r>
        <w:rPr>
          <w:szCs w:val="20"/>
        </w:rPr>
        <w:t>PASSporT</w:t>
      </w:r>
      <w:proofErr w:type="spellEnd"/>
      <w:r>
        <w:rPr>
          <w:szCs w:val="20"/>
        </w:rPr>
        <w:t xml:space="preserve"> or inclusion of the </w:t>
      </w:r>
      <w:r w:rsidR="008D6823">
        <w:rPr>
          <w:szCs w:val="20"/>
        </w:rPr>
        <w:t>"</w:t>
      </w:r>
      <w:proofErr w:type="spellStart"/>
      <w:r>
        <w:rPr>
          <w:szCs w:val="20"/>
        </w:rPr>
        <w:t>rcd</w:t>
      </w:r>
      <w:proofErr w:type="spellEnd"/>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Both of these procedures are used for supporting different service provider specific CNAM and RCD scenarios.</w:t>
      </w:r>
    </w:p>
    <w:p w14:paraId="59677DEA" w14:textId="10459AC7" w:rsidR="00B03D4E" w:rsidRPr="00B03D4E" w:rsidRDefault="0006681B" w:rsidP="00B03D4E">
      <w:pPr>
        <w:pStyle w:val="Heading2"/>
      </w:pPr>
      <w:bookmarkStart w:id="64" w:name="_Ref7377985"/>
      <w:bookmarkStart w:id="65" w:name="_Ref7379292"/>
      <w:bookmarkStart w:id="66" w:name="_Ref7384036"/>
      <w:bookmarkStart w:id="67" w:name="_Toc55463358"/>
      <w:r>
        <w:t>"</w:t>
      </w:r>
      <w:proofErr w:type="spellStart"/>
      <w:r w:rsidR="00B03D4E">
        <w:t>rcd</w:t>
      </w:r>
      <w:proofErr w:type="spellEnd"/>
      <w:r>
        <w:t>"</w:t>
      </w:r>
      <w:r w:rsidR="00B03D4E">
        <w:t xml:space="preserve"> </w:t>
      </w:r>
      <w:proofErr w:type="spellStart"/>
      <w:r w:rsidR="00A82412">
        <w:t>PASSporT</w:t>
      </w:r>
      <w:proofErr w:type="spellEnd"/>
      <w:r w:rsidR="00A82412">
        <w:t xml:space="preserve"> </w:t>
      </w:r>
      <w:r w:rsidR="002D7130">
        <w:t>c</w:t>
      </w:r>
      <w:r w:rsidR="00B03D4E">
        <w:t xml:space="preserve">laim </w:t>
      </w:r>
      <w:r w:rsidR="002D7130">
        <w:t>c</w:t>
      </w:r>
      <w:r w:rsidR="00B03D4E">
        <w:t>onstruction overview</w:t>
      </w:r>
      <w:bookmarkEnd w:id="64"/>
      <w:bookmarkEnd w:id="65"/>
      <w:bookmarkEnd w:id="66"/>
      <w:bookmarkEnd w:id="67"/>
    </w:p>
    <w:p w14:paraId="1B1A5CAF" w14:textId="33C00832" w:rsidR="00E8278A" w:rsidRPr="00F07A46" w:rsidRDefault="0095798E" w:rsidP="00911EBB">
      <w:pPr>
        <w:rPr>
          <w:szCs w:val="20"/>
        </w:rPr>
      </w:pPr>
      <w:r>
        <w:rPr>
          <w:szCs w:val="20"/>
        </w:rPr>
        <w:t>[draft-</w:t>
      </w:r>
      <w:proofErr w:type="spellStart"/>
      <w:r>
        <w:rPr>
          <w:szCs w:val="20"/>
        </w:rPr>
        <w:t>ietf</w:t>
      </w:r>
      <w:proofErr w:type="spellEnd"/>
      <w:r>
        <w:rPr>
          <w:szCs w:val="20"/>
        </w:rPr>
        <w:t>-stir-passport-</w:t>
      </w:r>
      <w:proofErr w:type="spellStart"/>
      <w:r>
        <w:rPr>
          <w:szCs w:val="20"/>
        </w:rPr>
        <w:t>rcd</w:t>
      </w:r>
      <w:proofErr w:type="spellEnd"/>
      <w:r>
        <w:rPr>
          <w:szCs w:val="20"/>
        </w:rPr>
        <w:t xml:space="preserve">] </w:t>
      </w:r>
      <w:r w:rsidR="0057182D">
        <w:rPr>
          <w:szCs w:val="20"/>
        </w:rPr>
        <w:t>defines</w:t>
      </w:r>
      <w:r w:rsidR="003F2484">
        <w:rPr>
          <w:szCs w:val="20"/>
        </w:rPr>
        <w:t xml:space="preserve"> th</w:t>
      </w:r>
      <w:r w:rsidR="00E2416B">
        <w:rPr>
          <w:szCs w:val="20"/>
        </w:rPr>
        <w:t xml:space="preserve">ree new </w:t>
      </w:r>
      <w:proofErr w:type="spellStart"/>
      <w:r w:rsidR="00886AA6">
        <w:rPr>
          <w:szCs w:val="20"/>
        </w:rPr>
        <w:t>PASSporT</w:t>
      </w:r>
      <w:proofErr w:type="spellEnd"/>
      <w:r w:rsidR="00886AA6">
        <w:rPr>
          <w:szCs w:val="20"/>
        </w:rPr>
        <w:t xml:space="preserve"> </w:t>
      </w:r>
      <w:proofErr w:type="gramStart"/>
      <w:r w:rsidR="00E2416B">
        <w:rPr>
          <w:szCs w:val="20"/>
        </w:rPr>
        <w:t>claims</w:t>
      </w:r>
      <w:r w:rsidR="00D52E34">
        <w:rPr>
          <w:szCs w:val="20"/>
        </w:rPr>
        <w:t>;</w:t>
      </w:r>
      <w:proofErr w:type="gramEnd"/>
      <w:r w:rsidR="00D52E34">
        <w:rPr>
          <w:szCs w:val="20"/>
        </w:rPr>
        <w:t xml:space="preserve"> the</w:t>
      </w:r>
      <w:r w:rsidR="003F2484">
        <w:rPr>
          <w:szCs w:val="20"/>
        </w:rPr>
        <w:t xml:space="preserve"> "</w:t>
      </w:r>
      <w:proofErr w:type="spellStart"/>
      <w:r w:rsidR="003F2484">
        <w:rPr>
          <w:szCs w:val="20"/>
        </w:rPr>
        <w:t>rcd</w:t>
      </w:r>
      <w:proofErr w:type="spellEnd"/>
      <w:r w:rsidR="003F2484">
        <w:rPr>
          <w:szCs w:val="20"/>
        </w:rPr>
        <w:t>", “</w:t>
      </w:r>
      <w:proofErr w:type="spellStart"/>
      <w:r w:rsidR="003F2484">
        <w:rPr>
          <w:szCs w:val="20"/>
        </w:rPr>
        <w:t>crn</w:t>
      </w:r>
      <w:proofErr w:type="spellEnd"/>
      <w:r w:rsidR="003F2484">
        <w:rPr>
          <w:szCs w:val="20"/>
        </w:rPr>
        <w:t>", and "</w:t>
      </w:r>
      <w:proofErr w:type="spellStart"/>
      <w:r w:rsidR="003F2484">
        <w:rPr>
          <w:szCs w:val="20"/>
        </w:rPr>
        <w:t>rcdi</w:t>
      </w:r>
      <w:proofErr w:type="spellEnd"/>
      <w:r w:rsidR="003F2484">
        <w:rPr>
          <w:szCs w:val="20"/>
        </w:rPr>
        <w:t>" claims. T</w:t>
      </w:r>
      <w:r>
        <w:rPr>
          <w:szCs w:val="20"/>
        </w:rPr>
        <w:t xml:space="preserve">here are </w:t>
      </w:r>
      <w:r w:rsidR="00421005">
        <w:rPr>
          <w:szCs w:val="20"/>
        </w:rPr>
        <w:t xml:space="preserve">two </w:t>
      </w:r>
      <w:r>
        <w:rPr>
          <w:szCs w:val="20"/>
        </w:rPr>
        <w:t xml:space="preserve">main key values possible as part of the </w:t>
      </w:r>
      <w:r w:rsidR="003E0F7C">
        <w:rPr>
          <w:szCs w:val="20"/>
        </w:rPr>
        <w:t>"</w:t>
      </w:r>
      <w:proofErr w:type="spellStart"/>
      <w:r>
        <w:rPr>
          <w:szCs w:val="20"/>
        </w:rPr>
        <w:t>rcd</w:t>
      </w:r>
      <w:proofErr w:type="spellEnd"/>
      <w:r w:rsidR="003E0F7C">
        <w:rPr>
          <w:szCs w:val="20"/>
        </w:rPr>
        <w:t>"</w:t>
      </w:r>
      <w:r>
        <w:rPr>
          <w:szCs w:val="20"/>
        </w:rPr>
        <w:t xml:space="preserve"> claim.  They </w:t>
      </w:r>
      <w:proofErr w:type="gramStart"/>
      <w:r>
        <w:rPr>
          <w:szCs w:val="20"/>
        </w:rPr>
        <w:t>are</w:t>
      </w:r>
      <w:r w:rsidR="007B3E0A">
        <w:rPr>
          <w:szCs w:val="20"/>
        </w:rPr>
        <w:t>;</w:t>
      </w:r>
      <w:proofErr w:type="gramEnd"/>
      <w:r w:rsidR="007B3E0A">
        <w:rPr>
          <w:szCs w:val="20"/>
        </w:rPr>
        <w:t xml:space="preserve"> (1)</w:t>
      </w:r>
      <w:r>
        <w:rPr>
          <w:szCs w:val="20"/>
        </w:rPr>
        <w:t xml:space="preserve"> </w:t>
      </w:r>
      <w:r w:rsidR="003E0F7C">
        <w:rPr>
          <w:szCs w:val="20"/>
        </w:rPr>
        <w:t>"</w:t>
      </w:r>
      <w:proofErr w:type="spellStart"/>
      <w:r>
        <w:rPr>
          <w:szCs w:val="20"/>
        </w:rPr>
        <w:t>nam</w:t>
      </w:r>
      <w:proofErr w:type="spellEnd"/>
      <w:r w:rsidR="006A0128">
        <w:rPr>
          <w:szCs w:val="20"/>
        </w:rPr>
        <w:t>"</w:t>
      </w:r>
      <w:r>
        <w:rPr>
          <w:szCs w:val="20"/>
        </w:rPr>
        <w:t xml:space="preserve"> which is a minimally required key value as part of the </w:t>
      </w:r>
      <w:r w:rsidR="00EC1246">
        <w:rPr>
          <w:szCs w:val="20"/>
        </w:rPr>
        <w:t>"</w:t>
      </w:r>
      <w:proofErr w:type="spellStart"/>
      <w:r>
        <w:rPr>
          <w:szCs w:val="20"/>
        </w:rPr>
        <w:t>rcd</w:t>
      </w:r>
      <w:proofErr w:type="spellEnd"/>
      <w:r w:rsidR="00EC1246">
        <w:rPr>
          <w:szCs w:val="20"/>
        </w:rPr>
        <w:t>"</w:t>
      </w:r>
      <w:r>
        <w:rPr>
          <w:szCs w:val="20"/>
        </w:rPr>
        <w:t xml:space="preserve"> claim value JSON object</w:t>
      </w:r>
      <w:r w:rsidR="004503D9">
        <w:rPr>
          <w:szCs w:val="20"/>
        </w:rPr>
        <w:t>,</w:t>
      </w:r>
      <w:r w:rsidR="007B3E0A">
        <w:rPr>
          <w:szCs w:val="20"/>
        </w:rPr>
        <w:t xml:space="preserve"> </w:t>
      </w:r>
      <w:r w:rsidR="000955C5">
        <w:rPr>
          <w:szCs w:val="20"/>
        </w:rPr>
        <w:t xml:space="preserve">and </w:t>
      </w:r>
      <w:r w:rsidR="007B3E0A">
        <w:rPr>
          <w:szCs w:val="20"/>
        </w:rPr>
        <w:t>(2)</w:t>
      </w:r>
      <w:r>
        <w:rPr>
          <w:szCs w:val="20"/>
        </w:rPr>
        <w:t xml:space="preserve"> </w:t>
      </w:r>
      <w:r w:rsidR="008C1BDF">
        <w:rPr>
          <w:szCs w:val="20"/>
        </w:rPr>
        <w:t xml:space="preserve">either </w:t>
      </w:r>
      <w:r w:rsidR="006A0128">
        <w:rPr>
          <w:szCs w:val="20"/>
        </w:rPr>
        <w:t>"</w:t>
      </w:r>
      <w:proofErr w:type="spellStart"/>
      <w:r>
        <w:rPr>
          <w:szCs w:val="20"/>
        </w:rPr>
        <w:t>jcd</w:t>
      </w:r>
      <w:proofErr w:type="spellEnd"/>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w:t>
      </w:r>
      <w:proofErr w:type="spellStart"/>
      <w:r>
        <w:rPr>
          <w:szCs w:val="20"/>
        </w:rPr>
        <w:t>jCard</w:t>
      </w:r>
      <w:proofErr w:type="spellEnd"/>
      <w:r>
        <w:rPr>
          <w:szCs w:val="20"/>
        </w:rPr>
        <w:t xml:space="preserve"> string in the </w:t>
      </w:r>
      <w:r w:rsidR="006A0128">
        <w:rPr>
          <w:szCs w:val="20"/>
        </w:rPr>
        <w:t>"</w:t>
      </w:r>
      <w:proofErr w:type="spellStart"/>
      <w:r>
        <w:rPr>
          <w:szCs w:val="20"/>
        </w:rPr>
        <w:t>rcd</w:t>
      </w:r>
      <w:proofErr w:type="spellEnd"/>
      <w:r w:rsidR="006A0128">
        <w:rPr>
          <w:szCs w:val="20"/>
        </w:rPr>
        <w:t>"</w:t>
      </w:r>
      <w:r>
        <w:rPr>
          <w:szCs w:val="20"/>
        </w:rPr>
        <w:t xml:space="preserve"> claim,</w:t>
      </w:r>
      <w:r w:rsidR="007B3E0A">
        <w:rPr>
          <w:szCs w:val="20"/>
        </w:rPr>
        <w:t xml:space="preserve"> or</w:t>
      </w:r>
      <w:r>
        <w:rPr>
          <w:szCs w:val="20"/>
        </w:rPr>
        <w:t xml:space="preserve"> </w:t>
      </w:r>
      <w:r w:rsidR="006A0128">
        <w:rPr>
          <w:szCs w:val="20"/>
        </w:rPr>
        <w:t>"</w:t>
      </w:r>
      <w:proofErr w:type="spellStart"/>
      <w:r>
        <w:rPr>
          <w:szCs w:val="20"/>
        </w:rPr>
        <w:t>jcl</w:t>
      </w:r>
      <w:proofErr w:type="spellEnd"/>
      <w:r w:rsidR="006A0128">
        <w:rPr>
          <w:szCs w:val="20"/>
        </w:rPr>
        <w:t>"</w:t>
      </w:r>
      <w:r>
        <w:rPr>
          <w:szCs w:val="20"/>
        </w:rPr>
        <w:t xml:space="preserve"> which is the key value that represents an HTTPS URL link to a </w:t>
      </w:r>
      <w:proofErr w:type="spellStart"/>
      <w:r>
        <w:rPr>
          <w:szCs w:val="20"/>
        </w:rPr>
        <w:t>jCard</w:t>
      </w:r>
      <w:proofErr w:type="spellEnd"/>
      <w:r>
        <w:rPr>
          <w:szCs w:val="20"/>
        </w:rPr>
        <w:t xml:space="preserve"> file hosted on an HTTPS server</w:t>
      </w:r>
      <w:commentRangeStart w:id="68"/>
      <w:commentRangeEnd w:id="68"/>
      <w:r w:rsidR="007D5BFF">
        <w:rPr>
          <w:rStyle w:val="CommentReference"/>
        </w:rPr>
        <w:commentReference w:id="68"/>
      </w:r>
      <w:r w:rsidR="003F2484">
        <w:rPr>
          <w:szCs w:val="20"/>
        </w:rPr>
        <w:t>.</w:t>
      </w:r>
      <w:r w:rsidR="007B3E0A">
        <w:rPr>
          <w:szCs w:val="20"/>
        </w:rPr>
        <w:t xml:space="preserve"> </w:t>
      </w:r>
      <w:r w:rsidR="007B3E0A" w:rsidRPr="004E13D8">
        <w:rPr>
          <w:szCs w:val="20"/>
        </w:rPr>
        <w:t>The “</w:t>
      </w:r>
      <w:proofErr w:type="spellStart"/>
      <w:r w:rsidR="007B3E0A" w:rsidRPr="004E13D8">
        <w:rPr>
          <w:szCs w:val="20"/>
        </w:rPr>
        <w:t>nam</w:t>
      </w:r>
      <w:proofErr w:type="spellEnd"/>
      <w:r w:rsidR="007B3E0A" w:rsidRPr="004E13D8">
        <w:rPr>
          <w:szCs w:val="20"/>
        </w:rPr>
        <w:t xml:space="preserve">” </w:t>
      </w:r>
      <w:r w:rsidR="00B802A8">
        <w:rPr>
          <w:szCs w:val="20"/>
        </w:rPr>
        <w:t>key</w:t>
      </w:r>
      <w:r w:rsidR="00B802A8" w:rsidRPr="004E13D8">
        <w:rPr>
          <w:szCs w:val="20"/>
        </w:rPr>
        <w:t xml:space="preserve"> </w:t>
      </w:r>
      <w:r w:rsidR="004D116A">
        <w:rPr>
          <w:szCs w:val="20"/>
        </w:rPr>
        <w:t>value</w:t>
      </w:r>
      <w:r w:rsidR="00EC5BB0">
        <w:rPr>
          <w:szCs w:val="20"/>
        </w:rPr>
        <w:t xml:space="preserve"> </w:t>
      </w:r>
      <w:r w:rsidR="007B3E0A" w:rsidRPr="004E13D8">
        <w:rPr>
          <w:szCs w:val="20"/>
        </w:rPr>
        <w:t xml:space="preserve">is the only mandatory </w:t>
      </w:r>
      <w:r w:rsidR="004D116A">
        <w:rPr>
          <w:szCs w:val="20"/>
        </w:rPr>
        <w:t>element of the</w:t>
      </w:r>
      <w:r w:rsidR="00C1143D">
        <w:rPr>
          <w:szCs w:val="20"/>
        </w:rPr>
        <w:t xml:space="preserve"> "</w:t>
      </w:r>
      <w:proofErr w:type="spellStart"/>
      <w:r w:rsidR="00C1143D">
        <w:rPr>
          <w:szCs w:val="20"/>
        </w:rPr>
        <w:t>rcd</w:t>
      </w:r>
      <w:proofErr w:type="spellEnd"/>
      <w:r w:rsidR="00C1143D">
        <w:rPr>
          <w:szCs w:val="20"/>
        </w:rPr>
        <w:t xml:space="preserve">" </w:t>
      </w:r>
      <w:r w:rsidR="007B3E0A" w:rsidRPr="004E13D8">
        <w:rPr>
          <w:szCs w:val="20"/>
        </w:rPr>
        <w:t xml:space="preserve">claim. </w:t>
      </w:r>
      <w:r w:rsidRPr="004E13D8">
        <w:rPr>
          <w:szCs w:val="20"/>
        </w:rPr>
        <w:t xml:space="preserve">Both the </w:t>
      </w:r>
      <w:r w:rsidR="006A0128" w:rsidRPr="004E13D8">
        <w:rPr>
          <w:szCs w:val="20"/>
        </w:rPr>
        <w:t>"</w:t>
      </w:r>
      <w:proofErr w:type="spellStart"/>
      <w:r w:rsidRPr="004E13D8">
        <w:rPr>
          <w:szCs w:val="20"/>
        </w:rPr>
        <w:t>jcd</w:t>
      </w:r>
      <w:proofErr w:type="spellEnd"/>
      <w:r w:rsidR="006A0128" w:rsidRPr="004E13D8">
        <w:rPr>
          <w:szCs w:val="20"/>
        </w:rPr>
        <w:t>"</w:t>
      </w:r>
      <w:r w:rsidRPr="004E13D8">
        <w:rPr>
          <w:szCs w:val="20"/>
        </w:rPr>
        <w:t xml:space="preserve"> and </w:t>
      </w:r>
      <w:r w:rsidR="00CB00A5" w:rsidRPr="004E13D8">
        <w:rPr>
          <w:szCs w:val="20"/>
        </w:rPr>
        <w:t>"</w:t>
      </w:r>
      <w:proofErr w:type="spellStart"/>
      <w:r w:rsidRPr="004E13D8">
        <w:rPr>
          <w:szCs w:val="20"/>
        </w:rPr>
        <w:t>jcl</w:t>
      </w:r>
      <w:proofErr w:type="spellEnd"/>
      <w:r w:rsidR="00CB00A5" w:rsidRPr="004E13D8">
        <w:rPr>
          <w:szCs w:val="20"/>
        </w:rPr>
        <w:t>"</w:t>
      </w:r>
      <w:r w:rsidRPr="004E13D8">
        <w:rPr>
          <w:szCs w:val="20"/>
        </w:rPr>
        <w:t xml:space="preserve"> key values </w:t>
      </w:r>
      <w:r w:rsidR="00811FFE">
        <w:rPr>
          <w:szCs w:val="20"/>
        </w:rPr>
        <w:t>of the "</w:t>
      </w:r>
      <w:proofErr w:type="spellStart"/>
      <w:r w:rsidR="00811FFE">
        <w:rPr>
          <w:szCs w:val="20"/>
        </w:rPr>
        <w:t>rcd</w:t>
      </w:r>
      <w:proofErr w:type="spellEnd"/>
      <w:r w:rsidR="00811FFE">
        <w:rPr>
          <w:szCs w:val="20"/>
        </w:rPr>
        <w:t>" claim</w:t>
      </w:r>
      <w:r w:rsidR="00EA552B">
        <w:rPr>
          <w:szCs w:val="20"/>
        </w:rPr>
        <w:t xml:space="preserve"> </w:t>
      </w:r>
      <w:r w:rsidRPr="004E13D8">
        <w:rPr>
          <w:szCs w:val="20"/>
        </w:rPr>
        <w:t xml:space="preserve">are optional, can only be included a maximum of one </w:t>
      </w:r>
      <w:commentRangeStart w:id="69"/>
      <w:r w:rsidRPr="004E13D8">
        <w:rPr>
          <w:szCs w:val="20"/>
        </w:rPr>
        <w:t>time</w:t>
      </w:r>
      <w:commentRangeEnd w:id="69"/>
      <w:r w:rsidR="00D007B7">
        <w:rPr>
          <w:rStyle w:val="CommentReference"/>
        </w:rPr>
        <w:commentReference w:id="69"/>
      </w:r>
      <w:r w:rsidRPr="004E13D8">
        <w:rPr>
          <w:szCs w:val="20"/>
        </w:rPr>
        <w:t xml:space="preserve"> in a </w:t>
      </w:r>
      <w:r w:rsidR="00767A49" w:rsidRPr="004E13D8">
        <w:rPr>
          <w:szCs w:val="20"/>
        </w:rPr>
        <w:t>"</w:t>
      </w:r>
      <w:proofErr w:type="spellStart"/>
      <w:r w:rsidRPr="004E13D8">
        <w:rPr>
          <w:szCs w:val="20"/>
        </w:rPr>
        <w:t>rcd</w:t>
      </w:r>
      <w:proofErr w:type="spellEnd"/>
      <w:r w:rsidR="00767A49" w:rsidRPr="004E13D8">
        <w:rPr>
          <w:szCs w:val="20"/>
        </w:rPr>
        <w:t>"</w:t>
      </w:r>
      <w:r w:rsidRPr="004E13D8">
        <w:rPr>
          <w:szCs w:val="20"/>
        </w:rPr>
        <w:t xml:space="preserve"> claim, and are mutually exclusive where you cannot have both key values. </w:t>
      </w:r>
      <w:r w:rsidR="00603D34" w:rsidRPr="004E13D8">
        <w:rPr>
          <w:szCs w:val="20"/>
        </w:rPr>
        <w:t>URLs contained in the “</w:t>
      </w:r>
      <w:proofErr w:type="spellStart"/>
      <w:r w:rsidR="00603D34" w:rsidRPr="004E13D8">
        <w:rPr>
          <w:szCs w:val="20"/>
        </w:rPr>
        <w:t>rcd</w:t>
      </w:r>
      <w:proofErr w:type="spellEnd"/>
      <w:r w:rsidR="00603D34" w:rsidRPr="004E13D8">
        <w:rPr>
          <w:szCs w:val="20"/>
        </w:rPr>
        <w:t>” claim or contained in resources referenced by the “</w:t>
      </w:r>
      <w:proofErr w:type="spellStart"/>
      <w:r w:rsidR="00603D34" w:rsidRPr="004E13D8">
        <w:rPr>
          <w:szCs w:val="20"/>
        </w:rPr>
        <w:t>rcd</w:t>
      </w:r>
      <w:proofErr w:type="spellEnd"/>
      <w:r w:rsidR="00603D34" w:rsidRPr="004E13D8">
        <w:rPr>
          <w:szCs w:val="20"/>
        </w:rPr>
        <w:t xml:space="preserve">” claim </w:t>
      </w:r>
      <w:r w:rsidR="00F97E9B">
        <w:rPr>
          <w:szCs w:val="20"/>
        </w:rPr>
        <w:t>shall</w:t>
      </w:r>
      <w:r w:rsidR="00603D34" w:rsidRPr="004E13D8">
        <w:rPr>
          <w:szCs w:val="20"/>
        </w:rPr>
        <w:t xml:space="preserve"> </w:t>
      </w:r>
      <w:r w:rsidR="00F95734" w:rsidRPr="004E13D8">
        <w:rPr>
          <w:szCs w:val="20"/>
        </w:rPr>
        <w:t>use</w:t>
      </w:r>
      <w:r w:rsidR="00256522" w:rsidRPr="004E13D8">
        <w:rPr>
          <w:szCs w:val="20"/>
        </w:rPr>
        <w:t xml:space="preserve"> HTTPS.</w:t>
      </w:r>
      <w:r w:rsidR="004D6375" w:rsidRPr="004E13D8">
        <w:rPr>
          <w:szCs w:val="20"/>
        </w:rPr>
        <w:t xml:space="preserve"> </w:t>
      </w:r>
      <w:r w:rsidR="007B3E0A" w:rsidRPr="004E13D8">
        <w:rPr>
          <w:szCs w:val="20"/>
        </w:rPr>
        <w:t>The “</w:t>
      </w:r>
      <w:proofErr w:type="spellStart"/>
      <w:r w:rsidR="007B3E0A" w:rsidRPr="004E13D8">
        <w:rPr>
          <w:szCs w:val="20"/>
        </w:rPr>
        <w:t>rcdi</w:t>
      </w:r>
      <w:proofErr w:type="spellEnd"/>
      <w:r w:rsidR="007B3E0A" w:rsidRPr="004E13D8">
        <w:rPr>
          <w:szCs w:val="20"/>
        </w:rPr>
        <w:t xml:space="preserve">”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4503D9">
        <w:rPr>
          <w:szCs w:val="20"/>
        </w:rPr>
        <w:t xml:space="preserve">the </w:t>
      </w:r>
      <w:r w:rsidR="00042013" w:rsidRPr="004E13D8">
        <w:rPr>
          <w:szCs w:val="20"/>
        </w:rPr>
        <w:t>"</w:t>
      </w:r>
      <w:proofErr w:type="spellStart"/>
      <w:r w:rsidR="00042013" w:rsidRPr="004E13D8">
        <w:rPr>
          <w:szCs w:val="20"/>
        </w:rPr>
        <w:t>rcd</w:t>
      </w:r>
      <w:proofErr w:type="spellEnd"/>
      <w:r w:rsidR="00042013" w:rsidRPr="004E13D8">
        <w:rPr>
          <w:szCs w:val="20"/>
        </w:rPr>
        <w:t>"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595332" w:rsidRPr="004E13D8">
        <w:rPr>
          <w:szCs w:val="20"/>
        </w:rPr>
        <w:t xml:space="preserve"> </w:t>
      </w:r>
      <w:r w:rsidR="00F73332" w:rsidRPr="004E13D8">
        <w:rPr>
          <w:szCs w:val="20"/>
        </w:rPr>
        <w:t xml:space="preserve">to </w:t>
      </w:r>
      <w:r w:rsidR="008156D9" w:rsidRPr="004E13D8">
        <w:rPr>
          <w:szCs w:val="20"/>
        </w:rPr>
        <w:t xml:space="preserve">unauthorized </w:t>
      </w:r>
      <w:r w:rsidR="008A3297" w:rsidRPr="004E13D8">
        <w:rPr>
          <w:szCs w:val="20"/>
        </w:rPr>
        <w:t>values</w:t>
      </w:r>
      <w:r w:rsidR="00B1386B" w:rsidRPr="004E13D8">
        <w:rPr>
          <w:szCs w:val="20"/>
        </w:rPr>
        <w:t>.</w:t>
      </w:r>
      <w:r w:rsidR="007B3E0A" w:rsidRPr="004E13D8">
        <w:rPr>
          <w:szCs w:val="20"/>
        </w:rPr>
        <w:t xml:space="preserve"> </w:t>
      </w:r>
      <w:r w:rsidR="00A90DBB">
        <w:rPr>
          <w:szCs w:val="20"/>
        </w:rPr>
        <w:t>T</w:t>
      </w:r>
      <w:r w:rsidR="00E8278A" w:rsidRPr="00F07A46">
        <w:rPr>
          <w:szCs w:val="20"/>
        </w:rPr>
        <w:t>he “</w:t>
      </w:r>
      <w:proofErr w:type="spellStart"/>
      <w:r w:rsidR="00E8278A" w:rsidRPr="00F07A46">
        <w:rPr>
          <w:szCs w:val="20"/>
        </w:rPr>
        <w:t>rcdi</w:t>
      </w:r>
      <w:proofErr w:type="spellEnd"/>
      <w:r w:rsidR="00E8278A" w:rsidRPr="00F07A46">
        <w:rPr>
          <w:szCs w:val="20"/>
        </w:rPr>
        <w:t xml:space="preserve">” claim </w:t>
      </w:r>
      <w:r w:rsidR="00D718DA">
        <w:rPr>
          <w:szCs w:val="20"/>
        </w:rPr>
        <w:t>is</w:t>
      </w:r>
      <w:r w:rsidR="00E8278A" w:rsidRPr="00F07A46">
        <w:rPr>
          <w:szCs w:val="20"/>
        </w:rPr>
        <w:t xml:space="preserve"> included</w:t>
      </w:r>
      <w:r w:rsidR="00376C9E">
        <w:rPr>
          <w:szCs w:val="20"/>
        </w:rPr>
        <w:t xml:space="preserve"> i</w:t>
      </w:r>
      <w:r w:rsidR="00376C9E" w:rsidRPr="004E13D8">
        <w:rPr>
          <w:szCs w:val="20"/>
        </w:rPr>
        <w:t>f the “</w:t>
      </w:r>
      <w:proofErr w:type="spellStart"/>
      <w:r w:rsidR="00376C9E" w:rsidRPr="004E13D8">
        <w:rPr>
          <w:szCs w:val="20"/>
        </w:rPr>
        <w:t>rcd</w:t>
      </w:r>
      <w:proofErr w:type="spellEnd"/>
      <w:r w:rsidR="00376C9E" w:rsidRPr="004E13D8">
        <w:rPr>
          <w:szCs w:val="20"/>
        </w:rPr>
        <w:t>” claim contain</w:t>
      </w:r>
      <w:r w:rsidR="00376C9E">
        <w:rPr>
          <w:szCs w:val="20"/>
        </w:rPr>
        <w:t>s</w:t>
      </w:r>
      <w:r w:rsidR="00376C9E" w:rsidRPr="004E13D8">
        <w:rPr>
          <w:szCs w:val="20"/>
        </w:rPr>
        <w:t xml:space="preserve"> URLs</w:t>
      </w:r>
      <w:r w:rsidR="00A90DBB">
        <w:rPr>
          <w:szCs w:val="20"/>
        </w:rPr>
        <w:t>, or if mandated b</w:t>
      </w:r>
      <w:r w:rsidR="00AD15DD">
        <w:rPr>
          <w:szCs w:val="20"/>
        </w:rPr>
        <w:t>y</w:t>
      </w:r>
      <w:r w:rsidR="00A90DBB">
        <w:rPr>
          <w:szCs w:val="20"/>
        </w:rPr>
        <w:t xml:space="preserve"> a </w:t>
      </w:r>
      <w:proofErr w:type="spellStart"/>
      <w:r w:rsidR="00A90DBB">
        <w:rPr>
          <w:szCs w:val="20"/>
        </w:rPr>
        <w:t>JWTClaimConstraints</w:t>
      </w:r>
      <w:proofErr w:type="spellEnd"/>
      <w:r w:rsidR="00A90DBB">
        <w:rPr>
          <w:szCs w:val="20"/>
        </w:rPr>
        <w:t xml:space="preserve"> </w:t>
      </w:r>
      <w:r w:rsidR="00AD15DD">
        <w:rPr>
          <w:szCs w:val="20"/>
        </w:rPr>
        <w:t xml:space="preserve">extension </w:t>
      </w:r>
      <w:r w:rsidR="00E13487">
        <w:rPr>
          <w:szCs w:val="20"/>
        </w:rPr>
        <w:t>contained in the signing certificate</w:t>
      </w:r>
      <w:r w:rsidR="00E8278A" w:rsidRPr="00F07A46">
        <w:rPr>
          <w:szCs w:val="20"/>
        </w:rPr>
        <w:t>.</w:t>
      </w:r>
    </w:p>
    <w:p w14:paraId="6B9029CF" w14:textId="78A6D105" w:rsidR="00534E39" w:rsidRDefault="007B3E0A" w:rsidP="00911EBB">
      <w:pPr>
        <w:rPr>
          <w:szCs w:val="20"/>
        </w:rPr>
      </w:pPr>
      <w:r>
        <w:rPr>
          <w:szCs w:val="20"/>
        </w:rPr>
        <w:t>The “</w:t>
      </w:r>
      <w:proofErr w:type="spellStart"/>
      <w:r>
        <w:rPr>
          <w:szCs w:val="20"/>
        </w:rPr>
        <w:t>crn</w:t>
      </w:r>
      <w:proofErr w:type="spellEnd"/>
      <w:r>
        <w:rPr>
          <w:szCs w:val="20"/>
        </w:rPr>
        <w:t xml:space="preserve">” claim </w:t>
      </w:r>
      <w:r w:rsidR="007C6BD5">
        <w:rPr>
          <w:szCs w:val="20"/>
        </w:rPr>
        <w:t>contains a call reason phrase</w:t>
      </w:r>
      <w:r w:rsidR="002A69DC">
        <w:rPr>
          <w:szCs w:val="20"/>
        </w:rPr>
        <w:t xml:space="preserve"> that describes the intent of the call</w:t>
      </w:r>
      <w:r w:rsidR="00747F7B">
        <w:rPr>
          <w:szCs w:val="20"/>
        </w:rPr>
        <w:t xml:space="preserve">. It </w:t>
      </w:r>
      <w:r>
        <w:rPr>
          <w:szCs w:val="20"/>
        </w:rPr>
        <w:t xml:space="preserve">is </w:t>
      </w:r>
      <w:r w:rsidR="00335F92">
        <w:rPr>
          <w:szCs w:val="20"/>
        </w:rPr>
        <w:t>optional but</w:t>
      </w:r>
      <w:r>
        <w:rPr>
          <w:szCs w:val="20"/>
        </w:rPr>
        <w:t xml:space="preserve"> recommended for enhancing usefulness to call recipients.  </w:t>
      </w:r>
    </w:p>
    <w:p w14:paraId="0D96F3D2" w14:textId="55E76E47" w:rsidR="00B03D4E" w:rsidRDefault="0095798E">
      <w:pPr>
        <w:rPr>
          <w:szCs w:val="20"/>
        </w:rPr>
      </w:pPr>
      <w:r>
        <w:rPr>
          <w:szCs w:val="20"/>
        </w:rPr>
        <w:t xml:space="preserve">The following </w:t>
      </w:r>
      <w:r w:rsidR="009E4255">
        <w:rPr>
          <w:szCs w:val="20"/>
        </w:rPr>
        <w:t>clause</w:t>
      </w:r>
      <w:r>
        <w:rPr>
          <w:szCs w:val="20"/>
        </w:rPr>
        <w:t xml:space="preserve">s provide more details on how the </w:t>
      </w:r>
      <w:r w:rsidR="00767A49">
        <w:rPr>
          <w:szCs w:val="20"/>
        </w:rPr>
        <w:t>"</w:t>
      </w:r>
      <w:proofErr w:type="spellStart"/>
      <w:r>
        <w:rPr>
          <w:szCs w:val="20"/>
        </w:rPr>
        <w:t>rcd</w:t>
      </w:r>
      <w:proofErr w:type="spellEnd"/>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70" w:name="_Toc55463359"/>
      <w:r>
        <w:t xml:space="preserve">Traditional CNAM using </w:t>
      </w:r>
      <w:r w:rsidR="002E1411">
        <w:t>"</w:t>
      </w:r>
      <w:proofErr w:type="spellStart"/>
      <w:r>
        <w:t>nam</w:t>
      </w:r>
      <w:proofErr w:type="spellEnd"/>
      <w:r w:rsidR="002E1411">
        <w:t>"</w:t>
      </w:r>
      <w:bookmarkEnd w:id="70"/>
    </w:p>
    <w:p w14:paraId="618862BD" w14:textId="2580151E" w:rsidR="00DD593D" w:rsidRDefault="002B442D" w:rsidP="00B03D4E">
      <w:pPr>
        <w:rPr>
          <w:szCs w:val="20"/>
        </w:rPr>
      </w:pPr>
      <w:r>
        <w:rPr>
          <w:szCs w:val="20"/>
        </w:rPr>
        <w:t>T</w:t>
      </w:r>
      <w:r w:rsidR="00DD593D">
        <w:rPr>
          <w:szCs w:val="20"/>
        </w:rPr>
        <w:t xml:space="preserve">he </w:t>
      </w:r>
      <w:r w:rsidR="007C1C7B">
        <w:rPr>
          <w:szCs w:val="20"/>
        </w:rPr>
        <w:t>"</w:t>
      </w:r>
      <w:proofErr w:type="spellStart"/>
      <w:r w:rsidR="00DD593D">
        <w:rPr>
          <w:szCs w:val="20"/>
        </w:rPr>
        <w:t>rcd</w:t>
      </w:r>
      <w:proofErr w:type="spellEnd"/>
      <w:r w:rsidR="007C1C7B">
        <w:rPr>
          <w:szCs w:val="20"/>
        </w:rPr>
        <w:t>"</w:t>
      </w:r>
      <w:r w:rsidR="00DD593D">
        <w:rPr>
          <w:szCs w:val="20"/>
        </w:rPr>
        <w:t xml:space="preserve"> claim </w:t>
      </w:r>
      <w:r w:rsidR="00F97E9B">
        <w:rPr>
          <w:szCs w:val="20"/>
        </w:rPr>
        <w:t>shall</w:t>
      </w:r>
      <w:r w:rsidR="00DD593D">
        <w:rPr>
          <w:szCs w:val="20"/>
        </w:rPr>
        <w:t xml:space="preserve"> contain a </w:t>
      </w:r>
      <w:r w:rsidR="00DF1A82">
        <w:rPr>
          <w:szCs w:val="20"/>
        </w:rPr>
        <w:t>"</w:t>
      </w:r>
      <w:proofErr w:type="spellStart"/>
      <w:r w:rsidR="00DD593D">
        <w:rPr>
          <w:szCs w:val="20"/>
        </w:rPr>
        <w:t>nam</w:t>
      </w:r>
      <w:proofErr w:type="spellEnd"/>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w:t>
      </w:r>
      <w:proofErr w:type="spellStart"/>
      <w:r w:rsidR="0050416F">
        <w:rPr>
          <w:szCs w:val="20"/>
        </w:rPr>
        <w:t>nam</w:t>
      </w:r>
      <w:proofErr w:type="spellEnd"/>
      <w:r w:rsidR="0050416F">
        <w:rPr>
          <w:szCs w:val="20"/>
        </w:rPr>
        <w:t xml:space="preserve">" key value </w:t>
      </w:r>
      <w:r w:rsidR="00F97E9B">
        <w:rPr>
          <w:szCs w:val="20"/>
        </w:rPr>
        <w:t>shall</w:t>
      </w:r>
      <w:r w:rsidR="0050416F">
        <w:rPr>
          <w:szCs w:val="20"/>
        </w:rPr>
        <w:t xml:space="preserve">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INVITE </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xml:space="preserve">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Via: SIP/2.0/UDP </w:t>
      </w:r>
      <w:proofErr w:type="gramStart"/>
      <w:r w:rsidRPr="00DD593D">
        <w:rPr>
          <w:rFonts w:ascii="Courier" w:hAnsi="Courier" w:cs="Courier"/>
          <w:color w:val="000000"/>
          <w:szCs w:val="20"/>
        </w:rPr>
        <w:t>pc33.atlanta.com;branch</w:t>
      </w:r>
      <w:proofErr w:type="gramEnd"/>
      <w:r w:rsidRPr="00DD593D">
        <w:rPr>
          <w:rFonts w:ascii="Courier" w:hAnsi="Courier" w:cs="Courier"/>
          <w:color w:val="000000"/>
          <w:szCs w:val="20"/>
        </w:rPr>
        <w:t>=z9hG4bK776asdhds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w:t>
      </w:r>
      <w:proofErr w:type="gramStart"/>
      <w:r w:rsidRPr="00DD593D">
        <w:rPr>
          <w:rFonts w:ascii="Courier" w:hAnsi="Courier" w:cs="Courier"/>
          <w:color w:val="000000"/>
          <w:szCs w:val="20"/>
        </w:rPr>
        <w:t>sip:+12155551213@biloxi.com</w:t>
      </w:r>
      <w:proofErr w:type="gramEnd"/>
      <w:r w:rsidRPr="00DD593D">
        <w:rPr>
          <w:rFonts w:ascii="Courier" w:hAnsi="Courier" w:cs="Courier"/>
          <w:color w:val="000000"/>
          <w:szCs w:val="20"/>
        </w:rPr>
        <w:t>; user=phone&gt;</w:t>
      </w:r>
    </w:p>
    <w:p w14:paraId="3E2092C6" w14:textId="44E2A29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w:t>
      </w:r>
      <w:r w:rsidR="00FC73EE">
        <w:rPr>
          <w:rFonts w:ascii="Courier" w:hAnsi="Courier" w:cs="Courier"/>
          <w:color w:val="000000"/>
          <w:szCs w:val="20"/>
        </w:rPr>
        <w:t>Dentis</w:t>
      </w:r>
      <w:r w:rsidR="00162A47">
        <w:rPr>
          <w:rFonts w:ascii="Courier" w:hAnsi="Courier" w:cs="Courier"/>
          <w:color w:val="000000"/>
          <w:szCs w:val="20"/>
        </w:rPr>
        <w:t>t</w:t>
      </w:r>
      <w:r w:rsidR="00FC73EE">
        <w:rPr>
          <w:rFonts w:ascii="Courier" w:hAnsi="Courier" w:cs="Courier"/>
          <w:color w:val="000000"/>
          <w:szCs w:val="20"/>
        </w:rPr>
        <w:t xml:space="preserve"> Office</w:t>
      </w:r>
      <w:r w:rsidRPr="00DD593D">
        <w:rPr>
          <w:rFonts w:ascii="Courier" w:hAnsi="Courier" w:cs="Courier"/>
          <w:color w:val="000000"/>
          <w:szCs w:val="20"/>
        </w:rPr>
        <w:t>” &lt;</w:t>
      </w:r>
      <w:proofErr w:type="gramStart"/>
      <w:r w:rsidRPr="00DD593D">
        <w:rPr>
          <w:rFonts w:ascii="Courier" w:hAnsi="Courier" w:cs="Courier"/>
          <w:color w:val="000000"/>
          <w:szCs w:val="20"/>
        </w:rPr>
        <w:t>sip:+12155551212@atlanta.com</w:t>
      </w:r>
      <w:proofErr w:type="gramEnd"/>
      <w:r w:rsidRPr="00DD593D">
        <w:rPr>
          <w:rFonts w:ascii="Courier" w:hAnsi="Courier" w:cs="Courier"/>
          <w:color w:val="000000"/>
          <w:szCs w:val="20"/>
        </w:rPr>
        <w:t>;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proofErr w:type="spellStart"/>
      <w:r w:rsidRPr="00DD593D">
        <w:rPr>
          <w:rFonts w:ascii="Courier" w:hAnsi="Courier" w:cs="Courier"/>
          <w:color w:val="000000"/>
          <w:szCs w:val="20"/>
        </w:rPr>
        <w:t>CSeq</w:t>
      </w:r>
      <w:proofErr w:type="spellEnd"/>
      <w:r w:rsidRPr="00DD593D">
        <w:rPr>
          <w:rFonts w:ascii="Courier" w:hAnsi="Courier" w:cs="Courier"/>
          <w:color w:val="000000"/>
          <w:szCs w:val="20"/>
        </w:rPr>
        <w:t xml:space="preserve">: 314159 </w:t>
      </w:r>
      <w:proofErr w:type="gramStart"/>
      <w:r w:rsidRPr="00DD593D">
        <w:rPr>
          <w:rFonts w:ascii="Courier" w:hAnsi="Courier" w:cs="Courier"/>
          <w:color w:val="000000"/>
          <w:szCs w:val="20"/>
        </w:rPr>
        <w:t>INVITE</w:t>
      </w:r>
      <w:proofErr w:type="gramEnd"/>
    </w:p>
    <w:p w14:paraId="381AFDD6" w14:textId="3DB6E19C"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 xml:space="preserve">Date: </w:t>
      </w:r>
      <w:r w:rsidR="005A7750">
        <w:rPr>
          <w:rFonts w:ascii="Courier" w:hAnsi="Courier" w:cs="Courier"/>
          <w:color w:val="000000"/>
          <w:szCs w:val="20"/>
        </w:rPr>
        <w:t>Thu</w:t>
      </w:r>
      <w:r w:rsidR="00122E7F">
        <w:rPr>
          <w:rFonts w:ascii="Courier" w:hAnsi="Courier" w:cs="Courier"/>
          <w:color w:val="000000"/>
          <w:szCs w:val="20"/>
        </w:rPr>
        <w:t xml:space="preserve">, </w:t>
      </w:r>
      <w:r w:rsidR="00467286">
        <w:rPr>
          <w:rFonts w:ascii="Courier" w:hAnsi="Courier" w:cs="Courier"/>
          <w:color w:val="000000"/>
          <w:szCs w:val="20"/>
        </w:rPr>
        <w:t>03 Dec 2020 12:</w:t>
      </w:r>
      <w:r w:rsidR="00240FF7">
        <w:rPr>
          <w:rFonts w:ascii="Courier" w:hAnsi="Courier" w:cs="Courier"/>
          <w:color w:val="000000"/>
          <w:szCs w:val="20"/>
        </w:rPr>
        <w:t>58:</w:t>
      </w:r>
      <w:r w:rsidR="009E25BA">
        <w:rPr>
          <w:rFonts w:ascii="Courier" w:hAnsi="Courier" w:cs="Courier"/>
          <w:color w:val="000000"/>
          <w:szCs w:val="20"/>
        </w:rPr>
        <w:t>14</w:t>
      </w:r>
      <w:r w:rsidRPr="00DD593D">
        <w:rPr>
          <w:rFonts w:ascii="Courier" w:hAnsi="Courier" w:cs="Courier"/>
          <w:color w:val="000000"/>
          <w:szCs w:val="20"/>
        </w:rPr>
        <w:t xml:space="preserve"> GMT</w:t>
      </w:r>
    </w:p>
    <w:p w14:paraId="7E88DB2C" w14:textId="458462C8"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w:t>
      </w:r>
      <w:proofErr w:type="gramStart"/>
      <w:r w:rsidRPr="00DD593D">
        <w:rPr>
          <w:rFonts w:ascii="Courier" w:hAnsi="Courier" w:cs="Courier"/>
          <w:color w:val="000000"/>
          <w:szCs w:val="20"/>
        </w:rPr>
        <w:t>sip:</w:t>
      </w:r>
      <w:r w:rsidR="00D84793">
        <w:rPr>
          <w:rFonts w:ascii="Courier" w:hAnsi="Courier" w:cs="Courier"/>
          <w:color w:val="000000"/>
          <w:szCs w:val="20"/>
        </w:rPr>
        <w:t>dentist</w:t>
      </w:r>
      <w:r w:rsidRPr="00DD593D">
        <w:rPr>
          <w:rFonts w:ascii="Courier" w:hAnsi="Courier" w:cs="Courier"/>
          <w:color w:val="000000"/>
          <w:szCs w:val="20"/>
        </w:rPr>
        <w:t>@pc33.atlanta.com</w:t>
      </w:r>
      <w:proofErr w:type="gramEnd"/>
      <w:r w:rsidRPr="00DD593D">
        <w:rPr>
          <w:rFonts w:ascii="Courier" w:hAnsi="Courier" w:cs="Courier"/>
          <w:color w:val="000000"/>
          <w:szCs w:val="20"/>
        </w:rPr>
        <w:t>&gt;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w:t>
      </w:r>
      <w:proofErr w:type="spellStart"/>
      <w:r w:rsidRPr="00DD593D">
        <w:rPr>
          <w:rFonts w:ascii="Courier" w:hAnsi="Courier" w:cs="Courier"/>
          <w:color w:val="000000"/>
          <w:szCs w:val="20"/>
        </w:rPr>
        <w:t>sdp</w:t>
      </w:r>
      <w:proofErr w:type="spellEnd"/>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proofErr w:type="spellStart"/>
      <w:r>
        <w:rPr>
          <w:szCs w:val="20"/>
        </w:rPr>
        <w:t>rcd</w:t>
      </w:r>
      <w:proofErr w:type="spellEnd"/>
      <w:r w:rsidR="002A1A30">
        <w:rPr>
          <w:szCs w:val="20"/>
        </w:rPr>
        <w:t>"</w:t>
      </w:r>
      <w:r>
        <w:rPr>
          <w:szCs w:val="20"/>
        </w:rPr>
        <w:t xml:space="preserve"> extension </w:t>
      </w:r>
      <w:proofErr w:type="spellStart"/>
      <w:r>
        <w:rPr>
          <w:szCs w:val="20"/>
        </w:rPr>
        <w:t>PASSporT</w:t>
      </w:r>
      <w:proofErr w:type="spellEnd"/>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162CA8D" w14:textId="0E0702CC"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iat</w:t>
      </w:r>
      <w:proofErr w:type="spellEnd"/>
      <w:r w:rsidRPr="00EB0598">
        <w:rPr>
          <w:rFonts w:ascii="Courier" w:hAnsi="Courier" w:cs="Courier"/>
          <w:color w:val="000000"/>
          <w:szCs w:val="20"/>
        </w:rPr>
        <w:t>":</w:t>
      </w:r>
      <w:r w:rsidR="0087784A" w:rsidRPr="0087784A">
        <w:t xml:space="preserve"> </w:t>
      </w:r>
      <w:r w:rsidR="0087784A" w:rsidRPr="0087784A">
        <w:rPr>
          <w:rFonts w:ascii="Courier" w:hAnsi="Courier" w:cs="Courier"/>
          <w:color w:val="000000"/>
          <w:szCs w:val="20"/>
        </w:rPr>
        <w:t>1607000294</w:t>
      </w:r>
      <w:r w:rsidRPr="00EB0598">
        <w:rPr>
          <w:rFonts w:ascii="Courier" w:hAnsi="Courier" w:cs="Courier"/>
          <w:color w:val="000000"/>
          <w:szCs w:val="20"/>
        </w:rPr>
        <w:t>,</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3E02FDDD" w:rsidR="00EB0598" w:rsidRPr="00EB0598" w:rsidRDefault="00EB0598" w:rsidP="00EB0598">
      <w:pPr>
        <w:rPr>
          <w:szCs w:val="20"/>
        </w:rPr>
      </w:pPr>
      <w:r>
        <w:rPr>
          <w:szCs w:val="20"/>
        </w:rPr>
        <w:t xml:space="preserve">This is an example of a </w:t>
      </w:r>
      <w:r w:rsidR="00F86B45">
        <w:rPr>
          <w:szCs w:val="20"/>
        </w:rPr>
        <w:t>"</w:t>
      </w:r>
      <w:r>
        <w:rPr>
          <w:szCs w:val="20"/>
        </w:rPr>
        <w:t>shaken</w:t>
      </w:r>
      <w:r w:rsidR="00F86B45">
        <w:rPr>
          <w:szCs w:val="20"/>
        </w:rPr>
        <w:t>"</w:t>
      </w:r>
      <w:r>
        <w:rPr>
          <w:szCs w:val="20"/>
        </w:rPr>
        <w:t xml:space="preserve"> extension </w:t>
      </w:r>
      <w:proofErr w:type="spellStart"/>
      <w:r>
        <w:rPr>
          <w:szCs w:val="20"/>
        </w:rPr>
        <w:t>PASSporT</w:t>
      </w:r>
      <w:proofErr w:type="spellEnd"/>
      <w:r>
        <w:rPr>
          <w:szCs w:val="20"/>
        </w:rPr>
        <w:t xml:space="preserve"> that includes an </w:t>
      </w:r>
      <w:r w:rsidR="00181770">
        <w:rPr>
          <w:szCs w:val="20"/>
        </w:rPr>
        <w:t>"</w:t>
      </w:r>
      <w:proofErr w:type="spellStart"/>
      <w:r>
        <w:rPr>
          <w:szCs w:val="20"/>
        </w:rPr>
        <w:t>rcd</w:t>
      </w:r>
      <w:proofErr w:type="spellEnd"/>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0B3BE7C6" w14:textId="13D1D224"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F0230F" w:rsidRPr="0087784A">
        <w:rPr>
          <w:rFonts w:ascii="Courier" w:hAnsi="Courier" w:cs="Courier"/>
          <w:color w:val="000000"/>
          <w:szCs w:val="20"/>
        </w:rPr>
        <w:t>1607000294</w:t>
      </w:r>
      <w:r w:rsidRPr="00EB0598">
        <w:rPr>
          <w:rFonts w:ascii="Courier" w:hAnsi="Courier" w:cs="Courier"/>
          <w:color w:val="000000"/>
          <w:szCs w:val="20"/>
        </w:rPr>
        <w:t>,</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71" w:name="_Toc55463360"/>
      <w:r>
        <w:t xml:space="preserve">RCD using </w:t>
      </w:r>
      <w:r w:rsidR="00181770">
        <w:t>"</w:t>
      </w:r>
      <w:proofErr w:type="spellStart"/>
      <w:r>
        <w:t>jcd</w:t>
      </w:r>
      <w:proofErr w:type="spellEnd"/>
      <w:r w:rsidR="00181770">
        <w:t>"</w:t>
      </w:r>
      <w:r w:rsidR="0095798E">
        <w:t xml:space="preserve"> with an embedded </w:t>
      </w:r>
      <w:proofErr w:type="spellStart"/>
      <w:r w:rsidR="0095798E">
        <w:t>jCard</w:t>
      </w:r>
      <w:bookmarkEnd w:id="71"/>
      <w:proofErr w:type="spellEnd"/>
    </w:p>
    <w:p w14:paraId="5F55AABC" w14:textId="3150FA7A" w:rsidR="00B03D4E" w:rsidRDefault="00DD593D" w:rsidP="00B03D4E">
      <w:pPr>
        <w:rPr>
          <w:szCs w:val="20"/>
        </w:rPr>
      </w:pPr>
      <w:r>
        <w:rPr>
          <w:szCs w:val="20"/>
        </w:rPr>
        <w:t xml:space="preserve">A </w:t>
      </w:r>
      <w:r w:rsidR="00181770">
        <w:rPr>
          <w:szCs w:val="20"/>
        </w:rPr>
        <w:t>"</w:t>
      </w:r>
      <w:proofErr w:type="spellStart"/>
      <w:r>
        <w:rPr>
          <w:szCs w:val="20"/>
        </w:rPr>
        <w:t>jcd</w:t>
      </w:r>
      <w:proofErr w:type="spellEnd"/>
      <w:r w:rsidR="00181770">
        <w:rPr>
          <w:szCs w:val="20"/>
        </w:rPr>
        <w:t>"</w:t>
      </w:r>
      <w:r>
        <w:rPr>
          <w:szCs w:val="20"/>
        </w:rPr>
        <w:t xml:space="preserve"> key value for a</w:t>
      </w:r>
      <w:r w:rsidR="00212B36">
        <w:rPr>
          <w:szCs w:val="20"/>
        </w:rPr>
        <w:t>n</w:t>
      </w:r>
      <w:r>
        <w:rPr>
          <w:szCs w:val="20"/>
        </w:rPr>
        <w:t xml:space="preserve"> </w:t>
      </w:r>
      <w:r w:rsidR="002A1A30">
        <w:rPr>
          <w:szCs w:val="20"/>
        </w:rPr>
        <w:t>"</w:t>
      </w:r>
      <w:proofErr w:type="spellStart"/>
      <w:r>
        <w:rPr>
          <w:szCs w:val="20"/>
        </w:rPr>
        <w:t>rcd</w:t>
      </w:r>
      <w:proofErr w:type="spellEnd"/>
      <w:r w:rsidR="002A1A30">
        <w:rPr>
          <w:szCs w:val="20"/>
        </w:rPr>
        <w:t>"</w:t>
      </w:r>
      <w:r>
        <w:rPr>
          <w:szCs w:val="20"/>
        </w:rPr>
        <w:t xml:space="preserve"> claim should be constructed with the value being equal to </w:t>
      </w:r>
      <w:r w:rsidR="00EA1913">
        <w:rPr>
          <w:szCs w:val="20"/>
        </w:rPr>
        <w:t xml:space="preserve">a </w:t>
      </w:r>
      <w:proofErr w:type="spellStart"/>
      <w:r w:rsidR="00EA1913">
        <w:rPr>
          <w:szCs w:val="20"/>
        </w:rPr>
        <w:t>jCard</w:t>
      </w:r>
      <w:proofErr w:type="spellEnd"/>
      <w:r w:rsidR="00EA1913">
        <w:rPr>
          <w:szCs w:val="20"/>
        </w:rPr>
        <w:t xml:space="preserve"> string.    Note</w:t>
      </w:r>
      <w:r w:rsidR="00DA5097">
        <w:rPr>
          <w:szCs w:val="20"/>
        </w:rPr>
        <w:t xml:space="preserve"> that </w:t>
      </w:r>
      <w:r w:rsidR="00DF0760">
        <w:rPr>
          <w:szCs w:val="20"/>
        </w:rPr>
        <w:t>a</w:t>
      </w:r>
      <w:r w:rsidR="00EA1913">
        <w:rPr>
          <w:szCs w:val="20"/>
        </w:rPr>
        <w:t>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proofErr w:type="spellStart"/>
      <w:r>
        <w:rPr>
          <w:szCs w:val="20"/>
        </w:rPr>
        <w:t>rcd</w:t>
      </w:r>
      <w:proofErr w:type="spellEnd"/>
      <w:r w:rsidR="0024375E">
        <w:rPr>
          <w:szCs w:val="20"/>
        </w:rPr>
        <w:t>"</w:t>
      </w:r>
      <w:r>
        <w:rPr>
          <w:szCs w:val="20"/>
        </w:rPr>
        <w:t xml:space="preserve"> extension </w:t>
      </w:r>
      <w:proofErr w:type="spellStart"/>
      <w:r>
        <w:rPr>
          <w:szCs w:val="20"/>
        </w:rPr>
        <w:t>PASSporT</w:t>
      </w:r>
      <w:proofErr w:type="spellEnd"/>
      <w:r w:rsidR="00EA1913">
        <w:rPr>
          <w:szCs w:val="20"/>
        </w:rPr>
        <w:t xml:space="preserve"> with </w:t>
      </w:r>
      <w:r w:rsidR="002A1A30">
        <w:rPr>
          <w:szCs w:val="20"/>
        </w:rPr>
        <w:t>"</w:t>
      </w:r>
      <w:proofErr w:type="spellStart"/>
      <w:r w:rsidR="00EA1913">
        <w:rPr>
          <w:szCs w:val="20"/>
        </w:rPr>
        <w:t>jcd</w:t>
      </w:r>
      <w:proofErr w:type="spellEnd"/>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2A65B2CF" w14:textId="5A1F043B"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rcd</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nam</w:t>
      </w:r>
      <w:proofErr w:type="spellEnd"/>
      <w:r w:rsidRPr="00EB0598">
        <w:rPr>
          <w:rFonts w:ascii="Courier" w:hAnsi="Courier" w:cs="Courier"/>
          <w:color w:val="000000"/>
          <w:szCs w:val="20"/>
        </w:rPr>
        <w:t>":"</w:t>
      </w:r>
      <w:r w:rsidR="007B3E0A">
        <w:rPr>
          <w:rFonts w:ascii="Courier" w:hAnsi="Courier" w:cs="Courier"/>
          <w:color w:val="000000"/>
          <w:szCs w:val="20"/>
        </w:rPr>
        <w:t>Dentist Office</w:t>
      </w:r>
      <w:r w:rsidRPr="00EB0598">
        <w:rPr>
          <w:rFonts w:ascii="Courier" w:hAnsi="Courier" w:cs="Courier"/>
          <w:color w:val="000000"/>
          <w:szCs w:val="20"/>
        </w:rPr>
        <w:t>","</w:t>
      </w:r>
      <w:proofErr w:type="spellStart"/>
      <w:r w:rsidRPr="00EB0598">
        <w:rPr>
          <w:rFonts w:ascii="Courier" w:hAnsi="Courier" w:cs="Courier"/>
          <w:color w:val="000000"/>
          <w:szCs w:val="20"/>
        </w:rPr>
        <w:t>jcd</w:t>
      </w:r>
      <w:proofErr w:type="spellEnd"/>
      <w:r w:rsidRPr="00EB0598">
        <w:rPr>
          <w:rFonts w:ascii="Courier" w:hAnsi="Courier" w:cs="Courier"/>
          <w:color w:val="000000"/>
          <w:szCs w:val="20"/>
        </w:rPr>
        <w:t>":["</w:t>
      </w:r>
      <w:proofErr w:type="spellStart"/>
      <w:r w:rsidRPr="00EB0598">
        <w:rPr>
          <w:rFonts w:ascii="Courier" w:hAnsi="Courier" w:cs="Courier"/>
          <w:color w:val="000000"/>
          <w:szCs w:val="20"/>
        </w:rPr>
        <w:t>vcard</w:t>
      </w:r>
      <w:proofErr w:type="spellEnd"/>
      <w:r w:rsidRPr="00EB0598">
        <w:rPr>
          <w:rFonts w:ascii="Courier" w:hAnsi="Courier" w:cs="Courier"/>
          <w:color w:val="000000"/>
          <w:szCs w:val="20"/>
        </w:rPr>
        <w:t>",[["logo",{},"</w:t>
      </w:r>
      <w:proofErr w:type="spellStart"/>
      <w:r w:rsidRPr="00EB0598">
        <w:rPr>
          <w:rFonts w:ascii="Courier" w:hAnsi="Courier" w:cs="Courier"/>
          <w:color w:val="000000"/>
          <w:szCs w:val="20"/>
        </w:rPr>
        <w:t>uri</w:t>
      </w:r>
      <w:proofErr w:type="spellEnd"/>
      <w:r w:rsidRPr="00EB0598">
        <w:rPr>
          <w:rFonts w:ascii="Courier" w:hAnsi="Courier" w:cs="Courier"/>
          <w:color w:val="000000"/>
          <w:szCs w:val="20"/>
        </w:rPr>
        <w:t>",</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0AA5E301"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5C4FC2">
        <w:rPr>
          <w:rFonts w:ascii="Courier" w:hAnsi="Courier" w:cs="Courier"/>
          <w:color w:val="000000"/>
          <w:szCs w:val="20"/>
        </w:rPr>
        <w:t>&lt;</w:t>
      </w:r>
      <w:r w:rsidR="00356228">
        <w:rPr>
          <w:rFonts w:ascii="Courier" w:hAnsi="Courier" w:cs="Courier"/>
          <w:color w:val="000000"/>
          <w:szCs w:val="20"/>
        </w:rPr>
        <w:t>computed</w:t>
      </w:r>
      <w:r w:rsidR="008C28CF">
        <w:rPr>
          <w:rFonts w:ascii="Courier" w:hAnsi="Courier" w:cs="Courier"/>
          <w:color w:val="000000"/>
          <w:szCs w:val="20"/>
        </w:rPr>
        <w:t xml:space="preserve"> per</w:t>
      </w:r>
      <w:r w:rsidR="005C4FC2">
        <w:rPr>
          <w:rFonts w:ascii="Courier" w:hAnsi="Courier" w:cs="Courier"/>
          <w:color w:val="000000"/>
          <w:szCs w:val="20"/>
        </w:rPr>
        <w:t xml:space="preserve"> draft-</w:t>
      </w:r>
      <w:proofErr w:type="spellStart"/>
      <w:r w:rsidR="005C4FC2">
        <w:rPr>
          <w:rFonts w:ascii="Courier" w:hAnsi="Courier" w:cs="Courier"/>
          <w:color w:val="000000"/>
          <w:szCs w:val="20"/>
        </w:rPr>
        <w:t>ietf</w:t>
      </w:r>
      <w:proofErr w:type="spellEnd"/>
      <w:r w:rsidR="005C4FC2">
        <w:rPr>
          <w:rFonts w:ascii="Courier" w:hAnsi="Courier" w:cs="Courier"/>
          <w:color w:val="000000"/>
          <w:szCs w:val="20"/>
        </w:rPr>
        <w:t>-stir-passport-</w:t>
      </w:r>
      <w:proofErr w:type="spellStart"/>
      <w:r w:rsidR="005C4FC2">
        <w:rPr>
          <w:rFonts w:ascii="Courier" w:hAnsi="Courier" w:cs="Courier"/>
          <w:color w:val="000000"/>
          <w:szCs w:val="20"/>
        </w:rPr>
        <w:t>rcd</w:t>
      </w:r>
      <w:proofErr w:type="spellEnd"/>
      <w:r w:rsidR="005C4FC2">
        <w:rPr>
          <w:rFonts w:ascii="Courier" w:hAnsi="Courier" w:cs="Courier"/>
          <w:color w:val="000000"/>
          <w:szCs w:val="20"/>
        </w:rPr>
        <w:t>&gt;</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902582F" w:rsidR="00EB0598" w:rsidRPr="00EB0598" w:rsidRDefault="00EB0598" w:rsidP="00EB0598">
      <w:pPr>
        <w:rPr>
          <w:szCs w:val="20"/>
        </w:rPr>
      </w:pPr>
      <w:r>
        <w:rPr>
          <w:szCs w:val="20"/>
        </w:rPr>
        <w:t xml:space="preserve">This is an example of a </w:t>
      </w:r>
      <w:r w:rsidR="00934447">
        <w:rPr>
          <w:szCs w:val="20"/>
        </w:rPr>
        <w:t>"</w:t>
      </w:r>
      <w:r>
        <w:rPr>
          <w:szCs w:val="20"/>
        </w:rPr>
        <w:t>shaken</w:t>
      </w:r>
      <w:r w:rsidR="00934447">
        <w:rPr>
          <w:szCs w:val="20"/>
        </w:rPr>
        <w:t>"</w:t>
      </w:r>
      <w:r>
        <w:rPr>
          <w:szCs w:val="20"/>
        </w:rPr>
        <w:t xml:space="preserve"> extension </w:t>
      </w:r>
      <w:proofErr w:type="spellStart"/>
      <w:r>
        <w:rPr>
          <w:szCs w:val="20"/>
        </w:rPr>
        <w:t>PASSporT</w:t>
      </w:r>
      <w:proofErr w:type="spellEnd"/>
      <w:r>
        <w:rPr>
          <w:szCs w:val="20"/>
        </w:rPr>
        <w:t xml:space="preserve"> that includes an </w:t>
      </w:r>
      <w:r w:rsidR="00934447">
        <w:rPr>
          <w:szCs w:val="20"/>
        </w:rPr>
        <w:t>"</w:t>
      </w:r>
      <w:proofErr w:type="spellStart"/>
      <w:r>
        <w:rPr>
          <w:szCs w:val="20"/>
        </w:rPr>
        <w:t>rcd</w:t>
      </w:r>
      <w:proofErr w:type="spellEnd"/>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58B3DB68" w14:textId="510243C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D2582D" w:rsidRPr="0087784A">
        <w:rPr>
          <w:rFonts w:ascii="Courier" w:hAnsi="Courier" w:cs="Courier"/>
          <w:color w:val="000000"/>
          <w:szCs w:val="20"/>
        </w:rPr>
        <w:t>1607000294</w:t>
      </w:r>
      <w:r w:rsidRPr="00EB0598">
        <w:rPr>
          <w:rFonts w:ascii="Courier" w:hAnsi="Courier" w:cs="Courier"/>
          <w:color w:val="000000"/>
          <w:szCs w:val="20"/>
        </w:rPr>
        <w:t>,</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rcd</w:t>
      </w:r>
      <w:proofErr w:type="spellEnd"/>
      <w:proofErr w:type="gramStart"/>
      <w:r w:rsidR="00B1386B" w:rsidRPr="00EB0598">
        <w:rPr>
          <w:rFonts w:ascii="Courier" w:hAnsi="Courier" w:cs="Courier"/>
          <w:color w:val="000000"/>
          <w:szCs w:val="20"/>
        </w:rPr>
        <w:t>":{</w:t>
      </w:r>
      <w:proofErr w:type="gram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nam</w:t>
      </w:r>
      <w:proofErr w:type="spellEnd"/>
      <w:r w:rsidR="00B1386B" w:rsidRPr="00EB0598">
        <w:rPr>
          <w:rFonts w:ascii="Courier" w:hAnsi="Courier" w:cs="Courier"/>
          <w:color w:val="000000"/>
          <w:szCs w:val="20"/>
        </w:rPr>
        <w:t>":"</w:t>
      </w:r>
      <w:r w:rsidR="00B1386B">
        <w:rPr>
          <w:rFonts w:ascii="Courier" w:hAnsi="Courier" w:cs="Courier"/>
          <w:color w:val="000000"/>
          <w:szCs w:val="20"/>
        </w:rPr>
        <w:t>Dentist Office</w:t>
      </w:r>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jcd</w:t>
      </w:r>
      <w:proofErr w:type="spellEnd"/>
      <w:r w:rsidR="00B1386B" w:rsidRPr="00EB0598">
        <w:rPr>
          <w:rFonts w:ascii="Courier" w:hAnsi="Courier" w:cs="Courier"/>
          <w:color w:val="000000"/>
          <w:szCs w:val="20"/>
        </w:rPr>
        <w:t>":["</w:t>
      </w:r>
      <w:proofErr w:type="spellStart"/>
      <w:r w:rsidR="00B1386B" w:rsidRPr="00EB0598">
        <w:rPr>
          <w:rFonts w:ascii="Courier" w:hAnsi="Courier" w:cs="Courier"/>
          <w:color w:val="000000"/>
          <w:szCs w:val="20"/>
        </w:rPr>
        <w:t>vcard</w:t>
      </w:r>
      <w:proofErr w:type="spellEnd"/>
      <w:r w:rsidR="00B1386B" w:rsidRPr="00EB0598">
        <w:rPr>
          <w:rFonts w:ascii="Courier" w:hAnsi="Courier" w:cs="Courier"/>
          <w:color w:val="000000"/>
          <w:szCs w:val="20"/>
        </w:rPr>
        <w:t>",[["logo",{},"</w:t>
      </w:r>
      <w:proofErr w:type="spellStart"/>
      <w:r w:rsidR="00B1386B" w:rsidRPr="00EB0598">
        <w:rPr>
          <w:rFonts w:ascii="Courier" w:hAnsi="Courier" w:cs="Courier"/>
          <w:color w:val="000000"/>
          <w:szCs w:val="20"/>
        </w:rPr>
        <w:t>uri</w:t>
      </w:r>
      <w:proofErr w:type="spellEnd"/>
      <w:r w:rsidR="00B1386B" w:rsidRPr="00EB0598">
        <w:rPr>
          <w:rFonts w:ascii="Courier" w:hAnsi="Courier" w:cs="Courier"/>
          <w:color w:val="000000"/>
          <w:szCs w:val="20"/>
        </w:rPr>
        <w:t>",</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09FDCD1B"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8856DE">
        <w:rPr>
          <w:rFonts w:ascii="Courier" w:hAnsi="Courier" w:cs="Courier"/>
          <w:color w:val="000000"/>
          <w:szCs w:val="20"/>
        </w:rPr>
        <w:t>&lt;</w:t>
      </w:r>
      <w:r w:rsidR="00075D4D">
        <w:rPr>
          <w:rFonts w:ascii="Courier" w:hAnsi="Courier" w:cs="Courier"/>
          <w:color w:val="000000"/>
          <w:szCs w:val="20"/>
        </w:rPr>
        <w:t>computed per</w:t>
      </w:r>
      <w:r w:rsidR="008D5688">
        <w:rPr>
          <w:rFonts w:ascii="Courier" w:hAnsi="Courier" w:cs="Courier"/>
          <w:color w:val="000000"/>
          <w:szCs w:val="20"/>
        </w:rPr>
        <w:t xml:space="preserve"> draft-</w:t>
      </w:r>
      <w:proofErr w:type="spellStart"/>
      <w:r w:rsidR="008D5688">
        <w:rPr>
          <w:rFonts w:ascii="Courier" w:hAnsi="Courier" w:cs="Courier"/>
          <w:color w:val="000000"/>
          <w:szCs w:val="20"/>
        </w:rPr>
        <w:t>ietf</w:t>
      </w:r>
      <w:proofErr w:type="spellEnd"/>
      <w:r w:rsidR="008D5688">
        <w:rPr>
          <w:rFonts w:ascii="Courier" w:hAnsi="Courier" w:cs="Courier"/>
          <w:color w:val="000000"/>
          <w:szCs w:val="20"/>
        </w:rPr>
        <w:t>-stir-passport-</w:t>
      </w:r>
      <w:proofErr w:type="spellStart"/>
      <w:r w:rsidR="008D5688">
        <w:rPr>
          <w:rFonts w:ascii="Courier" w:hAnsi="Courier" w:cs="Courier"/>
          <w:color w:val="000000"/>
          <w:szCs w:val="20"/>
        </w:rPr>
        <w:t>rcd</w:t>
      </w:r>
      <w:proofErr w:type="spellEnd"/>
      <w:r w:rsidR="008D5688">
        <w:rPr>
          <w:rFonts w:ascii="Courier" w:hAnsi="Courier" w:cs="Courier"/>
          <w:color w:val="000000"/>
          <w:szCs w:val="20"/>
        </w:rPr>
        <w:t>&gt;</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68B249F7"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w:t>
      </w:r>
      <w:r w:rsidR="00F97E9B">
        <w:rPr>
          <w:szCs w:val="20"/>
        </w:rPr>
        <w:t>shall</w:t>
      </w:r>
      <w:r w:rsidR="00CC43AC">
        <w:rPr>
          <w:szCs w:val="20"/>
        </w:rPr>
        <w:t xml:space="preserve">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72" w:name="_Toc55463361"/>
      <w:r>
        <w:t xml:space="preserve">RCD using </w:t>
      </w:r>
      <w:r w:rsidR="00934447">
        <w:t>"</w:t>
      </w:r>
      <w:proofErr w:type="spellStart"/>
      <w:r>
        <w:t>jcl</w:t>
      </w:r>
      <w:proofErr w:type="spellEnd"/>
      <w:r w:rsidR="00934447">
        <w:t>"</w:t>
      </w:r>
      <w:r>
        <w:t xml:space="preserve"> with a URL to </w:t>
      </w:r>
      <w:proofErr w:type="spellStart"/>
      <w:r>
        <w:t>jCard</w:t>
      </w:r>
      <w:bookmarkEnd w:id="72"/>
      <w:proofErr w:type="spellEnd"/>
    </w:p>
    <w:p w14:paraId="1C7AB4A6" w14:textId="31B14163" w:rsidR="00EA1913" w:rsidRDefault="00EA1913" w:rsidP="00EA1913">
      <w:pPr>
        <w:rPr>
          <w:szCs w:val="20"/>
        </w:rPr>
      </w:pPr>
      <w:r>
        <w:rPr>
          <w:szCs w:val="20"/>
        </w:rPr>
        <w:t xml:space="preserve">A </w:t>
      </w:r>
      <w:r w:rsidR="00934447">
        <w:rPr>
          <w:szCs w:val="20"/>
        </w:rPr>
        <w:t>"</w:t>
      </w:r>
      <w:proofErr w:type="spellStart"/>
      <w:r>
        <w:rPr>
          <w:szCs w:val="20"/>
        </w:rPr>
        <w:t>jcl</w:t>
      </w:r>
      <w:proofErr w:type="spellEnd"/>
      <w:r w:rsidR="00934447">
        <w:rPr>
          <w:szCs w:val="20"/>
        </w:rPr>
        <w:t>"</w:t>
      </w:r>
      <w:r>
        <w:rPr>
          <w:szCs w:val="20"/>
        </w:rPr>
        <w:t xml:space="preserve"> key value for a</w:t>
      </w:r>
      <w:r w:rsidR="0020094E">
        <w:rPr>
          <w:szCs w:val="20"/>
        </w:rPr>
        <w:t>n</w:t>
      </w:r>
      <w:r>
        <w:rPr>
          <w:szCs w:val="20"/>
        </w:rPr>
        <w:t xml:space="preserve"> </w:t>
      </w:r>
      <w:r w:rsidR="00934447">
        <w:rPr>
          <w:szCs w:val="20"/>
        </w:rPr>
        <w:t>"</w:t>
      </w:r>
      <w:proofErr w:type="spellStart"/>
      <w:r>
        <w:rPr>
          <w:szCs w:val="20"/>
        </w:rPr>
        <w:t>rcd</w:t>
      </w:r>
      <w:proofErr w:type="spellEnd"/>
      <w:r w:rsidR="00934447">
        <w:rPr>
          <w:szCs w:val="20"/>
        </w:rPr>
        <w:t>"</w:t>
      </w:r>
      <w:r>
        <w:rPr>
          <w:szCs w:val="20"/>
        </w:rPr>
        <w:t xml:space="preserve"> claim should be constructed with the value being equal to an HTTPS URL of a file hosted on an HTTPS server containing a </w:t>
      </w:r>
      <w:proofErr w:type="spellStart"/>
      <w:r>
        <w:rPr>
          <w:szCs w:val="20"/>
        </w:rPr>
        <w:t>jCard</w:t>
      </w:r>
      <w:proofErr w:type="spellEnd"/>
      <w:r>
        <w:rPr>
          <w:szCs w:val="20"/>
        </w:rPr>
        <w:t xml:space="preserve"> string.    Note</w:t>
      </w:r>
      <w:r w:rsidR="00023E89">
        <w:rPr>
          <w:szCs w:val="20"/>
        </w:rPr>
        <w:t xml:space="preserve"> that</w:t>
      </w:r>
      <w:r>
        <w:rPr>
          <w:szCs w:val="20"/>
        </w:rPr>
        <w:t xml:space="preserve"> </w:t>
      </w:r>
      <w:r w:rsidR="00023E89">
        <w:rPr>
          <w:szCs w:val="20"/>
        </w:rPr>
        <w:t>a</w:t>
      </w:r>
      <w:r>
        <w:rPr>
          <w:szCs w:val="20"/>
        </w:rPr>
        <w:t>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proofErr w:type="spellStart"/>
      <w:r>
        <w:rPr>
          <w:szCs w:val="20"/>
        </w:rPr>
        <w:t>rcd</w:t>
      </w:r>
      <w:proofErr w:type="spellEnd"/>
      <w:r w:rsidR="00181770">
        <w:rPr>
          <w:szCs w:val="20"/>
        </w:rPr>
        <w:t>"</w:t>
      </w:r>
      <w:r>
        <w:rPr>
          <w:szCs w:val="20"/>
        </w:rPr>
        <w:t xml:space="preserve"> extension </w:t>
      </w:r>
      <w:proofErr w:type="spellStart"/>
      <w:r>
        <w:rPr>
          <w:szCs w:val="20"/>
        </w:rPr>
        <w:t>PASSporT</w:t>
      </w:r>
      <w:proofErr w:type="spellEnd"/>
      <w:r w:rsidR="00EA1913">
        <w:rPr>
          <w:szCs w:val="20"/>
        </w:rPr>
        <w:t xml:space="preserve"> with </w:t>
      </w:r>
      <w:r w:rsidR="00934447">
        <w:rPr>
          <w:szCs w:val="20"/>
        </w:rPr>
        <w:t>"</w:t>
      </w:r>
      <w:proofErr w:type="spellStart"/>
      <w:r w:rsidR="00EA1913">
        <w:rPr>
          <w:szCs w:val="20"/>
        </w:rPr>
        <w:t>jcl</w:t>
      </w:r>
      <w:proofErr w:type="spellEnd"/>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1120444E" w14:textId="78264CE0"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582DBA28" w14:textId="70602C60"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DE72FD">
        <w:rPr>
          <w:rFonts w:ascii="Courier" w:hAnsi="Courier" w:cs="Courier"/>
          <w:color w:val="000000"/>
          <w:szCs w:val="20"/>
        </w:rPr>
        <w:t>&lt;</w:t>
      </w:r>
      <w:r w:rsidR="008C28CF">
        <w:rPr>
          <w:rFonts w:ascii="Courier" w:hAnsi="Courier" w:cs="Courier"/>
          <w:color w:val="000000"/>
          <w:szCs w:val="20"/>
        </w:rPr>
        <w:t>computed per</w:t>
      </w:r>
      <w:r w:rsidR="00DE72FD">
        <w:rPr>
          <w:rFonts w:ascii="Courier" w:hAnsi="Courier" w:cs="Courier"/>
          <w:color w:val="000000"/>
          <w:szCs w:val="20"/>
        </w:rPr>
        <w:t xml:space="preserve"> draft-</w:t>
      </w:r>
      <w:proofErr w:type="spellStart"/>
      <w:r w:rsidR="00DE72FD">
        <w:rPr>
          <w:rFonts w:ascii="Courier" w:hAnsi="Courier" w:cs="Courier"/>
          <w:color w:val="000000"/>
          <w:szCs w:val="20"/>
        </w:rPr>
        <w:t>ietf</w:t>
      </w:r>
      <w:proofErr w:type="spellEnd"/>
      <w:r w:rsidR="00DE72FD">
        <w:rPr>
          <w:rFonts w:ascii="Courier" w:hAnsi="Courier" w:cs="Courier"/>
          <w:color w:val="000000"/>
          <w:szCs w:val="20"/>
        </w:rPr>
        <w:t>-stir-passport-</w:t>
      </w:r>
      <w:proofErr w:type="spellStart"/>
      <w:r w:rsidR="00DE72FD">
        <w:rPr>
          <w:rFonts w:ascii="Courier" w:hAnsi="Courier" w:cs="Courier"/>
          <w:color w:val="000000"/>
          <w:szCs w:val="20"/>
        </w:rPr>
        <w:t>rcd</w:t>
      </w:r>
      <w:proofErr w:type="spellEnd"/>
      <w:r w:rsidR="00DE72FD">
        <w:rPr>
          <w:rFonts w:ascii="Courier" w:hAnsi="Courier" w:cs="Courier"/>
          <w:color w:val="000000"/>
          <w:szCs w:val="20"/>
        </w:rPr>
        <w:t>&gt;</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34935A95" w:rsidR="00A24DA6" w:rsidRPr="00EB0598" w:rsidRDefault="00A24DA6" w:rsidP="00A24DA6">
      <w:pPr>
        <w:rPr>
          <w:szCs w:val="20"/>
        </w:rPr>
      </w:pPr>
      <w:r>
        <w:rPr>
          <w:szCs w:val="20"/>
        </w:rPr>
        <w:t xml:space="preserve">This is an example of a </w:t>
      </w:r>
      <w:r w:rsidR="00DB0B03">
        <w:rPr>
          <w:szCs w:val="20"/>
        </w:rPr>
        <w:t>"</w:t>
      </w:r>
      <w:r>
        <w:rPr>
          <w:szCs w:val="20"/>
        </w:rPr>
        <w:t>shaken</w:t>
      </w:r>
      <w:r w:rsidR="00DB0B03">
        <w:rPr>
          <w:szCs w:val="20"/>
        </w:rPr>
        <w:t>"</w:t>
      </w:r>
      <w:r>
        <w:rPr>
          <w:szCs w:val="20"/>
        </w:rPr>
        <w:t xml:space="preserve"> extension </w:t>
      </w:r>
      <w:proofErr w:type="spellStart"/>
      <w:r>
        <w:rPr>
          <w:szCs w:val="20"/>
        </w:rPr>
        <w:t>PASSporT</w:t>
      </w:r>
      <w:proofErr w:type="spellEnd"/>
      <w:r>
        <w:rPr>
          <w:szCs w:val="20"/>
        </w:rPr>
        <w:t xml:space="preserve"> that includes an </w:t>
      </w:r>
      <w:r w:rsidR="00AA235B">
        <w:rPr>
          <w:szCs w:val="20"/>
        </w:rPr>
        <w:t>"</w:t>
      </w:r>
      <w:proofErr w:type="spellStart"/>
      <w:r>
        <w:rPr>
          <w:szCs w:val="20"/>
        </w:rPr>
        <w:t>rcd</w:t>
      </w:r>
      <w:proofErr w:type="spellEnd"/>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ppt”</w:t>
      </w:r>
      <w:proofErr w:type="gramStart"/>
      <w:r w:rsidRPr="00EB0598">
        <w:rPr>
          <w:rFonts w:ascii="Courier" w:hAnsi="Courier" w:cs="Courier"/>
          <w:color w:val="000000"/>
          <w:szCs w:val="20"/>
        </w:rPr>
        <w:t>:”</w:t>
      </w:r>
      <w:r>
        <w:rPr>
          <w:rFonts w:ascii="Courier" w:hAnsi="Courier" w:cs="Courier"/>
          <w:color w:val="000000"/>
          <w:szCs w:val="20"/>
        </w:rPr>
        <w:t>shaken</w:t>
      </w:r>
      <w:proofErr w:type="spellEnd"/>
      <w:proofErr w:type="gramEnd"/>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attest”</w:t>
      </w:r>
      <w:proofErr w:type="gramStart"/>
      <w:r w:rsidRPr="00EB0598">
        <w:rPr>
          <w:rFonts w:ascii="Courier" w:hAnsi="Courier" w:cs="Courier"/>
          <w:color w:val="000000"/>
          <w:szCs w:val="20"/>
        </w:rPr>
        <w:t>:”A</w:t>
      </w:r>
      <w:proofErr w:type="spellEnd"/>
      <w:proofErr w:type="gramEnd"/>
      <w:r w:rsidRPr="00EB0598">
        <w:rPr>
          <w:rFonts w:ascii="Courier" w:hAnsi="Courier" w:cs="Courier"/>
          <w:color w:val="000000"/>
          <w:szCs w:val="20"/>
        </w:rPr>
        <w:t>”</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4D6FDCC8" w14:textId="1406DBC6"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FD9E4AD" w14:textId="662A0601"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1714BB">
        <w:rPr>
          <w:rFonts w:ascii="Courier" w:hAnsi="Courier" w:cs="Courier"/>
          <w:color w:val="000000"/>
          <w:szCs w:val="20"/>
        </w:rPr>
        <w:t>&lt;</w:t>
      </w:r>
      <w:r w:rsidR="00931F2E">
        <w:rPr>
          <w:rFonts w:ascii="Courier" w:hAnsi="Courier" w:cs="Courier"/>
          <w:color w:val="000000"/>
          <w:szCs w:val="20"/>
        </w:rPr>
        <w:t>computed per</w:t>
      </w:r>
      <w:r w:rsidR="001714BB">
        <w:rPr>
          <w:rFonts w:ascii="Courier" w:hAnsi="Courier" w:cs="Courier"/>
          <w:color w:val="000000"/>
          <w:szCs w:val="20"/>
        </w:rPr>
        <w:t xml:space="preserv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50C06891" w14:textId="753554B6" w:rsidR="001B4B97" w:rsidRDefault="001B4B97" w:rsidP="00F61208">
      <w:pPr>
        <w:rPr>
          <w:rFonts w:ascii="Courier" w:hAnsi="Courier" w:cs="Courier"/>
          <w:color w:val="000000"/>
          <w:szCs w:val="20"/>
        </w:rPr>
      </w:pPr>
      <w:r w:rsidRPr="00C56951">
        <w:rPr>
          <w:szCs w:val="20"/>
        </w:rPr>
        <w:t>When</w:t>
      </w:r>
      <w:r>
        <w:rPr>
          <w:szCs w:val="20"/>
        </w:rPr>
        <w:t xml:space="preserve">ever the </w:t>
      </w:r>
      <w:proofErr w:type="spellStart"/>
      <w:r w:rsidR="006B21B2">
        <w:rPr>
          <w:szCs w:val="20"/>
        </w:rPr>
        <w:t>jCard</w:t>
      </w:r>
      <w:proofErr w:type="spellEnd"/>
      <w:r>
        <w:rPr>
          <w:szCs w:val="20"/>
        </w:rPr>
        <w:t xml:space="preserve"> resource is updated, the new </w:t>
      </w:r>
      <w:proofErr w:type="spellStart"/>
      <w:r w:rsidR="006B21B2">
        <w:rPr>
          <w:szCs w:val="20"/>
        </w:rPr>
        <w:t>jCard</w:t>
      </w:r>
      <w:proofErr w:type="spellEnd"/>
      <w:r>
        <w:rPr>
          <w:szCs w:val="20"/>
        </w:rPr>
        <w:t xml:space="preserve"> </w:t>
      </w:r>
      <w:r w:rsidR="00F97E9B">
        <w:rPr>
          <w:szCs w:val="20"/>
        </w:rPr>
        <w:t>shall</w:t>
      </w:r>
      <w:r>
        <w:rPr>
          <w:szCs w:val="20"/>
        </w:rPr>
        <w:t xml:space="preserve"> be stored </w:t>
      </w:r>
      <w:r w:rsidR="005B08E6">
        <w:rPr>
          <w:szCs w:val="20"/>
        </w:rPr>
        <w:t>in</w:t>
      </w:r>
      <w:r>
        <w:rPr>
          <w:szCs w:val="20"/>
        </w:rPr>
        <w:t xml:space="preserve"> a new </w:t>
      </w:r>
      <w:r w:rsidR="006B21B2">
        <w:rPr>
          <w:szCs w:val="20"/>
        </w:rPr>
        <w:t>file</w:t>
      </w:r>
      <w:r>
        <w:rPr>
          <w:szCs w:val="20"/>
        </w:rPr>
        <w:t xml:space="preserve"> referenced by a new </w:t>
      </w:r>
      <w:proofErr w:type="spellStart"/>
      <w:r w:rsidR="005B08E6">
        <w:rPr>
          <w:szCs w:val="20"/>
        </w:rPr>
        <w:t>jCard</w:t>
      </w:r>
      <w:proofErr w:type="spellEnd"/>
      <w:r>
        <w:rPr>
          <w:szCs w:val="20"/>
        </w:rPr>
        <w:t xml:space="preserve"> UR</w:t>
      </w:r>
      <w:r w:rsidR="005916FB">
        <w:rPr>
          <w:szCs w:val="20"/>
        </w:rPr>
        <w:t>L</w:t>
      </w:r>
      <w:r>
        <w:rPr>
          <w:szCs w:val="20"/>
        </w:rPr>
        <w:t xml:space="preserve">. </w:t>
      </w:r>
    </w:p>
    <w:p w14:paraId="7B33CFFE" w14:textId="6B60515E" w:rsidR="00B4438C" w:rsidRPr="0095798E" w:rsidRDefault="00B4438C" w:rsidP="00B4438C">
      <w:pPr>
        <w:pStyle w:val="Heading3"/>
      </w:pPr>
      <w:bookmarkStart w:id="73" w:name="_Toc55463362"/>
      <w:r>
        <w:t>RCD using "</w:t>
      </w:r>
      <w:proofErr w:type="spellStart"/>
      <w:r w:rsidR="00DC2DEC">
        <w:t>c</w:t>
      </w:r>
      <w:r w:rsidR="008C0D8C">
        <w:t>rn</w:t>
      </w:r>
      <w:proofErr w:type="spellEnd"/>
      <w:r w:rsidR="00DC2DEC">
        <w:t>" to convey call reason</w:t>
      </w:r>
      <w:bookmarkEnd w:id="73"/>
    </w:p>
    <w:p w14:paraId="73DA532F" w14:textId="2DB1322F"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w:t>
      </w:r>
      <w:proofErr w:type="spellStart"/>
      <w:r w:rsidR="00D62385">
        <w:rPr>
          <w:rFonts w:cs="Arial"/>
          <w:color w:val="000000"/>
          <w:szCs w:val="20"/>
        </w:rPr>
        <w:t>rcd</w:t>
      </w:r>
      <w:proofErr w:type="spellEnd"/>
      <w:r w:rsidR="00D62385">
        <w:rPr>
          <w:rFonts w:cs="Arial"/>
          <w:color w:val="000000"/>
          <w:szCs w:val="20"/>
        </w:rPr>
        <w:t xml:space="preserve">" </w:t>
      </w:r>
      <w:proofErr w:type="spellStart"/>
      <w:r w:rsidR="00D62385">
        <w:rPr>
          <w:rFonts w:cs="Arial"/>
          <w:color w:val="000000"/>
          <w:szCs w:val="20"/>
        </w:rPr>
        <w:t>PASS</w:t>
      </w:r>
      <w:r w:rsidR="00210E84">
        <w:rPr>
          <w:rFonts w:cs="Arial"/>
          <w:color w:val="000000"/>
          <w:szCs w:val="20"/>
        </w:rPr>
        <w:t>p</w:t>
      </w:r>
      <w:r w:rsidR="00D62385">
        <w:rPr>
          <w:rFonts w:cs="Arial"/>
          <w:color w:val="000000"/>
          <w:szCs w:val="20"/>
        </w:rPr>
        <w:t>orT</w:t>
      </w:r>
      <w:proofErr w:type="spellEnd"/>
      <w:r w:rsidR="00D62385">
        <w:rPr>
          <w:rFonts w:cs="Arial"/>
          <w:color w:val="000000"/>
          <w:szCs w:val="20"/>
        </w:rPr>
        <w:t xml:space="preserve"> can include </w:t>
      </w:r>
      <w:r w:rsidR="003F3A32">
        <w:rPr>
          <w:rFonts w:cs="Arial"/>
          <w:color w:val="000000"/>
          <w:szCs w:val="20"/>
        </w:rPr>
        <w:t>a "</w:t>
      </w:r>
      <w:proofErr w:type="spellStart"/>
      <w:r w:rsidR="003F3A32">
        <w:rPr>
          <w:rFonts w:cs="Arial"/>
          <w:color w:val="000000"/>
          <w:szCs w:val="20"/>
        </w:rPr>
        <w:t>c</w:t>
      </w:r>
      <w:r w:rsidR="008C0D8C">
        <w:rPr>
          <w:rFonts w:cs="Arial"/>
          <w:color w:val="000000"/>
          <w:szCs w:val="20"/>
        </w:rPr>
        <w:t>rn</w:t>
      </w:r>
      <w:proofErr w:type="spellEnd"/>
      <w:r w:rsidR="003F3A32">
        <w:rPr>
          <w:rFonts w:cs="Arial"/>
          <w:color w:val="000000"/>
          <w:szCs w:val="20"/>
        </w:rPr>
        <w:t>" claim to convey the reason for the call, as shown in the following example</w:t>
      </w:r>
      <w:r w:rsidR="00F67E1B">
        <w:rPr>
          <w:rFonts w:cs="Arial"/>
          <w:color w:val="000000"/>
          <w:szCs w:val="20"/>
        </w:rPr>
        <w:t xml:space="preserve"> (note that</w:t>
      </w:r>
      <w:r w:rsidR="00CD57AD">
        <w:rPr>
          <w:rFonts w:cs="Arial"/>
          <w:color w:val="000000"/>
          <w:szCs w:val="20"/>
        </w:rPr>
        <w:t xml:space="preserve"> the</w:t>
      </w:r>
      <w:r w:rsidR="00FA4734">
        <w:rPr>
          <w:rFonts w:cs="Arial"/>
          <w:color w:val="000000"/>
          <w:szCs w:val="20"/>
        </w:rPr>
        <w:t xml:space="preserve"> </w:t>
      </w:r>
      <w:r w:rsidR="00BC7B61">
        <w:rPr>
          <w:rFonts w:cs="Arial"/>
          <w:color w:val="000000"/>
          <w:szCs w:val="20"/>
        </w:rPr>
        <w:t>contents of the "</w:t>
      </w:r>
      <w:proofErr w:type="spellStart"/>
      <w:r w:rsidR="00BC7B61">
        <w:rPr>
          <w:rFonts w:cs="Arial"/>
          <w:color w:val="000000"/>
          <w:szCs w:val="20"/>
        </w:rPr>
        <w:t>rcd</w:t>
      </w:r>
      <w:proofErr w:type="spellEnd"/>
      <w:r w:rsidR="00BC7B61">
        <w:rPr>
          <w:rFonts w:cs="Arial"/>
          <w:color w:val="000000"/>
          <w:szCs w:val="20"/>
        </w:rPr>
        <w:t>" claim have no bearing on the inclusion or value of the “</w:t>
      </w:r>
      <w:proofErr w:type="spellStart"/>
      <w:r w:rsidR="00BC7B61">
        <w:rPr>
          <w:rFonts w:cs="Arial"/>
          <w:color w:val="000000"/>
          <w:szCs w:val="20"/>
        </w:rPr>
        <w:t>crn</w:t>
      </w:r>
      <w:proofErr w:type="spellEnd"/>
      <w:r w:rsidR="00BC7B61">
        <w:rPr>
          <w:rFonts w:cs="Arial"/>
          <w:color w:val="000000"/>
          <w:szCs w:val="20"/>
        </w:rPr>
        <w:t>" clai</w:t>
      </w:r>
      <w:r w:rsidR="004169FC">
        <w:rPr>
          <w:rFonts w:cs="Arial"/>
          <w:color w:val="000000"/>
          <w:szCs w:val="20"/>
        </w:rPr>
        <w:t>m)</w:t>
      </w:r>
      <w:r w:rsidR="003F3A32">
        <w:rPr>
          <w:rFonts w:cs="Arial"/>
          <w:color w:val="000000"/>
          <w:szCs w:val="20"/>
        </w:rPr>
        <w:t>:</w:t>
      </w:r>
      <w:r w:rsidR="001A5940" w:rsidRPr="001A5940">
        <w:rPr>
          <w:rStyle w:val="CommentReference"/>
        </w:rPr>
        <w:t xml:space="preserve"> </w:t>
      </w:r>
      <w:commentRangeStart w:id="74"/>
      <w:commentRangeEnd w:id="74"/>
      <w:r w:rsidR="001A5940">
        <w:rPr>
          <w:rStyle w:val="CommentReference"/>
        </w:rPr>
        <w:commentReference w:id="74"/>
      </w:r>
      <w:r w:rsidR="001A5940">
        <w:rPr>
          <w:rFonts w:cs="Arial"/>
          <w:color w:val="000000"/>
          <w:szCs w:val="20"/>
        </w:rPr>
        <w:t>:</w:t>
      </w:r>
      <w:commentRangeStart w:id="75"/>
      <w:commentRangeStart w:id="76"/>
      <w:commentRangeEnd w:id="75"/>
      <w:r w:rsidR="00F23F50">
        <w:rPr>
          <w:rStyle w:val="CommentReference"/>
        </w:rPr>
        <w:commentReference w:id="75"/>
      </w:r>
      <w:commentRangeEnd w:id="76"/>
      <w:r w:rsidR="00F23F50">
        <w:rPr>
          <w:rStyle w:val="CommentReference"/>
        </w:rPr>
        <w:commentReference w:id="76"/>
      </w:r>
      <w:r w:rsidR="00F23F50">
        <w:rPr>
          <w:rFonts w:cs="Arial"/>
          <w:color w:val="000000"/>
          <w:szCs w:val="20"/>
        </w:rPr>
        <w:t>:</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lastRenderedPageBreak/>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typ</w:t>
      </w:r>
      <w:proofErr w:type="spellEnd"/>
      <w:r w:rsidRPr="00EB0598">
        <w:rPr>
          <w:rFonts w:ascii="Courier" w:hAnsi="Courier" w:cs="Courier"/>
          <w:color w:val="000000"/>
          <w:szCs w:val="20"/>
        </w:rPr>
        <w:t>":"passport",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proofErr w:type="gramStart"/>
      <w:r w:rsidRPr="00EB0598">
        <w:rPr>
          <w:rFonts w:ascii="Courier" w:hAnsi="Courier" w:cs="Courier"/>
          <w:color w:val="000000"/>
          <w:szCs w:val="20"/>
        </w:rPr>
        <w:t>:”</w:t>
      </w:r>
      <w:proofErr w:type="spellStart"/>
      <w:r>
        <w:rPr>
          <w:rFonts w:ascii="Courier" w:hAnsi="Courier" w:cs="Courier"/>
          <w:color w:val="000000"/>
          <w:szCs w:val="20"/>
        </w:rPr>
        <w:t>rcd</w:t>
      </w:r>
      <w:proofErr w:type="spellEnd"/>
      <w:proofErr w:type="gramEnd"/>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dest</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w:t>
      </w:r>
      <w:proofErr w:type="spellStart"/>
      <w:r w:rsidRPr="00EB0598">
        <w:rPr>
          <w:rFonts w:ascii="Courier" w:hAnsi="Courier" w:cs="Courier"/>
          <w:color w:val="000000"/>
          <w:szCs w:val="20"/>
        </w:rPr>
        <w:t>tn</w:t>
      </w:r>
      <w:proofErr w:type="spellEnd"/>
      <w:r w:rsidRPr="00EB0598">
        <w:rPr>
          <w:rFonts w:ascii="Courier" w:hAnsi="Courier" w:cs="Courier"/>
          <w:color w:val="000000"/>
          <w:szCs w:val="20"/>
        </w:rPr>
        <w:t>”:["12155551213"]}</w:t>
      </w:r>
    </w:p>
    <w:p w14:paraId="396D587C" w14:textId="19FFD01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w:t>
      </w:r>
      <w:r w:rsidR="00CF1B6D" w:rsidRPr="0087784A">
        <w:rPr>
          <w:rFonts w:ascii="Courier" w:hAnsi="Courier" w:cs="Courier"/>
          <w:color w:val="000000"/>
          <w:szCs w:val="20"/>
        </w:rPr>
        <w:t>1607000294</w:t>
      </w:r>
      <w:r w:rsidRPr="00EB0598">
        <w:rPr>
          <w:rFonts w:ascii="Courier" w:hAnsi="Courier" w:cs="Courier"/>
          <w:color w:val="000000"/>
          <w:szCs w:val="20"/>
        </w:rPr>
        <w:t>,</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proofErr w:type="spellStart"/>
      <w:r w:rsidRPr="00EB0598">
        <w:rPr>
          <w:rFonts w:ascii="Courier" w:hAnsi="Courier" w:cs="Courier"/>
          <w:color w:val="000000"/>
          <w:szCs w:val="20"/>
        </w:rPr>
        <w:t>orig</w:t>
      </w:r>
      <w:proofErr w:type="spellEnd"/>
      <w:proofErr w:type="gramStart"/>
      <w:r w:rsidRPr="00EB0598">
        <w:rPr>
          <w:rFonts w:ascii="Courier" w:hAnsi="Courier" w:cs="Courier"/>
          <w:color w:val="000000"/>
          <w:szCs w:val="20"/>
        </w:rPr>
        <w:t>":{</w:t>
      </w:r>
      <w:proofErr w:type="gramEnd"/>
      <w:r w:rsidRPr="00EB0598">
        <w:rPr>
          <w:rFonts w:ascii="Courier" w:hAnsi="Courier" w:cs="Courier"/>
          <w:color w:val="000000"/>
          <w:szCs w:val="20"/>
        </w:rPr>
        <w:t>“tn”:"12155551212"},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w:t>
      </w:r>
      <w:proofErr w:type="spellStart"/>
      <w:r w:rsidRPr="00A24DA6">
        <w:rPr>
          <w:rFonts w:ascii="Courier" w:hAnsi="Courier" w:cs="Courier"/>
          <w:color w:val="000000"/>
          <w:szCs w:val="20"/>
        </w:rPr>
        <w:t>rcd</w:t>
      </w:r>
      <w:proofErr w:type="spellEnd"/>
      <w:proofErr w:type="gramStart"/>
      <w:r w:rsidRPr="00A24DA6">
        <w:rPr>
          <w:rFonts w:ascii="Courier" w:hAnsi="Courier" w:cs="Courier"/>
          <w:color w:val="000000"/>
          <w:szCs w:val="20"/>
        </w:rPr>
        <w:t>":{</w:t>
      </w:r>
      <w:proofErr w:type="gramEnd"/>
      <w:r w:rsidRPr="00A24DA6">
        <w:rPr>
          <w:rFonts w:ascii="Courier" w:hAnsi="Courier" w:cs="Courier"/>
          <w:color w:val="000000"/>
          <w:szCs w:val="20"/>
        </w:rPr>
        <w:t>"</w:t>
      </w:r>
      <w:proofErr w:type="spellStart"/>
      <w:r w:rsidRPr="00A24DA6">
        <w:rPr>
          <w:rFonts w:ascii="Courier" w:hAnsi="Courier" w:cs="Courier"/>
          <w:color w:val="000000"/>
          <w:szCs w:val="20"/>
        </w:rPr>
        <w:t>nam</w:t>
      </w:r>
      <w:proofErr w:type="spellEnd"/>
      <w:r w:rsidRPr="00A24DA6">
        <w:rPr>
          <w:rFonts w:ascii="Courier" w:hAnsi="Courier" w:cs="Courier"/>
          <w:color w:val="000000"/>
          <w:szCs w:val="20"/>
        </w:rPr>
        <w:t>":"</w:t>
      </w:r>
      <w:r w:rsidR="00B1386B">
        <w:rPr>
          <w:rFonts w:ascii="Courier" w:hAnsi="Courier" w:cs="Courier"/>
          <w:color w:val="000000"/>
          <w:szCs w:val="20"/>
        </w:rPr>
        <w:t>Dentist Office</w:t>
      </w:r>
      <w:r w:rsidRPr="00A24DA6">
        <w:rPr>
          <w:rFonts w:ascii="Courier" w:hAnsi="Courier" w:cs="Courier"/>
          <w:color w:val="000000"/>
          <w:szCs w:val="20"/>
        </w:rPr>
        <w:t>","</w:t>
      </w:r>
      <w:proofErr w:type="spellStart"/>
      <w:r w:rsidRPr="00A24DA6">
        <w:rPr>
          <w:rFonts w:ascii="Courier" w:hAnsi="Courier" w:cs="Courier"/>
          <w:color w:val="000000"/>
          <w:szCs w:val="20"/>
        </w:rPr>
        <w:t>jcl</w:t>
      </w:r>
      <w:proofErr w:type="spellEnd"/>
      <w:r w:rsidRPr="00A24DA6">
        <w:rPr>
          <w:rFonts w:ascii="Courier" w:hAnsi="Courier" w:cs="Courier"/>
          <w:color w:val="000000"/>
          <w:szCs w:val="20"/>
        </w:rPr>
        <w:t>":"https://example.org/</w:t>
      </w:r>
      <w:proofErr w:type="spellStart"/>
      <w:r w:rsidR="00B1386B">
        <w:rPr>
          <w:rFonts w:ascii="Courier" w:hAnsi="Courier" w:cs="Courier"/>
          <w:color w:val="000000"/>
          <w:szCs w:val="20"/>
        </w:rPr>
        <w:t>dentist</w:t>
      </w:r>
      <w:r w:rsidRPr="00A24DA6">
        <w:rPr>
          <w:rFonts w:ascii="Courier" w:hAnsi="Courier" w:cs="Courier"/>
          <w:color w:val="000000"/>
          <w:szCs w:val="20"/>
        </w:rPr>
        <w:t>.json</w:t>
      </w:r>
      <w:proofErr w:type="spellEnd"/>
      <w:r w:rsidRPr="00A24DA6">
        <w:rPr>
          <w:rFonts w:ascii="Courier" w:hAnsi="Courier" w:cs="Courier"/>
          <w:color w:val="000000"/>
          <w:szCs w:val="20"/>
        </w:rPr>
        <w:t>"}</w:t>
      </w:r>
    </w:p>
    <w:p w14:paraId="1739256B" w14:textId="05DED382"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proofErr w:type="spellStart"/>
      <w:r>
        <w:rPr>
          <w:rFonts w:ascii="Courier" w:hAnsi="Courier" w:cs="Courier"/>
          <w:color w:val="000000"/>
          <w:szCs w:val="20"/>
        </w:rPr>
        <w:t>rcdi</w:t>
      </w:r>
      <w:proofErr w:type="spellEnd"/>
      <w:r>
        <w:rPr>
          <w:rFonts w:ascii="Courier" w:hAnsi="Courier" w:cs="Courier"/>
          <w:color w:val="000000"/>
          <w:szCs w:val="20"/>
        </w:rPr>
        <w:t>":</w:t>
      </w:r>
      <w:r w:rsidR="001714BB">
        <w:rPr>
          <w:rFonts w:ascii="Courier" w:hAnsi="Courier" w:cs="Courier"/>
          <w:color w:val="000000"/>
          <w:szCs w:val="20"/>
        </w:rPr>
        <w:t>&lt;</w:t>
      </w:r>
      <w:r w:rsidR="00931F2E">
        <w:rPr>
          <w:rFonts w:ascii="Courier" w:hAnsi="Courier" w:cs="Courier"/>
          <w:color w:val="000000"/>
          <w:szCs w:val="20"/>
        </w:rPr>
        <w:t>computed per</w:t>
      </w:r>
      <w:r w:rsidR="001714BB">
        <w:rPr>
          <w:rFonts w:ascii="Courier" w:hAnsi="Courier" w:cs="Courier"/>
          <w:color w:val="000000"/>
          <w:szCs w:val="20"/>
        </w:rPr>
        <w:t xml:space="preserve"> draft-</w:t>
      </w:r>
      <w:proofErr w:type="spellStart"/>
      <w:r w:rsidR="001714BB">
        <w:rPr>
          <w:rFonts w:ascii="Courier" w:hAnsi="Courier" w:cs="Courier"/>
          <w:color w:val="000000"/>
          <w:szCs w:val="20"/>
        </w:rPr>
        <w:t>ietf</w:t>
      </w:r>
      <w:proofErr w:type="spellEnd"/>
      <w:r w:rsidR="001714BB">
        <w:rPr>
          <w:rFonts w:ascii="Courier" w:hAnsi="Courier" w:cs="Courier"/>
          <w:color w:val="000000"/>
          <w:szCs w:val="20"/>
        </w:rPr>
        <w:t>-stir-passport-</w:t>
      </w:r>
      <w:proofErr w:type="spellStart"/>
      <w:r w:rsidR="001714BB">
        <w:rPr>
          <w:rFonts w:ascii="Courier" w:hAnsi="Courier" w:cs="Courier"/>
          <w:color w:val="000000"/>
          <w:szCs w:val="20"/>
        </w:rPr>
        <w:t>rcd</w:t>
      </w:r>
      <w:proofErr w:type="spellEnd"/>
      <w:r w:rsidR="001714BB">
        <w:rPr>
          <w:rFonts w:ascii="Courier" w:hAnsi="Courier" w:cs="Courier"/>
          <w:color w:val="000000"/>
          <w:szCs w:val="20"/>
        </w:rPr>
        <w:t>&gt;</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w:t>
      </w:r>
      <w:proofErr w:type="spellStart"/>
      <w:r w:rsidR="0084365E">
        <w:rPr>
          <w:rFonts w:ascii="Courier" w:hAnsi="Courier" w:cs="Courier"/>
          <w:color w:val="000000"/>
          <w:szCs w:val="20"/>
        </w:rPr>
        <w:t>c</w:t>
      </w:r>
      <w:r w:rsidR="002251F6">
        <w:rPr>
          <w:rFonts w:ascii="Courier" w:hAnsi="Courier" w:cs="Courier"/>
          <w:color w:val="000000"/>
          <w:szCs w:val="20"/>
        </w:rPr>
        <w:t>rn</w:t>
      </w:r>
      <w:proofErr w:type="spellEnd"/>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66BB74A3" w14:textId="2F0DA2C6" w:rsidR="003F3A32" w:rsidRPr="00F07A46" w:rsidRDefault="00936076" w:rsidP="00A24DA6">
      <w:pPr>
        <w:autoSpaceDE w:val="0"/>
        <w:autoSpaceDN w:val="0"/>
        <w:adjustRightInd w:val="0"/>
        <w:spacing w:before="0" w:after="0"/>
        <w:jc w:val="left"/>
        <w:rPr>
          <w:rFonts w:cs="Arial"/>
          <w:color w:val="000000"/>
          <w:szCs w:val="20"/>
        </w:rPr>
      </w:pPr>
      <w:r w:rsidRPr="00EB0598">
        <w:rPr>
          <w:rFonts w:ascii="Courier" w:hAnsi="Courier" w:cs="Courier"/>
          <w:color w:val="000000"/>
          <w:szCs w:val="20"/>
        </w:rPr>
        <w:t>}</w:t>
      </w:r>
    </w:p>
    <w:p w14:paraId="1B70B68B" w14:textId="34C961EA" w:rsidR="00A574D2" w:rsidRPr="0095798E" w:rsidRDefault="00BB0BDB" w:rsidP="00A574D2">
      <w:pPr>
        <w:pStyle w:val="Heading3"/>
      </w:pPr>
      <w:bookmarkStart w:id="77" w:name="_Toc55463363"/>
      <w:bookmarkStart w:id="78" w:name="_Ref55754059"/>
      <w:r>
        <w:t>Integrity Prote</w:t>
      </w:r>
      <w:r w:rsidR="00D754EB">
        <w:t>ction of Rich Call Data</w:t>
      </w:r>
      <w:bookmarkEnd w:id="77"/>
      <w:bookmarkEnd w:id="78"/>
      <w:commentRangeStart w:id="79"/>
      <w:commentRangeEnd w:id="79"/>
      <w:r w:rsidR="008850EE">
        <w:rPr>
          <w:rStyle w:val="CommentReference"/>
          <w:b w:val="0"/>
        </w:rPr>
        <w:commentReference w:id="79"/>
      </w:r>
    </w:p>
    <w:p w14:paraId="7C2550CE" w14:textId="45C65ED1" w:rsidR="006B1B92" w:rsidRPr="00130A7F" w:rsidRDefault="007C47A5" w:rsidP="0034147E">
      <w:pPr>
        <w:rPr>
          <w:rFonts w:cs="Arial"/>
          <w:color w:val="000000"/>
          <w:szCs w:val="20"/>
        </w:rPr>
      </w:pPr>
      <w:r>
        <w:rPr>
          <w:rFonts w:cs="Arial"/>
          <w:color w:val="000000"/>
          <w:szCs w:val="20"/>
        </w:rPr>
        <w:t>[draft-</w:t>
      </w:r>
      <w:proofErr w:type="spellStart"/>
      <w:r>
        <w:rPr>
          <w:rFonts w:cs="Arial"/>
          <w:color w:val="000000"/>
          <w:szCs w:val="20"/>
        </w:rPr>
        <w:t>ietf</w:t>
      </w:r>
      <w:proofErr w:type="spellEnd"/>
      <w:r>
        <w:rPr>
          <w:rFonts w:cs="Arial"/>
          <w:color w:val="000000"/>
          <w:szCs w:val="20"/>
        </w:rPr>
        <w:t>-stir-passport-</w:t>
      </w:r>
      <w:proofErr w:type="spellStart"/>
      <w:r>
        <w:rPr>
          <w:rFonts w:cs="Arial"/>
          <w:color w:val="000000"/>
          <w:szCs w:val="20"/>
        </w:rPr>
        <w:t>rcd</w:t>
      </w:r>
      <w:proofErr w:type="spellEnd"/>
      <w:r>
        <w:rPr>
          <w:rFonts w:cs="Arial"/>
          <w:color w:val="000000"/>
          <w:szCs w:val="20"/>
        </w:rPr>
        <w:t xml:space="preserve">] </w:t>
      </w:r>
      <w:r w:rsidR="00331D7C">
        <w:rPr>
          <w:rFonts w:cs="Arial"/>
          <w:color w:val="000000"/>
          <w:szCs w:val="20"/>
        </w:rPr>
        <w:t xml:space="preserve">specifies how the </w:t>
      </w:r>
      <w:r w:rsidR="009915C4">
        <w:rPr>
          <w:rFonts w:cs="Arial"/>
          <w:color w:val="000000"/>
          <w:szCs w:val="20"/>
        </w:rPr>
        <w:t xml:space="preserve">" claim of the </w:t>
      </w:r>
      <w:r w:rsidR="0071115E">
        <w:rPr>
          <w:rFonts w:cs="Arial"/>
          <w:color w:val="000000"/>
          <w:szCs w:val="20"/>
        </w:rPr>
        <w:t>"</w:t>
      </w:r>
      <w:proofErr w:type="spellStart"/>
      <w:r w:rsidR="0071115E">
        <w:rPr>
          <w:rFonts w:cs="Arial"/>
          <w:color w:val="000000"/>
          <w:szCs w:val="20"/>
        </w:rPr>
        <w:t>rcd</w:t>
      </w:r>
      <w:proofErr w:type="spellEnd"/>
      <w:r w:rsidR="0071115E">
        <w:rPr>
          <w:rFonts w:cs="Arial"/>
          <w:color w:val="000000"/>
          <w:szCs w:val="20"/>
        </w:rPr>
        <w:t xml:space="preserve">" </w:t>
      </w:r>
      <w:proofErr w:type="spellStart"/>
      <w:r w:rsidR="0071115E">
        <w:rPr>
          <w:rFonts w:cs="Arial"/>
          <w:color w:val="000000"/>
          <w:szCs w:val="20"/>
        </w:rPr>
        <w:t>PASSporT</w:t>
      </w:r>
      <w:proofErr w:type="spellEnd"/>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The "</w:t>
      </w:r>
      <w:proofErr w:type="spellStart"/>
      <w:r w:rsidR="00045B71" w:rsidRPr="00130A7F">
        <w:rPr>
          <w:rFonts w:cs="Arial"/>
          <w:color w:val="000000"/>
          <w:szCs w:val="20"/>
        </w:rPr>
        <w:t>rcdi</w:t>
      </w:r>
      <w:proofErr w:type="spellEnd"/>
      <w:r w:rsidR="00045B71" w:rsidRPr="00130A7F">
        <w:rPr>
          <w:rFonts w:cs="Arial"/>
          <w:color w:val="000000"/>
          <w:szCs w:val="20"/>
        </w:rPr>
        <w:t xml:space="preserve">"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w:t>
      </w:r>
      <w:proofErr w:type="gramStart"/>
      <w:r w:rsidR="00E54EC2" w:rsidRPr="00130A7F">
        <w:rPr>
          <w:rFonts w:cs="Arial"/>
          <w:color w:val="000000"/>
          <w:szCs w:val="20"/>
        </w:rPr>
        <w:t>data;</w:t>
      </w:r>
      <w:proofErr w:type="gramEnd"/>
      <w:r w:rsidR="00E54EC2" w:rsidRPr="00130A7F">
        <w:rPr>
          <w:rFonts w:cs="Arial"/>
          <w:color w:val="000000"/>
          <w:szCs w:val="20"/>
        </w:rPr>
        <w:t xml:space="preserve"> i.e., the input to the digest calculation </w:t>
      </w:r>
      <w:r w:rsidR="001644E6" w:rsidRPr="00130A7F">
        <w:rPr>
          <w:rFonts w:cs="Arial"/>
          <w:color w:val="000000"/>
          <w:szCs w:val="20"/>
        </w:rPr>
        <w:t xml:space="preserve">is </w:t>
      </w:r>
      <w:r w:rsidR="00045B71" w:rsidRPr="00130A7F">
        <w:rPr>
          <w:rFonts w:cs="Arial"/>
          <w:color w:val="000000"/>
          <w:szCs w:val="20"/>
        </w:rPr>
        <w:t>the “</w:t>
      </w:r>
      <w:proofErr w:type="spellStart"/>
      <w:r w:rsidR="00045B71" w:rsidRPr="00130A7F">
        <w:rPr>
          <w:rFonts w:cs="Arial"/>
          <w:color w:val="000000"/>
          <w:szCs w:val="20"/>
        </w:rPr>
        <w:t>rcd</w:t>
      </w:r>
      <w:proofErr w:type="spellEnd"/>
      <w:r w:rsidR="00045B71" w:rsidRPr="00130A7F">
        <w:rPr>
          <w:rFonts w:cs="Arial"/>
          <w:color w:val="000000"/>
          <w:szCs w:val="20"/>
        </w:rPr>
        <w:t xml:space="preserve">”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w:t>
      </w:r>
      <w:proofErr w:type="spellStart"/>
      <w:r w:rsidR="00885C99" w:rsidRPr="00130A7F">
        <w:rPr>
          <w:rFonts w:cs="Arial"/>
          <w:color w:val="000000"/>
          <w:szCs w:val="20"/>
        </w:rPr>
        <w:t>rcd</w:t>
      </w:r>
      <w:proofErr w:type="spellEnd"/>
      <w:r w:rsidR="00885C99" w:rsidRPr="00130A7F">
        <w:rPr>
          <w:rFonts w:cs="Arial"/>
          <w:color w:val="000000"/>
          <w:szCs w:val="20"/>
        </w:rPr>
        <w:t>"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w:t>
      </w:r>
      <w:proofErr w:type="spellStart"/>
      <w:r w:rsidR="00045B71" w:rsidRPr="00130A7F">
        <w:rPr>
          <w:rFonts w:cs="Arial"/>
          <w:color w:val="000000"/>
          <w:szCs w:val="20"/>
        </w:rPr>
        <w:t>rcd</w:t>
      </w:r>
      <w:proofErr w:type="spellEnd"/>
      <w:r w:rsidR="00045B71" w:rsidRPr="00130A7F">
        <w:rPr>
          <w:rFonts w:cs="Arial"/>
          <w:color w:val="000000"/>
          <w:szCs w:val="20"/>
        </w:rPr>
        <w:t>" claim contains a "</w:t>
      </w:r>
      <w:proofErr w:type="spellStart"/>
      <w:r w:rsidR="00045B71" w:rsidRPr="00130A7F">
        <w:rPr>
          <w:rFonts w:cs="Arial"/>
          <w:color w:val="000000"/>
          <w:szCs w:val="20"/>
        </w:rPr>
        <w:t>nam</w:t>
      </w:r>
      <w:proofErr w:type="spellEnd"/>
      <w:r w:rsidR="00045B71" w:rsidRPr="00130A7F">
        <w:rPr>
          <w:rFonts w:cs="Arial"/>
          <w:color w:val="000000"/>
          <w:szCs w:val="20"/>
        </w:rPr>
        <w:t>" key value, and "</w:t>
      </w:r>
      <w:proofErr w:type="spellStart"/>
      <w:r w:rsidR="00045B71" w:rsidRPr="00130A7F">
        <w:rPr>
          <w:rFonts w:cs="Arial"/>
          <w:color w:val="000000"/>
          <w:szCs w:val="20"/>
        </w:rPr>
        <w:t>jcl</w:t>
      </w:r>
      <w:proofErr w:type="spellEnd"/>
      <w:r w:rsidR="00045B71" w:rsidRPr="00130A7F">
        <w:rPr>
          <w:rFonts w:cs="Arial"/>
          <w:color w:val="000000"/>
          <w:szCs w:val="20"/>
        </w:rPr>
        <w:t xml:space="preserve">" key value that references a </w:t>
      </w:r>
      <w:proofErr w:type="spellStart"/>
      <w:r w:rsidR="00045B71" w:rsidRPr="00130A7F">
        <w:rPr>
          <w:rFonts w:cs="Arial"/>
          <w:color w:val="000000"/>
          <w:szCs w:val="20"/>
        </w:rPr>
        <w:t>jCard</w:t>
      </w:r>
      <w:proofErr w:type="spellEnd"/>
      <w:r w:rsidR="00045B71" w:rsidRPr="00130A7F">
        <w:rPr>
          <w:rFonts w:cs="Arial"/>
          <w:color w:val="000000"/>
          <w:szCs w:val="20"/>
        </w:rPr>
        <w:t xml:space="preserve">, and the </w:t>
      </w:r>
      <w:proofErr w:type="spellStart"/>
      <w:r w:rsidR="00045B71" w:rsidRPr="00130A7F">
        <w:rPr>
          <w:rFonts w:cs="Arial"/>
          <w:color w:val="000000"/>
          <w:szCs w:val="20"/>
        </w:rPr>
        <w:t>jCard</w:t>
      </w:r>
      <w:proofErr w:type="spellEnd"/>
      <w:r w:rsidR="00045B71" w:rsidRPr="00130A7F">
        <w:rPr>
          <w:rFonts w:cs="Arial"/>
          <w:color w:val="000000"/>
          <w:szCs w:val="20"/>
        </w:rPr>
        <w:t xml:space="preserve"> in turn contains a "logo" key value referencing a </w:t>
      </w:r>
      <w:r w:rsidR="000B3D84">
        <w:rPr>
          <w:rFonts w:cs="Arial"/>
          <w:color w:val="000000"/>
          <w:szCs w:val="20"/>
        </w:rPr>
        <w:t>JPEG</w:t>
      </w:r>
      <w:r w:rsidR="00045B71" w:rsidRPr="00130A7F">
        <w:rPr>
          <w:rFonts w:cs="Arial"/>
          <w:color w:val="000000"/>
          <w:szCs w:val="20"/>
        </w:rPr>
        <w:t xml:space="preserve"> image of the company logo. The input to the digest algorithm will include the "</w:t>
      </w:r>
      <w:proofErr w:type="spellStart"/>
      <w:r w:rsidR="00045B71" w:rsidRPr="00130A7F">
        <w:rPr>
          <w:rFonts w:cs="Arial"/>
          <w:color w:val="000000"/>
          <w:szCs w:val="20"/>
        </w:rPr>
        <w:t>rcd</w:t>
      </w:r>
      <w:proofErr w:type="spellEnd"/>
      <w:r w:rsidR="00045B71" w:rsidRPr="00130A7F">
        <w:rPr>
          <w:rFonts w:cs="Arial"/>
          <w:color w:val="000000"/>
          <w:szCs w:val="20"/>
        </w:rPr>
        <w:t xml:space="preserve">" key values, the referenced </w:t>
      </w:r>
      <w:proofErr w:type="spellStart"/>
      <w:r w:rsidR="00045B71" w:rsidRPr="00130A7F">
        <w:rPr>
          <w:rFonts w:cs="Arial"/>
          <w:color w:val="000000"/>
          <w:szCs w:val="20"/>
        </w:rPr>
        <w:t>jCard</w:t>
      </w:r>
      <w:proofErr w:type="spellEnd"/>
      <w:r w:rsidR="00045B71" w:rsidRPr="00130A7F">
        <w:rPr>
          <w:rFonts w:cs="Arial"/>
          <w:color w:val="000000"/>
          <w:szCs w:val="20"/>
        </w:rPr>
        <w:t xml:space="preserve"> key values, and the referenced logo image.</w:t>
      </w:r>
      <w:r w:rsidR="004E1AD1" w:rsidRPr="00130A7F">
        <w:rPr>
          <w:rFonts w:cs="Arial"/>
          <w:color w:val="000000"/>
          <w:szCs w:val="20"/>
        </w:rPr>
        <w:t xml:space="preserve"> </w:t>
      </w:r>
    </w:p>
    <w:p w14:paraId="6BC18550" w14:textId="04083627" w:rsidR="00DA7FE6" w:rsidRDefault="004B17DA" w:rsidP="00F61208">
      <w:pPr>
        <w:rPr>
          <w:rFonts w:cs="Arial"/>
          <w:color w:val="000000"/>
          <w:szCs w:val="20"/>
        </w:rPr>
      </w:pPr>
      <w:r w:rsidRPr="00130A7F">
        <w:rPr>
          <w:rFonts w:cs="Arial"/>
          <w:color w:val="000000"/>
          <w:szCs w:val="20"/>
        </w:rPr>
        <w:t>When the “</w:t>
      </w:r>
      <w:proofErr w:type="spellStart"/>
      <w:r w:rsidRPr="00130A7F">
        <w:rPr>
          <w:rFonts w:cs="Arial"/>
          <w:color w:val="000000"/>
          <w:szCs w:val="20"/>
        </w:rPr>
        <w:t>rcdi</w:t>
      </w:r>
      <w:proofErr w:type="spellEnd"/>
      <w:r w:rsidRPr="00130A7F">
        <w:rPr>
          <w:rFonts w:cs="Arial"/>
          <w:color w:val="000000"/>
          <w:szCs w:val="20"/>
        </w:rPr>
        <w:t>”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w:t>
      </w:r>
      <w:r w:rsidR="00F97E9B">
        <w:rPr>
          <w:rFonts w:cs="Arial"/>
          <w:color w:val="000000"/>
          <w:szCs w:val="20"/>
        </w:rPr>
        <w:t>shall</w:t>
      </w:r>
      <w:r w:rsidR="00111008">
        <w:rPr>
          <w:rFonts w:cs="Arial"/>
          <w:color w:val="000000"/>
          <w:szCs w:val="20"/>
        </w:rPr>
        <w:t xml:space="preserve"> use the crypto algorithm </w:t>
      </w:r>
      <w:r w:rsidR="000E6A75">
        <w:rPr>
          <w:rFonts w:cs="Arial"/>
          <w:color w:val="000000"/>
          <w:szCs w:val="20"/>
        </w:rPr>
        <w:t>sha-256</w:t>
      </w:r>
      <w:r w:rsidR="00111008">
        <w:rPr>
          <w:rFonts w:cs="Arial"/>
          <w:color w:val="000000"/>
          <w:szCs w:val="20"/>
        </w:rPr>
        <w:t xml:space="preserve"> to generate the </w:t>
      </w:r>
      <w:proofErr w:type="gramStart"/>
      <w:r w:rsidR="00111008">
        <w:rPr>
          <w:rFonts w:cs="Arial"/>
          <w:color w:val="000000"/>
          <w:szCs w:val="20"/>
        </w:rPr>
        <w:t>digest</w:t>
      </w:r>
      <w:r w:rsidR="000E6A75">
        <w:rPr>
          <w:rFonts w:cs="Arial"/>
          <w:color w:val="000000"/>
          <w:szCs w:val="20"/>
        </w:rPr>
        <w:t>;</w:t>
      </w:r>
      <w:proofErr w:type="gramEnd"/>
      <w:r w:rsidR="000E6A75">
        <w:rPr>
          <w:rFonts w:cs="Arial"/>
          <w:color w:val="000000"/>
          <w:szCs w:val="20"/>
        </w:rPr>
        <w:t xml:space="preserve"> i.e., the first part of the </w:t>
      </w:r>
      <w:r w:rsidR="0036412D">
        <w:rPr>
          <w:rFonts w:cs="Arial"/>
          <w:color w:val="000000"/>
          <w:szCs w:val="20"/>
        </w:rPr>
        <w:t>"</w:t>
      </w:r>
      <w:proofErr w:type="spellStart"/>
      <w:r w:rsidR="0036412D">
        <w:rPr>
          <w:rFonts w:cs="Arial"/>
          <w:color w:val="000000"/>
          <w:szCs w:val="20"/>
        </w:rPr>
        <w:t>rcdi</w:t>
      </w:r>
      <w:proofErr w:type="spellEnd"/>
      <w:r w:rsidR="0036412D">
        <w:rPr>
          <w:rFonts w:cs="Arial"/>
          <w:color w:val="000000"/>
          <w:szCs w:val="20"/>
        </w:rPr>
        <w:t xml:space="preserve">" value </w:t>
      </w:r>
      <w:r w:rsidR="00F97E9B">
        <w:rPr>
          <w:rFonts w:cs="Arial"/>
          <w:color w:val="000000"/>
          <w:szCs w:val="20"/>
        </w:rPr>
        <w:t>shall</w:t>
      </w:r>
      <w:r w:rsidR="0036412D">
        <w:rPr>
          <w:rFonts w:cs="Arial"/>
          <w:color w:val="000000"/>
          <w:szCs w:val="20"/>
        </w:rPr>
        <w:t xml:space="preserve"> contain the string "</w:t>
      </w:r>
      <w:r w:rsidR="00BE4E41">
        <w:rPr>
          <w:rFonts w:cs="Arial"/>
          <w:color w:val="000000"/>
          <w:szCs w:val="20"/>
        </w:rPr>
        <w:t>sha</w:t>
      </w:r>
      <w:r w:rsidR="0036412D">
        <w:rPr>
          <w:rFonts w:cs="Arial"/>
          <w:color w:val="000000"/>
          <w:szCs w:val="20"/>
        </w:rPr>
        <w:t>256".</w:t>
      </w:r>
    </w:p>
    <w:p w14:paraId="124AA918" w14:textId="77777777" w:rsidR="00410495" w:rsidRDefault="00410495" w:rsidP="00F61208">
      <w:pPr>
        <w:rPr>
          <w:rFonts w:ascii="Courier" w:hAnsi="Courier" w:cs="Courier"/>
          <w:color w:val="000000"/>
          <w:szCs w:val="20"/>
        </w:rPr>
      </w:pPr>
    </w:p>
    <w:p w14:paraId="0E2E7199" w14:textId="6C2AE28A" w:rsidR="002E6C04" w:rsidRDefault="002E6C04" w:rsidP="002E6C04">
      <w:pPr>
        <w:pStyle w:val="Heading2"/>
      </w:pPr>
      <w:bookmarkStart w:id="80" w:name="_Toc55463364"/>
      <w:r w:rsidRPr="00F37D2B">
        <w:t xml:space="preserve">RCD Authentication and Verification </w:t>
      </w:r>
      <w:r w:rsidR="00B60E80">
        <w:t>Procedures</w:t>
      </w:r>
      <w:bookmarkEnd w:id="80"/>
    </w:p>
    <w:p w14:paraId="13CC1EE4" w14:textId="291D8625" w:rsidR="00B60E80" w:rsidRDefault="00B60E80" w:rsidP="00B60E80">
      <w:pPr>
        <w:pStyle w:val="Heading3"/>
      </w:pPr>
      <w:bookmarkStart w:id="81" w:name="_Ref7453592"/>
      <w:bookmarkStart w:id="82" w:name="_Toc55463365"/>
      <w:r w:rsidRPr="00F37D2B">
        <w:t>RCD Authentication</w:t>
      </w:r>
      <w:bookmarkEnd w:id="81"/>
      <w:bookmarkEnd w:id="82"/>
      <w:r w:rsidRPr="00F37D2B">
        <w:t xml:space="preserve"> </w:t>
      </w:r>
    </w:p>
    <w:p w14:paraId="7B35CCBF" w14:textId="53EF93F1"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D018FA">
        <w:t>"</w:t>
      </w:r>
      <w:proofErr w:type="spellStart"/>
      <w:r w:rsidR="00536CFF">
        <w:t>rcd</w:t>
      </w:r>
      <w:proofErr w:type="spellEnd"/>
      <w:r w:rsidR="00D018FA">
        <w:t>"</w:t>
      </w:r>
      <w:r w:rsidR="00536CFF">
        <w:t xml:space="preserve"> </w:t>
      </w:r>
      <w:proofErr w:type="spellStart"/>
      <w:r w:rsidR="00536CFF">
        <w:t>PASS</w:t>
      </w:r>
      <w:r w:rsidR="00D62E78">
        <w:t>p</w:t>
      </w:r>
      <w:r w:rsidR="00536CFF">
        <w:t>orT</w:t>
      </w:r>
      <w:proofErr w:type="spellEnd"/>
      <w:r w:rsidR="00536CFF">
        <w:t xml:space="preserve"> or </w:t>
      </w:r>
      <w:r w:rsidR="005F5383">
        <w:t xml:space="preserve">by </w:t>
      </w:r>
      <w:r w:rsidR="00536CFF">
        <w:t xml:space="preserve">adding </w:t>
      </w:r>
      <w:r w:rsidR="00D018FA">
        <w:t>"</w:t>
      </w:r>
      <w:proofErr w:type="spellStart"/>
      <w:r w:rsidR="00F12357">
        <w:t>rcd</w:t>
      </w:r>
      <w:proofErr w:type="spellEnd"/>
      <w:r w:rsidR="00D018FA">
        <w:t>"</w:t>
      </w:r>
      <w:r w:rsidR="00F12357">
        <w:t xml:space="preserve"> </w:t>
      </w:r>
      <w:proofErr w:type="spellStart"/>
      <w:r w:rsidR="00490BD9">
        <w:t>PASSporT</w:t>
      </w:r>
      <w:proofErr w:type="spellEnd"/>
      <w:r w:rsidR="00490BD9">
        <w:t xml:space="preserve"> </w:t>
      </w:r>
      <w:r w:rsidR="00F12357">
        <w:t>claim</w:t>
      </w:r>
      <w:r w:rsidR="00490BD9">
        <w:t>s</w:t>
      </w:r>
      <w:r w:rsidR="00F12357">
        <w:t xml:space="preserve"> to a </w:t>
      </w:r>
      <w:r w:rsidR="00D018FA">
        <w:t>"</w:t>
      </w:r>
      <w:r w:rsidR="00F12357">
        <w:t>shaken</w:t>
      </w:r>
      <w:r w:rsidR="00D018FA">
        <w:t>"</w:t>
      </w:r>
      <w:r w:rsidR="00F12357">
        <w:t xml:space="preserve"> PASS</w:t>
      </w:r>
      <w:r w:rsidR="00141826">
        <w:t>p</w:t>
      </w:r>
      <w:r w:rsidR="00F12357">
        <w:t>orT</w:t>
      </w:r>
      <w:r w:rsidR="008A1035">
        <w:t>,</w:t>
      </w:r>
      <w:r w:rsidR="00F12357">
        <w:t xml:space="preserve"> </w:t>
      </w:r>
      <w:r w:rsidR="00AB3854">
        <w:t>as specified in [draft-</w:t>
      </w:r>
      <w:proofErr w:type="spellStart"/>
      <w:r w:rsidR="00AB3854">
        <w:t>ietf</w:t>
      </w:r>
      <w:proofErr w:type="spellEnd"/>
      <w:r w:rsidR="00AB3854">
        <w:t>-stir-passport-</w:t>
      </w:r>
      <w:proofErr w:type="spellStart"/>
      <w:r w:rsidR="00AB3854">
        <w:t>rcd</w:t>
      </w:r>
      <w:proofErr w:type="spellEnd"/>
      <w:r w:rsidR="00AB3854">
        <w:t xml:space="preserve">]. </w:t>
      </w:r>
    </w:p>
    <w:p w14:paraId="07F444F2" w14:textId="290B5639" w:rsidR="0066433F" w:rsidRDefault="00330ABF">
      <w:r>
        <w:t>When constructing an "</w:t>
      </w:r>
      <w:proofErr w:type="spellStart"/>
      <w:r>
        <w:t>rcd</w:t>
      </w:r>
      <w:proofErr w:type="spellEnd"/>
      <w:r>
        <w:t xml:space="preserve">" </w:t>
      </w:r>
      <w:proofErr w:type="spellStart"/>
      <w:r>
        <w:t>PASS</w:t>
      </w:r>
      <w:r w:rsidR="00141826">
        <w:t>p</w:t>
      </w:r>
      <w:r>
        <w:t>orT</w:t>
      </w:r>
      <w:proofErr w:type="spellEnd"/>
      <w:r>
        <w:t xml:space="preserve">, </w:t>
      </w:r>
      <w:r w:rsidR="0066433F">
        <w:t>t</w:t>
      </w:r>
      <w:r w:rsidR="007B752E">
        <w:t>he RCD</w:t>
      </w:r>
      <w:r w:rsidR="009D48A1">
        <w:t xml:space="preserve"> authentication service</w:t>
      </w:r>
      <w:r w:rsidR="007B752E">
        <w:t xml:space="preserve"> shall populate the </w:t>
      </w:r>
      <w:r w:rsidR="00935772">
        <w:t>protected header</w:t>
      </w:r>
      <w:r w:rsidR="00E2635B">
        <w:t xml:space="preserve"> as specified in [draft-</w:t>
      </w:r>
      <w:proofErr w:type="spellStart"/>
      <w:r w:rsidR="00E2635B">
        <w:t>ietf</w:t>
      </w:r>
      <w:proofErr w:type="spellEnd"/>
      <w:r w:rsidR="00E2635B">
        <w:t>-stir-passport-</w:t>
      </w:r>
      <w:proofErr w:type="spellStart"/>
      <w:r w:rsidR="00E2635B">
        <w:t>rcd</w:t>
      </w:r>
      <w:proofErr w:type="spellEnd"/>
      <w:r w:rsidR="00E2635B">
        <w:t xml:space="preserve">]. The </w:t>
      </w:r>
      <w:r w:rsidR="000D56F5">
        <w:t>"</w:t>
      </w:r>
      <w:proofErr w:type="spellStart"/>
      <w:r w:rsidR="000D56F5">
        <w:t>alg</w:t>
      </w:r>
      <w:proofErr w:type="spellEnd"/>
      <w:r w:rsidR="000D56F5">
        <w:t xml:space="preserve">" parameter </w:t>
      </w:r>
      <w:r w:rsidR="002C519F">
        <w:t xml:space="preserve">value </w:t>
      </w:r>
      <w:r w:rsidR="000D56F5">
        <w:t>shall</w:t>
      </w:r>
      <w:r w:rsidR="002C519F">
        <w:t xml:space="preserve"> be </w:t>
      </w:r>
      <w:r w:rsidR="00D8178F">
        <w:t>"ES256".</w:t>
      </w:r>
      <w:r w:rsidR="000D56F5">
        <w:t xml:space="preserve"> </w:t>
      </w:r>
      <w:r w:rsidR="00FC47CD">
        <w:t>The payload</w:t>
      </w:r>
      <w:r w:rsidR="000B2110">
        <w:t xml:space="preserve"> </w:t>
      </w:r>
      <w:r w:rsidR="00D018FA">
        <w:t>"</w:t>
      </w:r>
      <w:proofErr w:type="spellStart"/>
      <w:r w:rsidR="007B752E">
        <w:t>orig</w:t>
      </w:r>
      <w:proofErr w:type="spellEnd"/>
      <w:r w:rsidR="00D018FA">
        <w:t>"</w:t>
      </w:r>
      <w:r w:rsidR="007B752E">
        <w:t xml:space="preserve">, </w:t>
      </w:r>
      <w:r w:rsidR="00D018FA">
        <w:t>"</w:t>
      </w:r>
      <w:proofErr w:type="spellStart"/>
      <w:r w:rsidR="007B752E">
        <w:t>dest</w:t>
      </w:r>
      <w:proofErr w:type="spellEnd"/>
      <w:r w:rsidR="00D018FA">
        <w:t>"</w:t>
      </w:r>
      <w:r w:rsidR="007B752E">
        <w:t xml:space="preserve">, and </w:t>
      </w:r>
      <w:r w:rsidR="00D018FA">
        <w:t>"</w:t>
      </w:r>
      <w:proofErr w:type="spellStart"/>
      <w:r w:rsidR="007B752E">
        <w:t>iat</w:t>
      </w:r>
      <w:proofErr w:type="spellEnd"/>
      <w:r w:rsidR="00D018FA">
        <w:t>"</w:t>
      </w:r>
      <w:r w:rsidR="007B752E">
        <w:t xml:space="preserve"> claims </w:t>
      </w:r>
      <w:r w:rsidR="00EC5DCD">
        <w:t>shall be populated</w:t>
      </w:r>
      <w:r w:rsidR="008839DB">
        <w:t xml:space="preserve"> </w:t>
      </w:r>
      <w:r w:rsidR="007B752E">
        <w:t>as specified</w:t>
      </w:r>
      <w:r w:rsidR="008839DB">
        <w:t xml:space="preserve"> in</w:t>
      </w:r>
      <w:r w:rsidR="007B752E">
        <w:t xml:space="preserve"> [ATIS-1000074].</w:t>
      </w:r>
    </w:p>
    <w:p w14:paraId="0E50C257" w14:textId="4A121736" w:rsidR="00D57F94" w:rsidRDefault="00D57F94">
      <w:r>
        <w:t xml:space="preserve">When adding </w:t>
      </w:r>
      <w:r w:rsidR="00D018FA">
        <w:t>"</w:t>
      </w:r>
      <w:proofErr w:type="spellStart"/>
      <w:r>
        <w:t>rcd</w:t>
      </w:r>
      <w:proofErr w:type="spellEnd"/>
      <w:r w:rsidR="00D018FA">
        <w:t>"</w:t>
      </w:r>
      <w:r>
        <w:t xml:space="preserve"> </w:t>
      </w:r>
      <w:proofErr w:type="spellStart"/>
      <w:r w:rsidR="00490BD9">
        <w:t>PASSporT</w:t>
      </w:r>
      <w:proofErr w:type="spellEnd"/>
      <w:r w:rsidR="00490BD9">
        <w:t xml:space="preserve"> claims</w:t>
      </w:r>
      <w:r>
        <w:t xml:space="preserve"> to a </w:t>
      </w:r>
      <w:r w:rsidR="00D018FA">
        <w:t>"</w:t>
      </w:r>
      <w:r>
        <w:t>shaken</w:t>
      </w:r>
      <w:r w:rsidR="00D018FA">
        <w:t>"</w:t>
      </w:r>
      <w:r>
        <w:t xml:space="preserve"> PASS</w:t>
      </w:r>
      <w:r w:rsidR="00141826">
        <w:t>p</w:t>
      </w:r>
      <w:r>
        <w:t xml:space="preserve">orT, </w:t>
      </w:r>
      <w:r w:rsidR="004319CB">
        <w:t xml:space="preserve">the </w:t>
      </w:r>
      <w:r w:rsidR="001033A3">
        <w:t xml:space="preserve">RCD authentication service </w:t>
      </w:r>
      <w:r w:rsidR="00F97E9B">
        <w:t>shall</w:t>
      </w:r>
      <w:r w:rsidR="001033A3">
        <w:t xml:space="preserve"> populate the base </w:t>
      </w:r>
      <w:r w:rsidR="000B0903">
        <w:t>"</w:t>
      </w:r>
      <w:r w:rsidR="001033A3">
        <w:t>shaken</w:t>
      </w:r>
      <w:r w:rsidR="000B0903">
        <w:t>"</w:t>
      </w:r>
      <w:r w:rsidR="001033A3">
        <w:t xml:space="preserve"> claims as specified in [ATIS-1000074].</w:t>
      </w:r>
      <w:r w:rsidR="00C248AA">
        <w:t xml:space="preserve"> </w:t>
      </w:r>
      <w:r w:rsidR="00A5475C">
        <w:t xml:space="preserve">The RCD authentication </w:t>
      </w:r>
      <w:r w:rsidR="006626EC">
        <w:t xml:space="preserve">service shall </w:t>
      </w:r>
      <w:r w:rsidR="00BA7562">
        <w:t>add "</w:t>
      </w:r>
      <w:proofErr w:type="spellStart"/>
      <w:r w:rsidR="00BA7562">
        <w:t>rcd</w:t>
      </w:r>
      <w:proofErr w:type="spellEnd"/>
      <w:r w:rsidR="00BA7562">
        <w:t xml:space="preserve">" </w:t>
      </w:r>
      <w:proofErr w:type="spellStart"/>
      <w:r w:rsidR="00BA7562">
        <w:t>PASSporT</w:t>
      </w:r>
      <w:proofErr w:type="spellEnd"/>
      <w:r w:rsidR="00BA7562">
        <w:t xml:space="preserve"> claims to a "shaken" </w:t>
      </w:r>
      <w:proofErr w:type="spellStart"/>
      <w:r w:rsidR="00BA7562">
        <w:t>PASSporT</w:t>
      </w:r>
      <w:proofErr w:type="spellEnd"/>
      <w:r w:rsidR="00BA7562">
        <w:t xml:space="preserve"> </w:t>
      </w:r>
      <w:r w:rsidR="00A5475C">
        <w:t xml:space="preserve">only if the criteria for "A" attestation are </w:t>
      </w:r>
      <w:proofErr w:type="gramStart"/>
      <w:r w:rsidR="00A5475C">
        <w:t>met;</w:t>
      </w:r>
      <w:proofErr w:type="gramEnd"/>
      <w:r w:rsidR="00A5475C">
        <w:t xml:space="preserve"> e.g., as specified in [ATIS-1000074] or based on receiving a valid base </w:t>
      </w:r>
      <w:proofErr w:type="spellStart"/>
      <w:r w:rsidR="00A5475C">
        <w:t>PASSporT</w:t>
      </w:r>
      <w:proofErr w:type="spellEnd"/>
      <w:r w:rsidR="00A5475C">
        <w:t xml:space="preserve"> from the originating customer as described in clause 6.1 of [ATIS-1000092].</w:t>
      </w:r>
    </w:p>
    <w:p w14:paraId="12546F97" w14:textId="5CBAE1F1" w:rsidR="00E91A96" w:rsidRPr="00130A7F" w:rsidRDefault="008330F7" w:rsidP="00E91A96">
      <w:r>
        <w:t>The RCD</w:t>
      </w:r>
      <w:r w:rsidR="00113EFE">
        <w:t xml:space="preserve"> authentication service</w:t>
      </w:r>
      <w:r w:rsidR="002350A3">
        <w:t xml:space="preserve"> </w:t>
      </w:r>
      <w:r>
        <w:t>shall include a</w:t>
      </w:r>
      <w:r w:rsidR="007B752E">
        <w:t xml:space="preserve">n </w:t>
      </w:r>
      <w:r w:rsidR="00D018FA">
        <w:t>"</w:t>
      </w:r>
      <w:proofErr w:type="spellStart"/>
      <w:r w:rsidR="007B752E">
        <w:t>rcd</w:t>
      </w:r>
      <w:proofErr w:type="spellEnd"/>
      <w:r w:rsidR="00D018FA">
        <w:t>"</w:t>
      </w:r>
      <w:r w:rsidR="007B752E">
        <w:t xml:space="preserve"> claim</w:t>
      </w:r>
      <w:r w:rsidR="00625E30">
        <w:t>. The "</w:t>
      </w:r>
      <w:proofErr w:type="spellStart"/>
      <w:r w:rsidR="00625E30">
        <w:t>rcd</w:t>
      </w:r>
      <w:proofErr w:type="spellEnd"/>
      <w:r w:rsidR="00625E30">
        <w:t>"</w:t>
      </w:r>
      <w:r w:rsidR="00E01983">
        <w:t xml:space="preserve"> claim </w:t>
      </w:r>
      <w:r w:rsidR="00F97E9B">
        <w:t>shall</w:t>
      </w:r>
      <w:r w:rsidR="007B752E">
        <w:t xml:space="preserve"> contain a</w:t>
      </w:r>
      <w:r>
        <w:t xml:space="preserve"> </w:t>
      </w:r>
      <w:r w:rsidR="0003403E">
        <w:t>"</w:t>
      </w:r>
      <w:proofErr w:type="spellStart"/>
      <w:r>
        <w:t>nam</w:t>
      </w:r>
      <w:proofErr w:type="spellEnd"/>
      <w:r w:rsidR="0003403E">
        <w:t>"</w:t>
      </w:r>
      <w:r>
        <w:t xml:space="preserve">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for the "</w:t>
      </w:r>
      <w:proofErr w:type="spellStart"/>
      <w:r w:rsidR="00485649">
        <w:t>rcd</w:t>
      </w:r>
      <w:proofErr w:type="spellEnd"/>
      <w:r w:rsidR="00485649">
        <w:t xml:space="preserve">" claim </w:t>
      </w:r>
      <w:r w:rsidR="00E72AB0">
        <w:t>in [draft-</w:t>
      </w:r>
      <w:proofErr w:type="spellStart"/>
      <w:r w:rsidR="00E72AB0">
        <w:t>ietf</w:t>
      </w:r>
      <w:proofErr w:type="spellEnd"/>
      <w:r w:rsidR="00E72AB0">
        <w:t>-stir-passport-</w:t>
      </w:r>
      <w:proofErr w:type="spellStart"/>
      <w:r w:rsidR="00E72AB0">
        <w:t>rcd</w:t>
      </w:r>
      <w:proofErr w:type="spellEnd"/>
      <w:r w:rsidR="00E72AB0">
        <w:t xml:space="preserve">].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w:t>
      </w:r>
      <w:r w:rsidR="0003403E">
        <w:t>"</w:t>
      </w:r>
      <w:proofErr w:type="spellStart"/>
      <w:r w:rsidR="001608FF">
        <w:t>rcd</w:t>
      </w:r>
      <w:proofErr w:type="spellEnd"/>
      <w:r w:rsidR="0003403E">
        <w:t>"</w:t>
      </w:r>
      <w:r w:rsidR="001608FF">
        <w:t xml:space="preserve"> claim based </w:t>
      </w:r>
      <w:r w:rsidR="00DE6215">
        <w:t xml:space="preserve">on </w:t>
      </w:r>
      <w:r w:rsidR="00661E2F" w:rsidRPr="00130A7F">
        <w:t>information obtained from an authoritative</w:t>
      </w:r>
      <w:r w:rsidR="00B06B84">
        <w:rPr>
          <w:rStyle w:val="FootnoteReference"/>
        </w:rPr>
        <w:footnoteReference w:id="4"/>
      </w:r>
      <w:r w:rsidR="00661E2F" w:rsidRPr="00130A7F">
        <w:t xml:space="preserve"> </w:t>
      </w:r>
      <w:r w:rsidR="00545B8D">
        <w:t>source</w:t>
      </w:r>
      <w:r w:rsidR="001608FF" w:rsidRPr="00130A7F">
        <w:t>.</w:t>
      </w:r>
      <w:r w:rsidR="00D57B7F" w:rsidRPr="00130A7F">
        <w:t xml:space="preserve"> </w:t>
      </w:r>
    </w:p>
    <w:p w14:paraId="09EBD510" w14:textId="087ABCA3" w:rsidR="00DF4609" w:rsidRDefault="00E91A96" w:rsidP="001E0682">
      <w:r w:rsidRPr="00130A7F">
        <w:t xml:space="preserve">The RCD authentication service </w:t>
      </w:r>
      <w:r w:rsidR="00F97E9B">
        <w:t>shall</w:t>
      </w:r>
      <w:r w:rsidRPr="00130A7F">
        <w:t xml:space="preserve"> include </w:t>
      </w:r>
      <w:proofErr w:type="gramStart"/>
      <w:r w:rsidRPr="00130A7F">
        <w:t>an</w:t>
      </w:r>
      <w:proofErr w:type="gramEnd"/>
      <w:r w:rsidRPr="00130A7F">
        <w:t xml:space="preserve"> </w:t>
      </w:r>
      <w:r w:rsidR="001938C8" w:rsidRPr="00130A7F">
        <w:t>"</w:t>
      </w:r>
      <w:proofErr w:type="spellStart"/>
      <w:r w:rsidRPr="00130A7F">
        <w:t>rcdi</w:t>
      </w:r>
      <w:proofErr w:type="spellEnd"/>
      <w:r w:rsidR="001938C8" w:rsidRPr="00130A7F">
        <w:t>"</w:t>
      </w:r>
      <w:r w:rsidRPr="00130A7F">
        <w:t xml:space="preserve"> claim</w:t>
      </w:r>
      <w:r w:rsidR="00112067" w:rsidRPr="00130A7F">
        <w:t xml:space="preserve"> if the </w:t>
      </w:r>
      <w:r w:rsidR="0003403E">
        <w:t>"</w:t>
      </w:r>
      <w:proofErr w:type="spellStart"/>
      <w:r w:rsidR="00112067" w:rsidRPr="00130A7F">
        <w:t>rcd</w:t>
      </w:r>
      <w:proofErr w:type="spellEnd"/>
      <w:r w:rsidR="0003403E">
        <w:t>"</w:t>
      </w:r>
      <w:r w:rsidR="00112067" w:rsidRPr="00130A7F">
        <w:t xml:space="preserve"> claim </w:t>
      </w:r>
      <w:r w:rsidR="00AE596E" w:rsidRPr="00130A7F">
        <w:t xml:space="preserve">directly or indirectly references </w:t>
      </w:r>
      <w:r w:rsidR="00130A7F" w:rsidRPr="00F07A46">
        <w:t xml:space="preserve">external </w:t>
      </w:r>
      <w:r w:rsidR="00AE596E" w:rsidRPr="00130A7F">
        <w:t>resources</w:t>
      </w:r>
      <w:r w:rsidR="001D5B8E">
        <w:t xml:space="preserve">, </w:t>
      </w:r>
      <w:r w:rsidR="001E3086">
        <w:t xml:space="preserve">or if </w:t>
      </w:r>
      <w:r w:rsidR="002A2506">
        <w:t>inclusion of the</w:t>
      </w:r>
      <w:r w:rsidR="001E3086">
        <w:t xml:space="preserve"> "</w:t>
      </w:r>
      <w:proofErr w:type="spellStart"/>
      <w:r w:rsidR="001E3086">
        <w:t>rcdi</w:t>
      </w:r>
      <w:proofErr w:type="spellEnd"/>
      <w:r w:rsidR="001E3086">
        <w:t xml:space="preserve">" claim is mandated by </w:t>
      </w:r>
      <w:r w:rsidR="002C5E15">
        <w:t xml:space="preserve">the </w:t>
      </w:r>
      <w:proofErr w:type="spellStart"/>
      <w:r w:rsidR="002C5E15">
        <w:t>JWTClaimConstraints</w:t>
      </w:r>
      <w:proofErr w:type="spellEnd"/>
      <w:r w:rsidR="002C5E15">
        <w:t xml:space="preserve"> extension contained in the </w:t>
      </w:r>
      <w:r w:rsidR="00BB439E">
        <w:t>signing certificate</w:t>
      </w:r>
      <w:r w:rsidR="00A91BCD" w:rsidRPr="00130A7F">
        <w:t>. The</w:t>
      </w:r>
      <w:r w:rsidR="00A91BCD" w:rsidRPr="00BE0E69">
        <w:t xml:space="preserve"> RCD authentication service</w:t>
      </w:r>
      <w:r w:rsidR="00300F7F" w:rsidRPr="00BE0E69">
        <w:t xml:space="preserve"> may include a "</w:t>
      </w:r>
      <w:proofErr w:type="spellStart"/>
      <w:r w:rsidR="00300F7F" w:rsidRPr="00BE0E69">
        <w:t>c</w:t>
      </w:r>
      <w:r w:rsidR="00071824" w:rsidRPr="00BE0E69">
        <w:t>rn</w:t>
      </w:r>
      <w:proofErr w:type="spellEnd"/>
      <w:r w:rsidR="00300F7F" w:rsidRPr="00BE0E69">
        <w:t>" claim.</w:t>
      </w:r>
      <w:r w:rsidR="00EE7214">
        <w:t xml:space="preserve"> </w:t>
      </w:r>
      <w:r w:rsidR="00853E40">
        <w:t xml:space="preserve">If the </w:t>
      </w:r>
      <w:r w:rsidR="009F1489">
        <w:t xml:space="preserve">RCD authentication service includes </w:t>
      </w:r>
      <w:proofErr w:type="gramStart"/>
      <w:r w:rsidR="009F1489">
        <w:t>an</w:t>
      </w:r>
      <w:proofErr w:type="gramEnd"/>
      <w:r w:rsidR="009F1489">
        <w:t xml:space="preserve"> "</w:t>
      </w:r>
      <w:proofErr w:type="spellStart"/>
      <w:r w:rsidR="009F1489">
        <w:t>rcdi</w:t>
      </w:r>
      <w:proofErr w:type="spellEnd"/>
      <w:r w:rsidR="009F1489">
        <w:t>" claim</w:t>
      </w:r>
      <w:r w:rsidR="00A5116F">
        <w:t xml:space="preserve">, then it </w:t>
      </w:r>
      <w:r w:rsidR="008B77A2">
        <w:t>shall</w:t>
      </w:r>
      <w:r w:rsidR="00A5116F">
        <w:t xml:space="preserve"> ensure that the </w:t>
      </w:r>
      <w:r w:rsidR="00FE51AB">
        <w:t>content</w:t>
      </w:r>
      <w:r w:rsidR="00A5116F">
        <w:t xml:space="preserve"> contained in and referenced by the </w:t>
      </w:r>
      <w:r w:rsidR="00AB32F0">
        <w:t>"</w:t>
      </w:r>
      <w:proofErr w:type="spellStart"/>
      <w:r w:rsidR="00A5116F">
        <w:t>rcd</w:t>
      </w:r>
      <w:proofErr w:type="spellEnd"/>
      <w:r w:rsidR="00A5116F">
        <w:t xml:space="preserve">" claim </w:t>
      </w:r>
      <w:r w:rsidR="00AF6CDA">
        <w:t>correspond</w:t>
      </w:r>
      <w:r w:rsidR="00AB32F0">
        <w:t>s</w:t>
      </w:r>
      <w:r w:rsidR="00AF6CDA">
        <w:t xml:space="preserve"> to the value of the "</w:t>
      </w:r>
      <w:proofErr w:type="spellStart"/>
      <w:r w:rsidR="00AF6CDA">
        <w:t>rcdi</w:t>
      </w:r>
      <w:proofErr w:type="spellEnd"/>
      <w:r w:rsidR="00AF6CDA">
        <w:t>" claim</w:t>
      </w:r>
      <w:r w:rsidR="008B77A2">
        <w:t xml:space="preserve"> (otherwise, verification will fail). </w:t>
      </w:r>
    </w:p>
    <w:p w14:paraId="2668CD9E" w14:textId="13D182C6" w:rsidR="00AB3854" w:rsidRDefault="00AB3854" w:rsidP="001E0682">
      <w:r>
        <w:lastRenderedPageBreak/>
        <w:t xml:space="preserve">If the calling user requests privacy (e.g., </w:t>
      </w:r>
      <w:r w:rsidR="005F368B">
        <w:t>t</w:t>
      </w:r>
      <w:r>
        <w:t xml:space="preserve">he Privacy header field contains a privacy type of </w:t>
      </w:r>
      <w:r w:rsidR="00887765">
        <w:t>"</w:t>
      </w:r>
      <w:r>
        <w:t>id</w:t>
      </w:r>
      <w:r w:rsidR="00887765">
        <w:t>"</w:t>
      </w:r>
      <w:r>
        <w:t>), then the RCD</w:t>
      </w:r>
      <w:r w:rsidR="00661E2F">
        <w:t xml:space="preserve"> authentication service</w:t>
      </w:r>
      <w:r>
        <w:t xml:space="preserve"> may anonymize the user’s identity in the </w:t>
      </w:r>
      <w:r w:rsidR="00887765">
        <w:t>"</w:t>
      </w:r>
      <w:proofErr w:type="spellStart"/>
      <w:r>
        <w:t>rcd</w:t>
      </w:r>
      <w:proofErr w:type="spellEnd"/>
      <w:r w:rsidR="00887765">
        <w:t>"</w:t>
      </w:r>
      <w:r>
        <w:t xml:space="preserve"> claim, but the </w:t>
      </w:r>
      <w:r w:rsidR="007B752E">
        <w:t xml:space="preserve">remaining claims shall be set as specified in [ATIS-1000074] (specifically, the </w:t>
      </w:r>
      <w:r w:rsidR="00887765">
        <w:t>"</w:t>
      </w:r>
      <w:proofErr w:type="spellStart"/>
      <w:r w:rsidR="007B752E">
        <w:t>orig</w:t>
      </w:r>
      <w:proofErr w:type="spellEnd"/>
      <w:r w:rsidR="00887765">
        <w:t>"</w:t>
      </w:r>
      <w:r w:rsidR="007B752E">
        <w:t xml:space="preserve"> claim shall contain the actual calling TN). </w:t>
      </w:r>
    </w:p>
    <w:p w14:paraId="0FAA45B9" w14:textId="67A363C6" w:rsidR="001E0682" w:rsidRDefault="004810B1">
      <w:r>
        <w:t>The "</w:t>
      </w:r>
      <w:proofErr w:type="spellStart"/>
      <w:r>
        <w:t>rcd</w:t>
      </w:r>
      <w:proofErr w:type="spellEnd"/>
      <w:r>
        <w:t xml:space="preserve">" </w:t>
      </w:r>
      <w:proofErr w:type="spellStart"/>
      <w:r>
        <w:t>PASSporT</w:t>
      </w:r>
      <w:proofErr w:type="spellEnd"/>
      <w:r>
        <w:t xml:space="preserve"> </w:t>
      </w:r>
      <w:r w:rsidR="00123A17">
        <w:t xml:space="preserve">shall be signed with </w:t>
      </w:r>
      <w:r w:rsidR="00730017">
        <w:t xml:space="preserve">the </w:t>
      </w:r>
      <w:r w:rsidR="009F4DEF">
        <w:t>credentials</w:t>
      </w:r>
      <w:r w:rsidR="00730017">
        <w:t xml:space="preserve"> of </w:t>
      </w:r>
      <w:r w:rsidR="00123A17">
        <w:t xml:space="preserve">either a delegate certificate </w:t>
      </w:r>
      <w:r w:rsidR="00BB2016">
        <w:t xml:space="preserve">as </w:t>
      </w:r>
      <w:r w:rsidR="00123A17">
        <w:t>defined in [ATIS-1000</w:t>
      </w:r>
      <w:r w:rsidR="009351DF">
        <w:t>0</w:t>
      </w:r>
      <w:r w:rsidR="00123A17">
        <w:t>92</w:t>
      </w:r>
      <w:r w:rsidR="00735732">
        <w:t>]</w:t>
      </w:r>
      <w:r w:rsidR="00123A17">
        <w:t xml:space="preserve">, or an STI certificate </w:t>
      </w:r>
      <w:r w:rsidR="008D4088">
        <w:t xml:space="preserve">as </w:t>
      </w:r>
      <w:r w:rsidR="00730017">
        <w:t>defined in [ATIS-1000</w:t>
      </w:r>
      <w:r w:rsidR="000B7319">
        <w:t>74</w:t>
      </w:r>
      <w:r w:rsidR="00730017">
        <w:t xml:space="preserve">]. </w:t>
      </w:r>
      <w:r w:rsidR="00383594">
        <w:t xml:space="preserve">When signing with a delegate certificate, the authentication service </w:t>
      </w:r>
      <w:r w:rsidR="00F97E9B">
        <w:t>shall</w:t>
      </w:r>
      <w:r w:rsidR="00383594">
        <w:t xml:space="preserve"> </w:t>
      </w:r>
      <w:r w:rsidR="00992848">
        <w:t>ensure that the certificate scope</w:t>
      </w:r>
      <w:r w:rsidR="00856290">
        <w:t>, as specified</w:t>
      </w:r>
      <w:r w:rsidR="0021105C">
        <w:t xml:space="preserve"> by the certificate’s </w:t>
      </w:r>
      <w:proofErr w:type="spellStart"/>
      <w:r w:rsidR="0021105C">
        <w:t>TNAuthList</w:t>
      </w:r>
      <w:proofErr w:type="spellEnd"/>
      <w:r w:rsidR="00856290">
        <w:t>,</w:t>
      </w:r>
      <w:r w:rsidR="003F551A">
        <w:t xml:space="preserve"> </w:t>
      </w:r>
      <w:r w:rsidR="0021105C">
        <w:t>includes the "</w:t>
      </w:r>
      <w:proofErr w:type="spellStart"/>
      <w:r w:rsidR="0021105C">
        <w:t>orig</w:t>
      </w:r>
      <w:proofErr w:type="spellEnd"/>
      <w:r w:rsidR="0021105C">
        <w:t>" claim of the "</w:t>
      </w:r>
      <w:proofErr w:type="spellStart"/>
      <w:r w:rsidR="0021105C">
        <w:t>rcd</w:t>
      </w:r>
      <w:proofErr w:type="spellEnd"/>
      <w:r w:rsidR="0021105C">
        <w:t xml:space="preserve">" </w:t>
      </w:r>
      <w:proofErr w:type="spellStart"/>
      <w:r w:rsidR="0021105C">
        <w:t>PASSporT</w:t>
      </w:r>
      <w:proofErr w:type="spellEnd"/>
      <w:r w:rsidR="00555F1C">
        <w:t xml:space="preserve">. </w:t>
      </w:r>
      <w:r w:rsidR="00A44519">
        <w:t>T</w:t>
      </w:r>
      <w:r w:rsidR="001E0682">
        <w:t xml:space="preserve">he Protected Header </w:t>
      </w:r>
      <w:r w:rsidR="007201AC">
        <w:t>"</w:t>
      </w:r>
      <w:r w:rsidR="001E0682">
        <w:t>x5u</w:t>
      </w:r>
      <w:r w:rsidR="007201AC">
        <w:t>"</w:t>
      </w:r>
      <w:r w:rsidR="001E0682">
        <w:t xml:space="preserve"> parameter shall reference </w:t>
      </w:r>
      <w:r w:rsidR="00C52894">
        <w:t xml:space="preserve">the </w:t>
      </w:r>
      <w:r w:rsidR="00371E97">
        <w:t xml:space="preserve">signing </w:t>
      </w:r>
      <w:r w:rsidR="005E747A">
        <w:t>certificate</w:t>
      </w:r>
      <w:r w:rsidR="00AB6E76">
        <w:t>.</w:t>
      </w:r>
      <w:r w:rsidR="00704077">
        <w:t xml:space="preserve"> </w:t>
      </w:r>
    </w:p>
    <w:p w14:paraId="78A070DC" w14:textId="0237835E" w:rsidR="00D35B2E" w:rsidRDefault="00D35B2E" w:rsidP="00D157BF">
      <w:r>
        <w:t>When adding "</w:t>
      </w:r>
      <w:proofErr w:type="spellStart"/>
      <w:r>
        <w:t>rcd</w:t>
      </w:r>
      <w:proofErr w:type="spellEnd"/>
      <w:r w:rsidR="00887765">
        <w:t>"</w:t>
      </w:r>
      <w:r>
        <w:t xml:space="preserve"> </w:t>
      </w:r>
      <w:proofErr w:type="spellStart"/>
      <w:r>
        <w:t>PAS</w:t>
      </w:r>
      <w:r w:rsidR="002611A0">
        <w:t>S</w:t>
      </w:r>
      <w:r w:rsidR="00141826">
        <w:t>p</w:t>
      </w:r>
      <w:r>
        <w:t>orT</w:t>
      </w:r>
      <w:proofErr w:type="spellEnd"/>
      <w:r>
        <w:t xml:space="preserve"> claims to a </w:t>
      </w:r>
      <w:r w:rsidR="00887765">
        <w:t>"</w:t>
      </w:r>
      <w:r>
        <w:t>shaken</w:t>
      </w:r>
      <w:r w:rsidR="00887765">
        <w:t>"</w:t>
      </w:r>
      <w:r>
        <w:t xml:space="preserve"> PASS</w:t>
      </w:r>
      <w:r w:rsidR="00141826">
        <w:t>p</w:t>
      </w:r>
      <w:r>
        <w:t xml:space="preserve">orT, the RCD authentication service </w:t>
      </w:r>
      <w:r w:rsidR="00F97E9B">
        <w:t>shall</w:t>
      </w:r>
      <w:r>
        <w:t xml:space="preserve"> sign the </w:t>
      </w:r>
      <w:r w:rsidR="00887765">
        <w:t>"</w:t>
      </w:r>
      <w:r>
        <w:t>shaken</w:t>
      </w:r>
      <w:r w:rsidR="00887765">
        <w:t>"</w:t>
      </w:r>
      <w:r>
        <w:t xml:space="preserve"> PASSporT with </w:t>
      </w:r>
      <w:r w:rsidR="0097445A">
        <w:t xml:space="preserve">the credentials of </w:t>
      </w:r>
      <w:r>
        <w:t>a</w:t>
      </w:r>
      <w:r w:rsidR="00B1294F">
        <w:t>n</w:t>
      </w:r>
      <w:r>
        <w:t xml:space="preserve"> </w:t>
      </w:r>
      <w:r w:rsidR="0044754E">
        <w:t>STI</w:t>
      </w:r>
      <w:r w:rsidR="002611A0">
        <w:t xml:space="preserve"> certificate as defined in [ATIS-1000074].</w:t>
      </w:r>
    </w:p>
    <w:p w14:paraId="715C6DEA" w14:textId="26B757DC" w:rsidR="00591C61" w:rsidRDefault="00AE58B9" w:rsidP="009B1B51">
      <w:r>
        <w:t xml:space="preserve">The </w:t>
      </w:r>
      <w:proofErr w:type="spellStart"/>
      <w:r>
        <w:t>JWTClaimConstraints</w:t>
      </w:r>
      <w:proofErr w:type="spellEnd"/>
      <w:r>
        <w:t xml:space="preserve"> extension defined in [RFC 8226] </w:t>
      </w:r>
      <w:r w:rsidR="006251EC">
        <w:t>may</w:t>
      </w:r>
      <w:r>
        <w:t xml:space="preserve"> be used to constrain the </w:t>
      </w:r>
      <w:proofErr w:type="spellStart"/>
      <w:r>
        <w:t>rcd</w:t>
      </w:r>
      <w:proofErr w:type="spellEnd"/>
      <w:r>
        <w:t xml:space="preserve"> information </w:t>
      </w:r>
      <w:r w:rsidR="00E51C15">
        <w:t xml:space="preserve">that can be signed by </w:t>
      </w:r>
      <w:r w:rsidR="00D654D2">
        <w:t xml:space="preserve">an RCD authentication service hosted by </w:t>
      </w:r>
      <w:r w:rsidR="00E51C15">
        <w:t xml:space="preserve">a non-shaken entity. </w:t>
      </w:r>
      <w:r w:rsidR="00BD5452">
        <w:t xml:space="preserve">For example, </w:t>
      </w:r>
      <w:r w:rsidR="00C92DFD">
        <w:t xml:space="preserve">an </w:t>
      </w:r>
      <w:r w:rsidR="00322E58">
        <w:t>STI Subordinate CA</w:t>
      </w:r>
      <w:r w:rsidR="002E1DFB">
        <w:t xml:space="preserve"> (</w:t>
      </w:r>
      <w:r w:rsidR="00C92DFD">
        <w:t>STI-SCA</w:t>
      </w:r>
      <w:r w:rsidR="002E1DFB">
        <w:t>)</w:t>
      </w:r>
      <w:r w:rsidR="00C92DFD">
        <w:t xml:space="preserve"> (as defined in </w:t>
      </w:r>
      <w:r w:rsidR="00B0306C">
        <w:t>[</w:t>
      </w:r>
      <w:r w:rsidR="00C92DFD">
        <w:t>ATIS-1000092</w:t>
      </w:r>
      <w:r w:rsidR="00B0306C">
        <w:t>]</w:t>
      </w:r>
      <w:r w:rsidR="00C92DFD">
        <w:t>)</w:t>
      </w:r>
      <w:r w:rsidR="006251EC">
        <w:t xml:space="preserve"> may</w:t>
      </w:r>
      <w:r w:rsidR="00C92DFD">
        <w:t xml:space="preserve"> incl</w:t>
      </w:r>
      <w:r w:rsidR="00735D1E">
        <w:t xml:space="preserve">ude a </w:t>
      </w:r>
      <w:proofErr w:type="spellStart"/>
      <w:r w:rsidR="00735D1E">
        <w:t>JWTClaimConstraints</w:t>
      </w:r>
      <w:proofErr w:type="spellEnd"/>
      <w:r w:rsidR="00735D1E">
        <w:t xml:space="preserve"> extension in the deleg</w:t>
      </w:r>
      <w:r w:rsidR="004E08F7">
        <w:t>a</w:t>
      </w:r>
      <w:r w:rsidR="00735D1E">
        <w:t xml:space="preserve">te certificate issued to a </w:t>
      </w:r>
      <w:r w:rsidR="009E4EF9">
        <w:t>Voice over Internet Protocol (</w:t>
      </w:r>
      <w:r w:rsidR="00735D1E">
        <w:t>VoIP</w:t>
      </w:r>
      <w:r w:rsidR="009E4EF9">
        <w:t>)</w:t>
      </w:r>
      <w:r w:rsidR="00735D1E">
        <w:t xml:space="preserve"> entity </w:t>
      </w:r>
      <w:r w:rsidR="004E08F7">
        <w:t xml:space="preserve">in order </w:t>
      </w:r>
      <w:r w:rsidR="00591C61">
        <w:t xml:space="preserve">to constrain the RCD authentication service to include </w:t>
      </w:r>
      <w:proofErr w:type="gramStart"/>
      <w:r w:rsidR="00591C61">
        <w:t>an</w:t>
      </w:r>
      <w:proofErr w:type="gramEnd"/>
      <w:r w:rsidR="00591C61">
        <w:t xml:space="preserve"> "</w:t>
      </w:r>
      <w:proofErr w:type="spellStart"/>
      <w:r w:rsidR="00591C61">
        <w:t>rcdi</w:t>
      </w:r>
      <w:proofErr w:type="spellEnd"/>
      <w:r w:rsidR="00591C61">
        <w:t>" claim in the "</w:t>
      </w:r>
      <w:proofErr w:type="spellStart"/>
      <w:r w:rsidR="00D07143">
        <w:t>rcd</w:t>
      </w:r>
      <w:proofErr w:type="spellEnd"/>
      <w:r w:rsidR="00D07143">
        <w:t xml:space="preserve">" </w:t>
      </w:r>
      <w:proofErr w:type="spellStart"/>
      <w:r w:rsidR="00D07143">
        <w:t>PAS</w:t>
      </w:r>
      <w:r w:rsidR="004E08F7">
        <w:t>S</w:t>
      </w:r>
      <w:r w:rsidR="00D07143">
        <w:t>porT</w:t>
      </w:r>
      <w:proofErr w:type="spellEnd"/>
      <w:r w:rsidR="00D07143">
        <w:t xml:space="preserve"> </w:t>
      </w:r>
      <w:r w:rsidR="00591C61">
        <w:t>for a specif</w:t>
      </w:r>
      <w:r w:rsidR="00D07143">
        <w:t>ic</w:t>
      </w:r>
      <w:r w:rsidR="00591C61">
        <w:t xml:space="preserve"> value or set of values</w:t>
      </w:r>
      <w:r w:rsidR="00D053E2">
        <w:t xml:space="preserve"> (see clause </w:t>
      </w:r>
      <w:r w:rsidR="00D053E2">
        <w:fldChar w:fldCharType="begin"/>
      </w:r>
      <w:r w:rsidR="00D053E2">
        <w:instrText xml:space="preserve"> REF _Ref55754059 \r \h </w:instrText>
      </w:r>
      <w:r w:rsidR="00D053E2">
        <w:fldChar w:fldCharType="separate"/>
      </w:r>
      <w:r w:rsidR="00D053E2">
        <w:t>5.1.5</w:t>
      </w:r>
      <w:r w:rsidR="00D053E2">
        <w:fldChar w:fldCharType="end"/>
      </w:r>
      <w:r w:rsidR="00D053E2">
        <w:t>)</w:t>
      </w:r>
      <w:r w:rsidR="00591C61">
        <w:t xml:space="preserve">. </w:t>
      </w:r>
    </w:p>
    <w:p w14:paraId="3B909A5D" w14:textId="32B12914" w:rsidR="00B70A2E"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w:t>
      </w:r>
      <w:proofErr w:type="spellStart"/>
      <w:r w:rsidR="00947EFB">
        <w:t>rcd</w:t>
      </w:r>
      <w:proofErr w:type="spellEnd"/>
      <w:r w:rsidR="00947EFB">
        <w:t xml:space="preserve">" </w:t>
      </w:r>
      <w:r w:rsidR="00F6286D">
        <w:t xml:space="preserve">or </w:t>
      </w:r>
      <w:r w:rsidR="00D16EDE">
        <w:t>"</w:t>
      </w:r>
      <w:r w:rsidR="00F6286D">
        <w:t>shaken</w:t>
      </w:r>
      <w:r w:rsidR="00D16EDE">
        <w:t>"</w:t>
      </w:r>
      <w:r w:rsidR="00F6286D">
        <w:t xml:space="preserve"> </w:t>
      </w:r>
      <w:proofErr w:type="spellStart"/>
      <w:r w:rsidR="00947EFB">
        <w:t>PASSporT</w:t>
      </w:r>
      <w:proofErr w:type="spellEnd"/>
      <w:r w:rsidR="00947EFB">
        <w:t xml:space="preserve">. </w:t>
      </w:r>
    </w:p>
    <w:p w14:paraId="6A3ABFDB" w14:textId="62B25AEE" w:rsidR="00D5123B" w:rsidRDefault="00D5123B" w:rsidP="00D157BF">
      <w:r>
        <w:t>RCD authentication can be performed either by the originating customer’s CPE</w:t>
      </w:r>
      <w:r w:rsidR="001E30AD">
        <w:t xml:space="preserve"> (i.e., a VoIP Entity</w:t>
      </w:r>
      <w:r w:rsidR="009138D3">
        <w:t xml:space="preserve"> such as an enterprise SIP-PBX</w:t>
      </w:r>
      <w:r w:rsidR="001E30AD">
        <w:t>)</w:t>
      </w:r>
      <w:r w:rsidR="0063325D">
        <w:t xml:space="preserve"> </w:t>
      </w:r>
      <w:r>
        <w:t xml:space="preserve">or by </w:t>
      </w:r>
      <w:r w:rsidR="001E30AD">
        <w:t>a SHAKEN-approved</w:t>
      </w:r>
      <w:r>
        <w:t xml:space="preserve"> </w:t>
      </w:r>
      <w:r w:rsidR="00E72471">
        <w:t>Originating S</w:t>
      </w:r>
      <w:r w:rsidR="001250B9">
        <w:t>P</w:t>
      </w:r>
      <w:r w:rsidR="00E72471">
        <w:t xml:space="preserve"> (</w:t>
      </w:r>
      <w:r>
        <w:t>OSP</w:t>
      </w:r>
      <w:r w:rsidR="00E72471">
        <w:t>)</w:t>
      </w:r>
      <w:r w:rsidR="001E30AD">
        <w:t>,</w:t>
      </w:r>
      <w:r>
        <w:t xml:space="preserve"> as described in the following sub-clauses.</w:t>
      </w:r>
    </w:p>
    <w:p w14:paraId="618665D1" w14:textId="1A77D74D" w:rsidR="00AB3B85" w:rsidRDefault="00D903F5" w:rsidP="00AB3B85">
      <w:pPr>
        <w:pStyle w:val="Heading4"/>
      </w:pPr>
      <w:r>
        <w:t xml:space="preserve">RCD Authentication </w:t>
      </w:r>
      <w:r w:rsidR="0091364F">
        <w:t>provided by</w:t>
      </w:r>
      <w:r w:rsidR="00320CE8">
        <w:t xml:space="preserve"> </w:t>
      </w:r>
      <w:r w:rsidR="00840620">
        <w:t>non-SHAKEN VoIP Entity</w:t>
      </w:r>
    </w:p>
    <w:p w14:paraId="6B15C0C5" w14:textId="1ED91FBC" w:rsidR="00CF70DA" w:rsidRDefault="00692FAE" w:rsidP="00AB3B85">
      <w:r>
        <w:t>A non-SHAKEN VoIP entity</w:t>
      </w:r>
      <w:r w:rsidR="009138D3">
        <w:t xml:space="preserve"> s</w:t>
      </w:r>
      <w:r>
        <w:t xml:space="preserve">hall </w:t>
      </w:r>
      <w:r w:rsidR="0079104C">
        <w:t>perform RCD authentication</w:t>
      </w:r>
      <w:r w:rsidR="00A5454B">
        <w:t xml:space="preserve"> </w:t>
      </w:r>
      <w:r w:rsidR="006259C5">
        <w:t xml:space="preserve">as described in </w:t>
      </w:r>
      <w:r w:rsidR="00975A40">
        <w:t>clause</w:t>
      </w:r>
      <w:r w:rsidR="006259C5">
        <w:t xml:space="preserve"> </w:t>
      </w:r>
      <w:r w:rsidR="00B8382A">
        <w:fldChar w:fldCharType="begin"/>
      </w:r>
      <w:r w:rsidR="00B8382A">
        <w:instrText xml:space="preserve"> REF _Ref7453592 \r \h </w:instrText>
      </w:r>
      <w:r w:rsidR="00B8382A">
        <w:fldChar w:fldCharType="separate"/>
      </w:r>
      <w:r w:rsidR="00B8382A">
        <w:t>5.2.1</w:t>
      </w:r>
      <w:r w:rsidR="00B8382A">
        <w:fldChar w:fldCharType="end"/>
      </w:r>
      <w:r w:rsidR="00B8382A">
        <w:t xml:space="preserve"> </w:t>
      </w:r>
      <w:r w:rsidR="00A5454B">
        <w:t xml:space="preserve">with the restriction that it </w:t>
      </w:r>
      <w:r w:rsidR="00F97E9B">
        <w:t>shall</w:t>
      </w:r>
      <w:r w:rsidR="00A5454B">
        <w:t xml:space="preserve"> construct </w:t>
      </w:r>
      <w:r w:rsidR="00356BFA">
        <w:t>an "</w:t>
      </w:r>
      <w:proofErr w:type="spellStart"/>
      <w:r w:rsidR="00356BFA">
        <w:t>rcd</w:t>
      </w:r>
      <w:proofErr w:type="spellEnd"/>
      <w:r w:rsidR="00356BFA">
        <w:t xml:space="preserve">" </w:t>
      </w:r>
      <w:proofErr w:type="spellStart"/>
      <w:r w:rsidR="00356BFA">
        <w:t>PASSporT</w:t>
      </w:r>
      <w:proofErr w:type="spellEnd"/>
      <w:r w:rsidR="005D7D1A">
        <w:t xml:space="preserve"> (i.e., </w:t>
      </w:r>
      <w:r w:rsidR="00C26094">
        <w:t xml:space="preserve">the option to </w:t>
      </w:r>
      <w:r w:rsidR="000A7FD8">
        <w:t>populate "</w:t>
      </w:r>
      <w:proofErr w:type="spellStart"/>
      <w:r w:rsidR="000A7FD8">
        <w:t>rcd</w:t>
      </w:r>
      <w:proofErr w:type="spellEnd"/>
      <w:r w:rsidR="000A7FD8">
        <w:t xml:space="preserve">" </w:t>
      </w:r>
      <w:proofErr w:type="spellStart"/>
      <w:r w:rsidR="000A7FD8">
        <w:t>PASSporT</w:t>
      </w:r>
      <w:proofErr w:type="spellEnd"/>
      <w:r w:rsidR="000A7FD8">
        <w:t xml:space="preserve"> claims in a "shaken" </w:t>
      </w:r>
      <w:proofErr w:type="spellStart"/>
      <w:r w:rsidR="000A7FD8">
        <w:t>PASSporT</w:t>
      </w:r>
      <w:proofErr w:type="spellEnd"/>
      <w:r w:rsidR="000A7FD8">
        <w:t xml:space="preserve"> </w:t>
      </w:r>
      <w:r w:rsidR="00F97E9B">
        <w:t>shall</w:t>
      </w:r>
      <w:r w:rsidR="008420FC">
        <w:t xml:space="preserve"> not be used</w:t>
      </w:r>
      <w:r w:rsidR="006F29DB">
        <w:t xml:space="preserve"> by non-SHAKEN entities</w:t>
      </w:r>
      <w:r w:rsidR="00620148">
        <w:t xml:space="preserve">). </w:t>
      </w:r>
      <w:r w:rsidR="00917146">
        <w:t>The resulting "</w:t>
      </w:r>
      <w:proofErr w:type="spellStart"/>
      <w:r w:rsidR="00917146">
        <w:t>rcd</w:t>
      </w:r>
      <w:proofErr w:type="spellEnd"/>
      <w:r w:rsidR="00917146">
        <w:t xml:space="preserve">" </w:t>
      </w:r>
      <w:proofErr w:type="spellStart"/>
      <w:r w:rsidR="00917146">
        <w:t>PAS</w:t>
      </w:r>
      <w:r w:rsidR="00C902E8">
        <w:t>S</w:t>
      </w:r>
      <w:r w:rsidR="00917146">
        <w:t>porT</w:t>
      </w:r>
      <w:proofErr w:type="spellEnd"/>
      <w:r w:rsidR="00917146">
        <w:t xml:space="preserve"> </w:t>
      </w:r>
      <w:r w:rsidR="00F97E9B">
        <w:t>shall</w:t>
      </w:r>
      <w:r w:rsidR="00917146">
        <w:t xml:space="preserve"> be signed with </w:t>
      </w:r>
      <w:r w:rsidR="00C66E32">
        <w:t xml:space="preserve">the credentials of </w:t>
      </w:r>
      <w:r w:rsidR="00DE164E">
        <w:t xml:space="preserve">a </w:t>
      </w:r>
      <w:r w:rsidR="00917146">
        <w:t>delegate certificate</w:t>
      </w:r>
      <w:r w:rsidR="00AA1788">
        <w:t xml:space="preserve"> held</w:t>
      </w:r>
      <w:r w:rsidR="00917146">
        <w:t xml:space="preserve"> by the </w:t>
      </w:r>
      <w:r w:rsidR="004B14FF">
        <w:t xml:space="preserve">non-SHAKEN VoIP Entity. </w:t>
      </w:r>
      <w:r w:rsidR="00892F71">
        <w:t xml:space="preserve"> </w:t>
      </w:r>
    </w:p>
    <w:p w14:paraId="4052E5C1" w14:textId="189649F1" w:rsidR="007C1F9A" w:rsidRDefault="007C1F9A" w:rsidP="007C1F9A">
      <w:pPr>
        <w:pStyle w:val="Heading4"/>
      </w:pPr>
      <w:r>
        <w:t xml:space="preserve">RCD Authentication </w:t>
      </w:r>
      <w:r w:rsidR="0091364F">
        <w:t>provided by</w:t>
      </w:r>
      <w:r w:rsidR="00446DC7">
        <w:t xml:space="preserve"> </w:t>
      </w:r>
      <w:r w:rsidR="0091364F">
        <w:t>OSP</w:t>
      </w:r>
    </w:p>
    <w:p w14:paraId="654A776B" w14:textId="3450CB5D" w:rsidR="00FB303B" w:rsidRPr="007D7A7F" w:rsidRDefault="00A303E6" w:rsidP="00D157BF">
      <w:r>
        <w:t>Based on local policy</w:t>
      </w:r>
      <w:r w:rsidR="00AD0F22">
        <w:t>, a</w:t>
      </w:r>
      <w:r w:rsidR="00731C74">
        <w:t xml:space="preserve">n OSP </w:t>
      </w:r>
      <w:r w:rsidR="009A040B">
        <w:t>may</w:t>
      </w:r>
      <w:r w:rsidR="00731C74">
        <w:t xml:space="preserve"> </w:t>
      </w:r>
      <w:r w:rsidR="007E4575">
        <w:t xml:space="preserve">perform </w:t>
      </w:r>
      <w:r w:rsidR="00C05D1A">
        <w:t>RCD authentication services for its originating customers</w:t>
      </w:r>
      <w:r w:rsidR="00CA520F">
        <w:t xml:space="preserve">. </w:t>
      </w:r>
      <w:r w:rsidR="00882261">
        <w:t xml:space="preserve">The OSP shall perform </w:t>
      </w:r>
      <w:r w:rsidR="00160971">
        <w:t xml:space="preserve">RCD authentication only if the criteria for "A" attestation are </w:t>
      </w:r>
      <w:proofErr w:type="gramStart"/>
      <w:r w:rsidR="00160971">
        <w:t>met</w:t>
      </w:r>
      <w:r w:rsidR="00B27584">
        <w:t>;</w:t>
      </w:r>
      <w:proofErr w:type="gramEnd"/>
      <w:r w:rsidR="00B27584">
        <w:t xml:space="preserve"> e.g.,</w:t>
      </w:r>
      <w:r w:rsidR="00CB28AD">
        <w:t xml:space="preserve"> </w:t>
      </w:r>
      <w:r w:rsidR="00815BA2">
        <w:t>as specified in [ATIS-1000074]</w:t>
      </w:r>
      <w:r w:rsidR="00202856">
        <w:t xml:space="preserve"> </w:t>
      </w:r>
      <w:r w:rsidR="00815BA2">
        <w:t xml:space="preserve">or based on receiving a valid </w:t>
      </w:r>
      <w:r w:rsidR="009446B0">
        <w:t xml:space="preserve">base </w:t>
      </w:r>
      <w:r w:rsidR="00815BA2">
        <w:t>PASSporT from th</w:t>
      </w:r>
      <w:r w:rsidR="00F447F7">
        <w:t xml:space="preserve">e </w:t>
      </w:r>
      <w:r w:rsidR="009976A3">
        <w:t>originating customer</w:t>
      </w:r>
      <w:r w:rsidR="002C4961">
        <w:t xml:space="preserve"> as described in </w:t>
      </w:r>
      <w:r w:rsidR="007963BE">
        <w:t>clause 6</w:t>
      </w:r>
      <w:r w:rsidR="00202856">
        <w:t>.1</w:t>
      </w:r>
      <w:r w:rsidR="007963BE">
        <w:t xml:space="preserve"> of </w:t>
      </w:r>
      <w:r w:rsidR="002C4961">
        <w:t>[ATIS</w:t>
      </w:r>
      <w:r w:rsidR="00745D6A">
        <w:t>-1000092</w:t>
      </w:r>
      <w:r w:rsidR="002C4961">
        <w:t>]</w:t>
      </w:r>
      <w:r w:rsidR="009976A3">
        <w:t>.</w:t>
      </w:r>
      <w:r w:rsidR="003311DC">
        <w:t xml:space="preserve"> </w:t>
      </w:r>
    </w:p>
    <w:p w14:paraId="18C9D9E3" w14:textId="60B350B2" w:rsidR="00B60E80" w:rsidRDefault="00B60E80" w:rsidP="00B60E80">
      <w:pPr>
        <w:pStyle w:val="Heading3"/>
      </w:pPr>
      <w:bookmarkStart w:id="83" w:name="_Ref7454179"/>
      <w:bookmarkStart w:id="84" w:name="_Toc55463366"/>
      <w:r w:rsidRPr="00F37D2B">
        <w:t xml:space="preserve">RCD </w:t>
      </w:r>
      <w:r>
        <w:t>Verif</w:t>
      </w:r>
      <w:r w:rsidRPr="00F37D2B">
        <w:t>ication</w:t>
      </w:r>
      <w:bookmarkEnd w:id="83"/>
      <w:bookmarkEnd w:id="84"/>
      <w:r w:rsidRPr="00F37D2B">
        <w:t xml:space="preserve"> </w:t>
      </w:r>
    </w:p>
    <w:p w14:paraId="7B29597B" w14:textId="18BB4F0C" w:rsidR="00E53D7A" w:rsidRDefault="00D40162" w:rsidP="00E53D7A">
      <w:r>
        <w:t>The RCD</w:t>
      </w:r>
      <w:r w:rsidR="00B943AB">
        <w:t xml:space="preserve"> verification service</w:t>
      </w:r>
      <w:r>
        <w:t xml:space="preserve"> shall verify </w:t>
      </w:r>
      <w:r w:rsidR="00340A9D">
        <w:t>a received “</w:t>
      </w:r>
      <w:proofErr w:type="spellStart"/>
      <w:r w:rsidR="00340A9D">
        <w:t>rcd</w:t>
      </w:r>
      <w:proofErr w:type="spellEnd"/>
      <w:r w:rsidR="00340A9D">
        <w:t xml:space="preserve">” </w:t>
      </w:r>
      <w:proofErr w:type="spellStart"/>
      <w:r w:rsidR="00340A9D" w:rsidRPr="00BE0E69">
        <w:t>PASSporT</w:t>
      </w:r>
      <w:proofErr w:type="spellEnd"/>
      <w:r w:rsidR="004E0725" w:rsidRPr="00BE0E69">
        <w:t xml:space="preserve">, or </w:t>
      </w:r>
      <w:r w:rsidR="00F1749E" w:rsidRPr="00BE0E69">
        <w:t xml:space="preserve">a “shaken” </w:t>
      </w:r>
      <w:proofErr w:type="spellStart"/>
      <w:r w:rsidR="00F1749E" w:rsidRPr="00BE0E69">
        <w:t>PASSporT</w:t>
      </w:r>
      <w:proofErr w:type="spellEnd"/>
      <w:r w:rsidR="00F1749E" w:rsidRPr="00BE0E69">
        <w:t xml:space="preserve"> containing “</w:t>
      </w:r>
      <w:proofErr w:type="spellStart"/>
      <w:r w:rsidR="00F1749E" w:rsidRPr="00BE0E69">
        <w:t>rcd</w:t>
      </w:r>
      <w:proofErr w:type="spellEnd"/>
      <w:r w:rsidR="00F1749E" w:rsidRPr="00BE0E69">
        <w:t xml:space="preserve">” </w:t>
      </w:r>
      <w:proofErr w:type="spellStart"/>
      <w:r w:rsidR="00F1749E" w:rsidRPr="00BE0E69">
        <w:t>PASSporT</w:t>
      </w:r>
      <w:proofErr w:type="spellEnd"/>
      <w:r w:rsidR="00F1749E" w:rsidRPr="00BE0E69">
        <w:t xml:space="preserve"> claims,</w:t>
      </w:r>
      <w:r w:rsidR="00340A9D" w:rsidRPr="00BE0E69">
        <w:t xml:space="preserve"> as </w:t>
      </w:r>
      <w:r w:rsidR="00852CB4" w:rsidRPr="00BE0E69">
        <w:t>specified in [draft-</w:t>
      </w:r>
      <w:proofErr w:type="spellStart"/>
      <w:r w:rsidR="00852CB4" w:rsidRPr="00BE0E69">
        <w:t>ietf</w:t>
      </w:r>
      <w:proofErr w:type="spellEnd"/>
      <w:r w:rsidR="00852CB4" w:rsidRPr="00BE0E69">
        <w:t>-stir-passport-</w:t>
      </w:r>
      <w:proofErr w:type="spellStart"/>
      <w:r w:rsidR="00852CB4" w:rsidRPr="00BE0E69">
        <w:t>rcd</w:t>
      </w:r>
      <w:proofErr w:type="spellEnd"/>
      <w:r w:rsidR="00852CB4" w:rsidRPr="00BE0E69">
        <w:t>]</w:t>
      </w:r>
      <w:r w:rsidR="00E53D7A">
        <w:t>,</w:t>
      </w:r>
      <w:r w:rsidR="0020493E" w:rsidRPr="00BE0E69">
        <w:t xml:space="preserve"> </w:t>
      </w:r>
      <w:r w:rsidR="00E53D7A">
        <w:t>with the following additions or modifications:</w:t>
      </w:r>
    </w:p>
    <w:p w14:paraId="7C5AB127" w14:textId="77777777" w:rsidR="00E53D7A" w:rsidRDefault="00E53D7A" w:rsidP="002D42C7">
      <w:pPr>
        <w:pStyle w:val="ListParagraph"/>
        <w:numPr>
          <w:ilvl w:val="0"/>
          <w:numId w:val="70"/>
        </w:numPr>
        <w:contextualSpacing w:val="0"/>
      </w:pPr>
      <w:r>
        <w:t xml:space="preserve">In the case of a "shaken" </w:t>
      </w:r>
      <w:proofErr w:type="spellStart"/>
      <w:r>
        <w:t>PASSporT</w:t>
      </w:r>
      <w:proofErr w:type="spellEnd"/>
      <w:r>
        <w:t xml:space="preserve"> containing "</w:t>
      </w:r>
      <w:proofErr w:type="spellStart"/>
      <w:r>
        <w:t>rcd</w:t>
      </w:r>
      <w:proofErr w:type="spellEnd"/>
      <w:r>
        <w:t xml:space="preserve">" </w:t>
      </w:r>
      <w:proofErr w:type="spellStart"/>
      <w:r>
        <w:t>PASSporT</w:t>
      </w:r>
      <w:proofErr w:type="spellEnd"/>
      <w:r>
        <w:t xml:space="preserve"> claims, the verification procedures defined in [ATIS-1000074] and [ATIS-1000085] shall be applied. </w:t>
      </w:r>
    </w:p>
    <w:p w14:paraId="3E4B0D8B" w14:textId="77777777" w:rsidR="00E53D7A" w:rsidRDefault="00E53D7A" w:rsidP="00EB2985">
      <w:pPr>
        <w:pStyle w:val="ListParagraph"/>
        <w:numPr>
          <w:ilvl w:val="0"/>
          <w:numId w:val="70"/>
        </w:numPr>
      </w:pPr>
      <w:r>
        <w:t>In the case of an "</w:t>
      </w:r>
      <w:proofErr w:type="spellStart"/>
      <w:r>
        <w:t>rcd</w:t>
      </w:r>
      <w:proofErr w:type="spellEnd"/>
      <w:r>
        <w:t xml:space="preserve">" </w:t>
      </w:r>
      <w:proofErr w:type="spellStart"/>
      <w:r>
        <w:t>PASSporT</w:t>
      </w:r>
      <w:proofErr w:type="spellEnd"/>
      <w:r>
        <w:t>, the verification procedures are based on the type of certificate referenced by the Protected Header "x5u" parameter, as follows:</w:t>
      </w:r>
    </w:p>
    <w:p w14:paraId="60536862" w14:textId="77777777" w:rsidR="00E53D7A" w:rsidRDefault="00E53D7A" w:rsidP="00E53D7A">
      <w:pPr>
        <w:pStyle w:val="ListParagraph"/>
        <w:numPr>
          <w:ilvl w:val="1"/>
          <w:numId w:val="69"/>
        </w:numPr>
      </w:pPr>
      <w:r>
        <w:t>If the "x5u" parameter references an STI certificate, then the "shaken" PASSporT verification procedures defined in [ATIS-1000074] and [ATIS-1000085] shall be applied to the "</w:t>
      </w:r>
      <w:proofErr w:type="spellStart"/>
      <w:r>
        <w:t>rcd</w:t>
      </w:r>
      <w:proofErr w:type="spellEnd"/>
      <w:r>
        <w:t xml:space="preserve">" </w:t>
      </w:r>
      <w:proofErr w:type="spellStart"/>
      <w:r>
        <w:t>PASSporT</w:t>
      </w:r>
      <w:proofErr w:type="spellEnd"/>
      <w:r>
        <w:t>.</w:t>
      </w:r>
    </w:p>
    <w:p w14:paraId="7AD85E1A" w14:textId="77777777" w:rsidR="00E53D7A" w:rsidRDefault="00E53D7A" w:rsidP="00E53D7A">
      <w:pPr>
        <w:pStyle w:val="ListParagraph"/>
        <w:numPr>
          <w:ilvl w:val="1"/>
          <w:numId w:val="69"/>
        </w:numPr>
      </w:pPr>
      <w:r>
        <w:t>If the "x5u" parameter references a delegate certificate, then the base PASSporT verification procedures defined in [ATIS-1000092] shall be applied. (Note, [ATIS-1000092] refers to the base SHAKEN verification procedures in [ATIS-1000074], with specific modifications for delegate certificates such as stricter scope encompassing rules.)</w:t>
      </w:r>
    </w:p>
    <w:p w14:paraId="743AC3F6" w14:textId="44258FE0" w:rsidR="00845CA1" w:rsidRDefault="000B4947" w:rsidP="00F07A46">
      <w:r>
        <w:t xml:space="preserve">If the certificate referenced by the "x5u" field contains a </w:t>
      </w:r>
      <w:proofErr w:type="spellStart"/>
      <w:r>
        <w:t>JWTClaimConstraints</w:t>
      </w:r>
      <w:proofErr w:type="spellEnd"/>
      <w:r w:rsidR="009A3338">
        <w:t xml:space="preserve"> extension, </w:t>
      </w:r>
      <w:r w:rsidR="00A075DE">
        <w:t xml:space="preserve">then the verification service shall </w:t>
      </w:r>
      <w:r w:rsidR="005D2446">
        <w:t>verify that the con</w:t>
      </w:r>
      <w:r w:rsidR="004E265B">
        <w:t>s</w:t>
      </w:r>
      <w:r w:rsidR="005D2446">
        <w:t xml:space="preserve">traints are satisfied as specified in [RFC 8226]. </w:t>
      </w:r>
      <w:r w:rsidR="00FC5230">
        <w:t>If</w:t>
      </w:r>
      <w:r w:rsidR="009A3338">
        <w:t xml:space="preserve"> the </w:t>
      </w:r>
      <w:r w:rsidR="00123DC3">
        <w:t xml:space="preserve">RCD verification service does not </w:t>
      </w:r>
      <w:r w:rsidR="00377DB9">
        <w:t xml:space="preserve">support </w:t>
      </w:r>
      <w:proofErr w:type="spellStart"/>
      <w:r w:rsidR="00377DB9">
        <w:t>JWTClaimConstraints</w:t>
      </w:r>
      <w:proofErr w:type="spellEnd"/>
      <w:r w:rsidR="00377DB9">
        <w:t xml:space="preserve">,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r w:rsidR="00D12D4E">
        <w:t xml:space="preserve"> </w:t>
      </w:r>
      <w:r w:rsidR="00D33D0B">
        <w:t xml:space="preserve">Note, </w:t>
      </w:r>
      <w:r w:rsidR="00FC2A72">
        <w:t>this verification failure case should not cause the call to fail.</w:t>
      </w:r>
    </w:p>
    <w:p w14:paraId="4BD69913" w14:textId="1A968B5D" w:rsidR="00E969B0" w:rsidRDefault="008C730C" w:rsidP="00C37BAB">
      <w:r w:rsidRPr="00130A7F">
        <w:t>If the “</w:t>
      </w:r>
      <w:proofErr w:type="spellStart"/>
      <w:r w:rsidRPr="00130A7F">
        <w:t>rcdi</w:t>
      </w:r>
      <w:proofErr w:type="spellEnd"/>
      <w:r w:rsidRPr="00130A7F">
        <w:t>” claim is included, then th</w:t>
      </w:r>
      <w:r w:rsidR="00C37BAB" w:rsidRPr="00130A7F">
        <w:t xml:space="preserve">e RCD verification service </w:t>
      </w:r>
      <w:r w:rsidR="00F97E9B">
        <w:t>shall</w:t>
      </w:r>
      <w:r w:rsidR="00E969B0" w:rsidRPr="00130A7F">
        <w:t xml:space="preserve"> verify it as specified in [</w:t>
      </w:r>
      <w:r w:rsidR="00112067" w:rsidRPr="00130A7F">
        <w:t>draft-</w:t>
      </w:r>
      <w:proofErr w:type="spellStart"/>
      <w:r w:rsidR="00112067" w:rsidRPr="00130A7F">
        <w:t>ietf</w:t>
      </w:r>
      <w:proofErr w:type="spellEnd"/>
      <w:r w:rsidR="00112067" w:rsidRPr="00130A7F">
        <w:t>-stir-passport-</w:t>
      </w:r>
      <w:proofErr w:type="spellStart"/>
      <w:r w:rsidR="00112067" w:rsidRPr="00130A7F">
        <w:t>rcd</w:t>
      </w:r>
      <w:proofErr w:type="spellEnd"/>
      <w:r w:rsidR="00E969B0" w:rsidRPr="00130A7F">
        <w:t>].</w:t>
      </w:r>
    </w:p>
    <w:p w14:paraId="5B2AC79E" w14:textId="0D18D4BC" w:rsidR="001658DF" w:rsidRDefault="001658DF">
      <w:pPr>
        <w:pStyle w:val="Heading4"/>
      </w:pPr>
      <w:bookmarkStart w:id="85" w:name="_Ref55751493"/>
      <w:r>
        <w:lastRenderedPageBreak/>
        <w:t>Conveying Rich Call Data to the Called Endpoint</w:t>
      </w:r>
      <w:bookmarkEnd w:id="85"/>
    </w:p>
    <w:p w14:paraId="494ADAAE" w14:textId="22AC2A24" w:rsidR="00F40C6F" w:rsidRDefault="00120AB9" w:rsidP="001658DF">
      <w:r>
        <w:t xml:space="preserve">This document does not </w:t>
      </w:r>
      <w:r w:rsidR="00C91611">
        <w:t xml:space="preserve">mandate a specific mechanism for conveying rich call data to the </w:t>
      </w:r>
      <w:r w:rsidR="00C04FBA">
        <w:t xml:space="preserve">called </w:t>
      </w:r>
      <w:r w:rsidR="00C91611">
        <w:t>endpoint. For example, the</w:t>
      </w:r>
      <w:r w:rsidR="00B92E1C">
        <w:t xml:space="preserve"> </w:t>
      </w:r>
      <w:r w:rsidR="00BA2683">
        <w:t>Terminating S</w:t>
      </w:r>
      <w:r w:rsidR="00386939">
        <w:t>P</w:t>
      </w:r>
      <w:r w:rsidR="00BA2683">
        <w:t xml:space="preserve"> (</w:t>
      </w:r>
      <w:r w:rsidR="00BD281D">
        <w:t>TSP</w:t>
      </w:r>
      <w:r w:rsidR="00BA2683">
        <w:t>)</w:t>
      </w:r>
      <w:r w:rsidR="00BD281D">
        <w:t xml:space="preserve"> could convey this </w:t>
      </w:r>
      <w:r w:rsidR="00E940B8">
        <w:t>information in SIP signaling, or via some out-of-band mechanism.</w:t>
      </w:r>
      <w:r w:rsidR="00194CB5">
        <w:t xml:space="preserve"> </w:t>
      </w:r>
      <w:r w:rsidR="00DD0065">
        <w:t>Two possible ways to convey this information in SIP are as follows:</w:t>
      </w:r>
    </w:p>
    <w:p w14:paraId="24E76DD3" w14:textId="1F95EE10" w:rsidR="000E52B3" w:rsidRDefault="00852F5F" w:rsidP="002E3EB9">
      <w:pPr>
        <w:pStyle w:val="ListParagraph"/>
        <w:numPr>
          <w:ilvl w:val="0"/>
          <w:numId w:val="66"/>
        </w:numPr>
      </w:pPr>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3E0816">
        <w:t>"</w:t>
      </w:r>
      <w:r w:rsidR="00C2112E">
        <w:t xml:space="preserve">shaken" or </w:t>
      </w:r>
      <w:r w:rsidR="005A290F">
        <w:t>"</w:t>
      </w:r>
      <w:proofErr w:type="spellStart"/>
      <w:r w:rsidR="00162FBB">
        <w:t>rcd</w:t>
      </w:r>
      <w:proofErr w:type="spellEnd"/>
      <w:r w:rsidR="005A290F">
        <w:t>"</w:t>
      </w:r>
      <w:r w:rsidR="00162FBB">
        <w:t xml:space="preserve"> </w:t>
      </w:r>
      <w:proofErr w:type="spellStart"/>
      <w:r w:rsidR="00162FBB">
        <w:t>PASSporT</w:t>
      </w:r>
      <w:proofErr w:type="spellEnd"/>
      <w:r w:rsidR="00162FBB">
        <w:t xml:space="preserve"> </w:t>
      </w:r>
      <w:r w:rsidR="005D5E7E">
        <w:t>can be conveyed</w:t>
      </w:r>
      <w:r>
        <w:t xml:space="preserve"> to the called endpoint protected in the PASSporT itself (contained in an Identity header field of the </w:t>
      </w:r>
      <w:r w:rsidR="00CD0FD8">
        <w:t xml:space="preserve">terminating </w:t>
      </w:r>
      <w:r>
        <w:t>INVITE request</w:t>
      </w:r>
      <w:r w:rsidR="00D856CF">
        <w:t xml:space="preserve"> sent to the called </w:t>
      </w:r>
      <w:r w:rsidR="002E004D">
        <w:t>User Equipment (</w:t>
      </w:r>
      <w:r w:rsidR="00D856CF">
        <w:t>UE</w:t>
      </w:r>
      <w:r>
        <w:t>)</w:t>
      </w:r>
      <w:r w:rsidR="002E004D">
        <w:t>)</w:t>
      </w:r>
      <w:r>
        <w:t xml:space="preserve">. </w:t>
      </w:r>
      <w:r w:rsidR="001A3969">
        <w:t>In this case, t</w:t>
      </w:r>
      <w:r w:rsidR="003E0BCA">
        <w:t>he TSP shall ensure th</w:t>
      </w:r>
      <w:r w:rsidR="00426691">
        <w:t>a</w:t>
      </w:r>
      <w:r w:rsidR="003E0BCA">
        <w:t xml:space="preserve">t </w:t>
      </w:r>
      <w:r w:rsidR="001C74A3">
        <w:t>a</w:t>
      </w:r>
      <w:r w:rsidR="00493985">
        <w:t xml:space="preserve">ny </w:t>
      </w:r>
      <w:r w:rsidR="002D3889">
        <w:t>unprotected</w:t>
      </w:r>
      <w:r w:rsidR="00493985">
        <w:t xml:space="preserve"> rich call data </w:t>
      </w:r>
      <w:r w:rsidR="002D3889">
        <w:t>contained in the INVITE request</w:t>
      </w:r>
      <w:r w:rsidR="00C50534">
        <w:t xml:space="preserve"> </w:t>
      </w:r>
      <w:r w:rsidR="00426691">
        <w:t>does not conflict with the protected rich call data</w:t>
      </w:r>
      <w:r w:rsidR="001C57C9">
        <w:t xml:space="preserve">. </w:t>
      </w:r>
      <w:r w:rsidR="00122EAD" w:rsidRPr="00122EAD">
        <w:t xml:space="preserve">Specifically, the TSP shall set the display name component in the </w:t>
      </w:r>
      <w:proofErr w:type="gramStart"/>
      <w:r w:rsidR="00122EAD" w:rsidRPr="00122EAD">
        <w:t>From</w:t>
      </w:r>
      <w:proofErr w:type="gramEnd"/>
      <w:r w:rsidR="00122EAD" w:rsidRPr="00122EAD">
        <w:t xml:space="preserve"> header field (and, if present, in the P-Asserted-Identity header field) to match the "</w:t>
      </w:r>
      <w:proofErr w:type="spellStart"/>
      <w:r w:rsidR="00122EAD" w:rsidRPr="00122EAD">
        <w:t>rcd</w:t>
      </w:r>
      <w:proofErr w:type="spellEnd"/>
      <w:r w:rsidR="00122EAD" w:rsidRPr="00122EAD">
        <w:t>" claim "</w:t>
      </w:r>
      <w:proofErr w:type="spellStart"/>
      <w:r w:rsidR="00122EAD" w:rsidRPr="00122EAD">
        <w:t>nam</w:t>
      </w:r>
      <w:proofErr w:type="spellEnd"/>
      <w:r w:rsidR="00122EAD" w:rsidRPr="00122EAD">
        <w:t xml:space="preserve">" key value. </w:t>
      </w:r>
      <w:r w:rsidR="00DA6A55">
        <w:t>I</w:t>
      </w:r>
      <w:r w:rsidR="00C85BD4">
        <w:t xml:space="preserve">f the INVITE </w:t>
      </w:r>
      <w:r w:rsidR="006E1195">
        <w:t xml:space="preserve">request contains a Call-Info header field, then </w:t>
      </w:r>
      <w:r w:rsidR="00122EAD" w:rsidRPr="00122EAD">
        <w:t xml:space="preserve">the TSP shall ensure that any rich call data item </w:t>
      </w:r>
      <w:r w:rsidR="000831F7">
        <w:t xml:space="preserve">(e.g., company logo) </w:t>
      </w:r>
      <w:r w:rsidR="00DC2868">
        <w:t xml:space="preserve">that is </w:t>
      </w:r>
      <w:r w:rsidR="00AA3450">
        <w:t>contained</w:t>
      </w:r>
      <w:r w:rsidR="00DC2868">
        <w:t xml:space="preserve"> in both the Call-Info header field and </w:t>
      </w:r>
      <w:r w:rsidR="00122EAD" w:rsidRPr="00122EAD">
        <w:t>the "shaken" or "</w:t>
      </w:r>
      <w:proofErr w:type="spellStart"/>
      <w:r w:rsidR="00122EAD" w:rsidRPr="00122EAD">
        <w:t>rcd</w:t>
      </w:r>
      <w:proofErr w:type="spellEnd"/>
      <w:r w:rsidR="00122EAD" w:rsidRPr="00122EAD">
        <w:t xml:space="preserve">" </w:t>
      </w:r>
      <w:proofErr w:type="spellStart"/>
      <w:r w:rsidR="00122EAD" w:rsidRPr="00122EAD">
        <w:t>PASSporT</w:t>
      </w:r>
      <w:proofErr w:type="spellEnd"/>
      <w:r w:rsidR="00592220">
        <w:t xml:space="preserve"> match.</w:t>
      </w:r>
    </w:p>
    <w:p w14:paraId="2E051E10" w14:textId="4EA19619" w:rsidR="005D5E7E" w:rsidRDefault="00852F5F" w:rsidP="002E3EB9">
      <w:pPr>
        <w:pStyle w:val="ListParagraph"/>
        <w:numPr>
          <w:ilvl w:val="0"/>
          <w:numId w:val="66"/>
        </w:numPr>
      </w:pPr>
      <w:r>
        <w:t xml:space="preserve">Alternatively, the rich call data </w:t>
      </w:r>
      <w:r w:rsidR="00BD2C93">
        <w:t xml:space="preserve">contained in a </w:t>
      </w:r>
      <w:r w:rsidR="00D96B77">
        <w:t>valid</w:t>
      </w:r>
      <w:r w:rsidR="00BD2C93">
        <w:t xml:space="preserve"> </w:t>
      </w:r>
      <w:r w:rsidR="007C1188">
        <w:t>"shaken"</w:t>
      </w:r>
      <w:r w:rsidR="00193761">
        <w:t xml:space="preserve"> or </w:t>
      </w:r>
      <w:r w:rsidR="00D96B77">
        <w:t>"</w:t>
      </w:r>
      <w:proofErr w:type="spellStart"/>
      <w:r w:rsidR="00BD2C93">
        <w:t>rcd</w:t>
      </w:r>
      <w:proofErr w:type="spellEnd"/>
      <w:r w:rsidR="00D96B77">
        <w:t>"</w:t>
      </w:r>
      <w:r w:rsidR="00BD2C93">
        <w:t xml:space="preserve"> </w:t>
      </w:r>
      <w:proofErr w:type="spellStart"/>
      <w:r w:rsidR="00BD2C93">
        <w:t>PASS</w:t>
      </w:r>
      <w:r w:rsidR="000464FA">
        <w:t>p</w:t>
      </w:r>
      <w:r w:rsidR="00BD2C93">
        <w:t>orT</w:t>
      </w:r>
      <w:proofErr w:type="spellEnd"/>
      <w:r w:rsidR="00BD2C93">
        <w:t xml:space="preserve">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014F85">
        <w:t xml:space="preserve">[RFC 3261], </w:t>
      </w:r>
      <w:r w:rsidR="00DB1EF7">
        <w:t xml:space="preserve">[RFC </w:t>
      </w:r>
      <w:r w:rsidR="00DA1BC0">
        <w:t xml:space="preserve">3325] and </w:t>
      </w:r>
      <w:r w:rsidR="00B1386B">
        <w:t>[</w:t>
      </w:r>
      <w:r w:rsidR="00AC502D" w:rsidRPr="00AC502D">
        <w:t>draft-</w:t>
      </w:r>
      <w:proofErr w:type="spellStart"/>
      <w:r w:rsidR="00AC502D" w:rsidRPr="00AC502D">
        <w:t>wendt</w:t>
      </w:r>
      <w:proofErr w:type="spellEnd"/>
      <w:r w:rsidR="00AC502D" w:rsidRPr="00AC502D">
        <w:t>-</w:t>
      </w:r>
      <w:proofErr w:type="spellStart"/>
      <w:r w:rsidR="00AC502D" w:rsidRPr="00AC502D">
        <w:t>sipcore-callinfo-rcd</w:t>
      </w:r>
      <w:proofErr w:type="spellEnd"/>
      <w:r w:rsidR="00B1386B">
        <w:t>]</w:t>
      </w:r>
      <w:r w:rsidR="005D5E7E">
        <w:t>:</w:t>
      </w:r>
    </w:p>
    <w:p w14:paraId="6252B271" w14:textId="58223BE4" w:rsidR="005D5E7E" w:rsidRPr="005D5E7E" w:rsidRDefault="005D5E7E" w:rsidP="000809B3">
      <w:pPr>
        <w:pStyle w:val="ListParagraph"/>
        <w:numPr>
          <w:ilvl w:val="0"/>
          <w:numId w:val="56"/>
        </w:numPr>
      </w:pPr>
      <w:r w:rsidRPr="005D5E7E">
        <w:t xml:space="preserve">The calling name is conveyed in the display name portion of the P-Asserted-Identity and/or </w:t>
      </w:r>
      <w:proofErr w:type="gramStart"/>
      <w:r w:rsidRPr="005D5E7E">
        <w:t>From</w:t>
      </w:r>
      <w:proofErr w:type="gramEnd"/>
      <w:r w:rsidRPr="005D5E7E">
        <w:t xml:space="preserve"> header field</w:t>
      </w:r>
      <w:r w:rsidR="00AA001D">
        <w:t>,</w:t>
      </w:r>
    </w:p>
    <w:p w14:paraId="26AFBF26" w14:textId="3460746B" w:rsidR="005D5E7E" w:rsidRDefault="005D5E7E" w:rsidP="000809B3">
      <w:pPr>
        <w:pStyle w:val="ListParagraph"/>
        <w:numPr>
          <w:ilvl w:val="0"/>
          <w:numId w:val="56"/>
        </w:numPr>
      </w:pPr>
      <w:r w:rsidRPr="005D5E7E">
        <w:t>The URI referencing additional rich call data is carried in the Call-Info header field (purpose = "</w:t>
      </w:r>
      <w:proofErr w:type="spellStart"/>
      <w:r w:rsidRPr="005D5E7E">
        <w:t>jcard</w:t>
      </w:r>
      <w:proofErr w:type="spellEnd"/>
      <w:r w:rsidRPr="005D5E7E">
        <w:t>")</w:t>
      </w:r>
      <w:r w:rsidR="004F3394">
        <w:t xml:space="preserve"> and,</w:t>
      </w:r>
    </w:p>
    <w:p w14:paraId="18297BDF" w14:textId="6BB6171E" w:rsidR="00C00BD0" w:rsidRDefault="00C00BD0" w:rsidP="000809B3">
      <w:pPr>
        <w:pStyle w:val="ListParagraph"/>
        <w:numPr>
          <w:ilvl w:val="0"/>
          <w:numId w:val="56"/>
        </w:numPr>
      </w:pPr>
      <w:r>
        <w:t xml:space="preserve">The </w:t>
      </w:r>
      <w:r w:rsidR="00952563">
        <w:t>"</w:t>
      </w:r>
      <w:proofErr w:type="spellStart"/>
      <w:r w:rsidR="00952563">
        <w:t>c</w:t>
      </w:r>
      <w:r w:rsidR="00071824">
        <w:t>rn</w:t>
      </w:r>
      <w:proofErr w:type="spellEnd"/>
      <w:r w:rsidR="00952563">
        <w:t xml:space="preserve">" call reason text string </w:t>
      </w:r>
      <w:r w:rsidR="00BD17A8">
        <w:t>is carried in the "</w:t>
      </w:r>
      <w:r w:rsidR="000835CB">
        <w:t>call-</w:t>
      </w:r>
      <w:r w:rsidR="00BD17A8">
        <w:t>reason" parameter of the Call-Info header field</w:t>
      </w:r>
      <w:r w:rsidR="004B6D90">
        <w:t>.</w:t>
      </w:r>
    </w:p>
    <w:p w14:paraId="16792844" w14:textId="6C7788DD" w:rsidR="009F56AA" w:rsidRDefault="00C04FBA" w:rsidP="000809B3">
      <w:r>
        <w:t xml:space="preserve">The actual </w:t>
      </w:r>
      <w:r w:rsidR="000E52B3">
        <w:t xml:space="preserve">method used </w:t>
      </w:r>
      <w:r>
        <w:t xml:space="preserve">to convey rich call data to the called endpoint </w:t>
      </w:r>
      <w:r w:rsidR="000E52B3">
        <w:t>is based on local policy and the capabilities of the called endpoint.</w:t>
      </w:r>
    </w:p>
    <w:p w14:paraId="15F0F3E6" w14:textId="73616F37" w:rsidR="00A65D1F" w:rsidRDefault="00A65D1F" w:rsidP="000809B3">
      <w:r>
        <w:t xml:space="preserve">If the TSP receives </w:t>
      </w:r>
      <w:r w:rsidR="00435B02">
        <w:t xml:space="preserve">a "shaken" </w:t>
      </w:r>
      <w:proofErr w:type="spellStart"/>
      <w:r w:rsidR="00435B02">
        <w:t>PASSporT</w:t>
      </w:r>
      <w:proofErr w:type="spellEnd"/>
      <w:r w:rsidR="00435B02">
        <w:t xml:space="preserve"> and a</w:t>
      </w:r>
      <w:r w:rsidR="000A743D">
        <w:t>n "</w:t>
      </w:r>
      <w:proofErr w:type="spellStart"/>
      <w:r w:rsidR="000A743D">
        <w:t>rcd</w:t>
      </w:r>
      <w:proofErr w:type="spellEnd"/>
      <w:r w:rsidR="000A743D">
        <w:t xml:space="preserve">" </w:t>
      </w:r>
      <w:proofErr w:type="spellStart"/>
      <w:r w:rsidR="000A743D">
        <w:t>PASSporT</w:t>
      </w:r>
      <w:proofErr w:type="spellEnd"/>
      <w:r w:rsidR="000A743D">
        <w:t xml:space="preserve"> that are both valid but contain different rich call data </w:t>
      </w:r>
      <w:r w:rsidR="00AD0071">
        <w:t xml:space="preserve">information, then the rich call data information delivered to the called </w:t>
      </w:r>
      <w:r w:rsidR="00E3289D">
        <w:t>endpoint shall be based on local policy.</w:t>
      </w:r>
    </w:p>
    <w:p w14:paraId="7BF49467" w14:textId="7DE105B9" w:rsidR="002F2C0F" w:rsidRDefault="002F2C0F" w:rsidP="000809B3">
      <w:r>
        <w:t xml:space="preserve">The TSP shall not convey </w:t>
      </w:r>
      <w:r w:rsidR="00BA1C75">
        <w:t xml:space="preserve">any </w:t>
      </w:r>
      <w:r w:rsidR="00FE6A3D">
        <w:t xml:space="preserve">rich call data to the called UE if the calling user </w:t>
      </w:r>
      <w:r w:rsidR="009A0FD8">
        <w:t xml:space="preserve">has </w:t>
      </w:r>
      <w:r w:rsidR="00FE6A3D">
        <w:t>requested privac</w:t>
      </w:r>
      <w:r w:rsidR="006640DC">
        <w:t>y (e.g., the received terminating INVITE request contains a Privacy header fie</w:t>
      </w:r>
      <w:r w:rsidR="00F40BCF">
        <w:t xml:space="preserve">ld with </w:t>
      </w:r>
      <w:r w:rsidR="009A0FD8">
        <w:t xml:space="preserve">a </w:t>
      </w:r>
      <w:r w:rsidR="00F40BCF">
        <w:t xml:space="preserve">privacy type of "id"). </w:t>
      </w:r>
    </w:p>
    <w:p w14:paraId="4261A904" w14:textId="5D2393A4" w:rsidR="00FD5903" w:rsidRDefault="001A5492" w:rsidP="00FD5903">
      <w:pPr>
        <w:pStyle w:val="Heading3"/>
      </w:pPr>
      <w:bookmarkStart w:id="86" w:name="_Toc55463367"/>
      <w:r>
        <w:t xml:space="preserve">OSP Procedures </w:t>
      </w:r>
      <w:r w:rsidR="00896D58">
        <w:t>when Originating INVITE contains "</w:t>
      </w:r>
      <w:proofErr w:type="spellStart"/>
      <w:r w:rsidR="00896D58">
        <w:t>rcd</w:t>
      </w:r>
      <w:proofErr w:type="spellEnd"/>
      <w:r w:rsidR="00896D58">
        <w:t xml:space="preserve">" </w:t>
      </w:r>
      <w:proofErr w:type="spellStart"/>
      <w:r w:rsidR="00896D58">
        <w:t>PASSporT</w:t>
      </w:r>
      <w:bookmarkEnd w:id="86"/>
      <w:proofErr w:type="spellEnd"/>
      <w:r w:rsidR="00FD5903" w:rsidRPr="00F37D2B">
        <w:t xml:space="preserve"> </w:t>
      </w:r>
    </w:p>
    <w:p w14:paraId="691D13E9" w14:textId="214E0B83" w:rsidR="001459A4" w:rsidRDefault="0081527C">
      <w:pPr>
        <w:jc w:val="left"/>
      </w:pPr>
      <w:r>
        <w:t xml:space="preserve">As described in this </w:t>
      </w:r>
      <w:r w:rsidR="004A218D">
        <w:t>clause</w:t>
      </w:r>
      <w:r>
        <w:t>, an OSP can use the presence of an "</w:t>
      </w:r>
      <w:proofErr w:type="spellStart"/>
      <w:r>
        <w:t>rcd</w:t>
      </w:r>
      <w:proofErr w:type="spellEnd"/>
      <w:r>
        <w:t xml:space="preserve">" </w:t>
      </w:r>
      <w:proofErr w:type="spellStart"/>
      <w:r>
        <w:t>PASSporT</w:t>
      </w:r>
      <w:proofErr w:type="spellEnd"/>
      <w:r>
        <w:t xml:space="preserve"> received in an originating INVITE request for two things; </w:t>
      </w:r>
      <w:r w:rsidR="00951517">
        <w:t xml:space="preserve">to determine the attestation level during SHAKEN authentication, and </w:t>
      </w:r>
      <w:r w:rsidR="000C09F4">
        <w:t>as a source of rich call dat</w:t>
      </w:r>
      <w:r w:rsidR="00786D87">
        <w:t>a</w:t>
      </w:r>
      <w:r w:rsidR="000C09F4">
        <w:t xml:space="preserve"> that is conveyed to the TSP. </w:t>
      </w:r>
      <w:r w:rsidR="00195592">
        <w:t xml:space="preserve">The OSP </w:t>
      </w:r>
      <w:r w:rsidR="00410712">
        <w:t>decision to process</w:t>
      </w:r>
      <w:r w:rsidR="00195592">
        <w:t xml:space="preserve"> </w:t>
      </w:r>
      <w:r w:rsidR="00C761A0">
        <w:t>"</w:t>
      </w:r>
      <w:proofErr w:type="spellStart"/>
      <w:r w:rsidR="00195592">
        <w:t>rcd</w:t>
      </w:r>
      <w:proofErr w:type="spellEnd"/>
      <w:r w:rsidR="00C761A0">
        <w:t>"</w:t>
      </w:r>
      <w:r w:rsidR="00195592">
        <w:t xml:space="preserve"> </w:t>
      </w:r>
      <w:proofErr w:type="spellStart"/>
      <w:r w:rsidR="00195592">
        <w:t>PASSporTs</w:t>
      </w:r>
      <w:proofErr w:type="spellEnd"/>
      <w:r w:rsidR="00195592">
        <w:t xml:space="preserve"> </w:t>
      </w:r>
      <w:r w:rsidR="00DD0870">
        <w:t xml:space="preserve">received in originating INVITE requests </w:t>
      </w:r>
      <w:r w:rsidR="000449D9">
        <w:t xml:space="preserve">is based </w:t>
      </w:r>
      <w:r w:rsidR="009510B4">
        <w:t xml:space="preserve">entirely </w:t>
      </w:r>
      <w:r w:rsidR="000449D9">
        <w:t xml:space="preserve">on </w:t>
      </w:r>
      <w:r w:rsidR="00D4169D">
        <w:t xml:space="preserve">local </w:t>
      </w:r>
      <w:proofErr w:type="gramStart"/>
      <w:r w:rsidR="000449D9">
        <w:t>policy</w:t>
      </w:r>
      <w:r w:rsidR="00AE3C9C">
        <w:t>;</w:t>
      </w:r>
      <w:proofErr w:type="gramEnd"/>
      <w:r w:rsidR="00AE3C9C">
        <w:t xml:space="preserve"> i.e., the OSP </w:t>
      </w:r>
      <w:r w:rsidR="00A02477">
        <w:t>c</w:t>
      </w:r>
      <w:r w:rsidR="00712D8C">
        <w:t xml:space="preserve">an apply a policy to perform these functions </w:t>
      </w:r>
      <w:r w:rsidR="00A02477">
        <w:t>always, selectively based on some criteria, or never.</w:t>
      </w:r>
      <w:r w:rsidR="00DE6773">
        <w:t xml:space="preserve"> </w:t>
      </w:r>
      <w:r w:rsidR="000449D9">
        <w:t xml:space="preserve"> </w:t>
      </w:r>
    </w:p>
    <w:p w14:paraId="713D9DB4" w14:textId="61D9D2DF" w:rsidR="006108BD" w:rsidRDefault="00FD5903" w:rsidP="002D42C7">
      <w:pPr>
        <w:jc w:val="left"/>
      </w:pPr>
      <w:r>
        <w:t>On receiving an originating INVITE request containing an Identity header field with an "</w:t>
      </w:r>
      <w:proofErr w:type="spellStart"/>
      <w:r>
        <w:t>rcd</w:t>
      </w:r>
      <w:proofErr w:type="spellEnd"/>
      <w:r>
        <w:t xml:space="preserve">" </w:t>
      </w:r>
      <w:proofErr w:type="spellStart"/>
      <w:r>
        <w:t>PASSporT</w:t>
      </w:r>
      <w:proofErr w:type="spellEnd"/>
      <w:r>
        <w:t xml:space="preserve">, the OSP shall perform SHAKEN authentication as specified in [ATIS-1000074] </w:t>
      </w:r>
      <w:r w:rsidR="003E3E79">
        <w:t>(i.e., a</w:t>
      </w:r>
      <w:r>
        <w:t>n OSP will always generate a “shaken” PASSporT</w:t>
      </w:r>
      <w:r w:rsidR="003E3E79">
        <w:t xml:space="preserve">, even </w:t>
      </w:r>
      <w:r w:rsidR="00220390">
        <w:t>though</w:t>
      </w:r>
      <w:r w:rsidR="003E3E79">
        <w:t xml:space="preserve"> the </w:t>
      </w:r>
      <w:r w:rsidR="00161668">
        <w:t xml:space="preserve">received </w:t>
      </w:r>
      <w:r w:rsidR="003E3E79">
        <w:t>INVITE</w:t>
      </w:r>
      <w:r w:rsidR="009F7B6F">
        <w:t xml:space="preserve"> request </w:t>
      </w:r>
      <w:r w:rsidR="00161668">
        <w:t xml:space="preserve">already </w:t>
      </w:r>
      <w:r w:rsidR="009F7B6F">
        <w:t>contains an "</w:t>
      </w:r>
      <w:proofErr w:type="spellStart"/>
      <w:r w:rsidR="009F7B6F">
        <w:t>rcd</w:t>
      </w:r>
      <w:proofErr w:type="spellEnd"/>
      <w:r w:rsidR="009F7B6F">
        <w:t xml:space="preserve">" </w:t>
      </w:r>
      <w:proofErr w:type="spellStart"/>
      <w:r w:rsidR="009F7B6F">
        <w:t>PASSporT</w:t>
      </w:r>
      <w:proofErr w:type="spellEnd"/>
      <w:r w:rsidR="009F7B6F">
        <w:t>)</w:t>
      </w:r>
      <w:r>
        <w:t>.  As described in [ATIS-1000092],</w:t>
      </w:r>
      <w:r w:rsidR="00E17176">
        <w:t xml:space="preserve"> </w:t>
      </w:r>
      <w:r>
        <w:t>an OSP may use the presence of a valid "</w:t>
      </w:r>
      <w:proofErr w:type="spellStart"/>
      <w:r>
        <w:t>rcd</w:t>
      </w:r>
      <w:proofErr w:type="spellEnd"/>
      <w:r>
        <w:t xml:space="preserve">" </w:t>
      </w:r>
      <w:proofErr w:type="spellStart"/>
      <w:r>
        <w:t>PASSporT</w:t>
      </w:r>
      <w:proofErr w:type="spellEnd"/>
      <w:r>
        <w:t xml:space="preserve"> signed with the credentials of a delegate certificate as evidence that SHAKEN Full attestation criteria 2 and 3 are satisfied. </w:t>
      </w:r>
    </w:p>
    <w:p w14:paraId="5BCB2C5B" w14:textId="3C20EE4B" w:rsidR="00265B45" w:rsidRPr="002D42C7" w:rsidRDefault="006108BD" w:rsidP="002D42C7">
      <w:pPr>
        <w:spacing w:before="0" w:after="0"/>
        <w:jc w:val="left"/>
        <w:rPr>
          <w:rFonts w:cs="Arial"/>
          <w:color w:val="000000"/>
          <w:szCs w:val="20"/>
        </w:rPr>
      </w:pPr>
      <w:r w:rsidRPr="002D42C7">
        <w:rPr>
          <w:rFonts w:cs="Arial"/>
          <w:color w:val="000000" w:themeColor="text1"/>
          <w:szCs w:val="20"/>
        </w:rPr>
        <w:t xml:space="preserve">If local policy dictates that the OSP accepts the received </w:t>
      </w:r>
      <w:r w:rsidR="000A715D">
        <w:rPr>
          <w:rFonts w:cs="Arial"/>
          <w:color w:val="000000" w:themeColor="text1"/>
          <w:szCs w:val="20"/>
        </w:rPr>
        <w:t>“</w:t>
      </w:r>
      <w:proofErr w:type="spellStart"/>
      <w:r w:rsidR="000A715D">
        <w:rPr>
          <w:rFonts w:cs="Arial"/>
          <w:color w:val="000000" w:themeColor="text1"/>
          <w:szCs w:val="20"/>
        </w:rPr>
        <w:t>rcd</w:t>
      </w:r>
      <w:proofErr w:type="spellEnd"/>
      <w:r w:rsidR="000A715D">
        <w:rPr>
          <w:rFonts w:cs="Arial"/>
          <w:color w:val="000000" w:themeColor="text1"/>
          <w:szCs w:val="20"/>
        </w:rPr>
        <w:t xml:space="preserve">” </w:t>
      </w:r>
      <w:proofErr w:type="spellStart"/>
      <w:r w:rsidRPr="002D42C7">
        <w:rPr>
          <w:rFonts w:cs="Arial"/>
          <w:color w:val="000000" w:themeColor="text1"/>
          <w:szCs w:val="20"/>
        </w:rPr>
        <w:t>PASSporT</w:t>
      </w:r>
      <w:proofErr w:type="spellEnd"/>
      <w:r w:rsidRPr="002D42C7">
        <w:rPr>
          <w:rFonts w:cs="Arial"/>
          <w:color w:val="000000" w:themeColor="text1"/>
          <w:szCs w:val="20"/>
        </w:rPr>
        <w:t>, then it shall verify the PASSporT as described in</w:t>
      </w:r>
      <w:r w:rsidR="000A7FC3">
        <w:rPr>
          <w:rFonts w:cs="Arial"/>
          <w:color w:val="000000" w:themeColor="text1"/>
          <w:szCs w:val="20"/>
        </w:rPr>
        <w:t xml:space="preserve"> clause</w:t>
      </w:r>
      <w:r w:rsidRPr="002D42C7">
        <w:rPr>
          <w:rFonts w:cs="Arial"/>
          <w:color w:val="000000" w:themeColor="text1"/>
          <w:szCs w:val="20"/>
        </w:rPr>
        <w:t xml:space="preserve"> </w:t>
      </w:r>
      <w:r w:rsidRPr="002D42C7">
        <w:rPr>
          <w:rFonts w:cs="Arial"/>
          <w:color w:val="000000" w:themeColor="text1"/>
          <w:szCs w:val="20"/>
        </w:rPr>
        <w:fldChar w:fldCharType="begin"/>
      </w:r>
      <w:r w:rsidRPr="002D42C7">
        <w:rPr>
          <w:rFonts w:cs="Arial"/>
          <w:color w:val="000000" w:themeColor="text1"/>
          <w:szCs w:val="20"/>
        </w:rPr>
        <w:instrText xml:space="preserve"> REF _Ref7454179 \r \h </w:instrText>
      </w:r>
      <w:r w:rsidRPr="002D42C7">
        <w:rPr>
          <w:rFonts w:cs="Arial"/>
          <w:color w:val="000000" w:themeColor="text1"/>
          <w:szCs w:val="20"/>
        </w:rPr>
      </w:r>
      <w:r w:rsidRPr="002D42C7">
        <w:rPr>
          <w:rFonts w:cs="Arial"/>
          <w:color w:val="000000" w:themeColor="text1"/>
          <w:szCs w:val="20"/>
        </w:rPr>
        <w:fldChar w:fldCharType="separate"/>
      </w:r>
      <w:r w:rsidRPr="002D42C7">
        <w:rPr>
          <w:rFonts w:cs="Arial"/>
          <w:color w:val="000000" w:themeColor="text1"/>
          <w:szCs w:val="20"/>
        </w:rPr>
        <w:t>5.2.2</w:t>
      </w:r>
      <w:r w:rsidRPr="002D42C7">
        <w:rPr>
          <w:rFonts w:cs="Arial"/>
          <w:color w:val="000000" w:themeColor="text1"/>
          <w:szCs w:val="20"/>
        </w:rPr>
        <w:fldChar w:fldCharType="end"/>
      </w:r>
      <w:r w:rsidRPr="002D42C7">
        <w:rPr>
          <w:rFonts w:cs="Arial"/>
          <w:color w:val="000000" w:themeColor="text1"/>
          <w:szCs w:val="20"/>
        </w:rPr>
        <w:t xml:space="preserve">. If the </w:t>
      </w:r>
      <w:proofErr w:type="spellStart"/>
      <w:r w:rsidR="00691D17">
        <w:rPr>
          <w:rFonts w:cs="Arial"/>
          <w:color w:val="000000" w:themeColor="text1"/>
          <w:szCs w:val="20"/>
        </w:rPr>
        <w:t>PASSporT</w:t>
      </w:r>
      <w:proofErr w:type="spellEnd"/>
      <w:r w:rsidR="00691D17" w:rsidRPr="002D42C7">
        <w:rPr>
          <w:rFonts w:cs="Arial"/>
          <w:color w:val="000000" w:themeColor="text1"/>
          <w:szCs w:val="20"/>
        </w:rPr>
        <w:t xml:space="preserve"> </w:t>
      </w:r>
      <w:r w:rsidRPr="002D42C7">
        <w:rPr>
          <w:rFonts w:cs="Arial"/>
          <w:color w:val="000000" w:themeColor="text1"/>
          <w:szCs w:val="20"/>
        </w:rPr>
        <w:t xml:space="preserve">is valid, </w:t>
      </w:r>
      <w:r w:rsidR="007B0CDB">
        <w:rPr>
          <w:rFonts w:cs="Arial"/>
          <w:color w:val="000000" w:themeColor="text1"/>
          <w:szCs w:val="20"/>
        </w:rPr>
        <w:t>and local policy dictates that the OSP sends rich call data to th</w:t>
      </w:r>
      <w:r w:rsidR="00776E84">
        <w:rPr>
          <w:rFonts w:cs="Arial"/>
          <w:color w:val="000000" w:themeColor="text1"/>
          <w:szCs w:val="20"/>
        </w:rPr>
        <w:t xml:space="preserve">is </w:t>
      </w:r>
      <w:r w:rsidR="006C1FD4">
        <w:rPr>
          <w:rFonts w:cs="Arial"/>
          <w:color w:val="000000" w:themeColor="text1"/>
          <w:szCs w:val="20"/>
        </w:rPr>
        <w:t xml:space="preserve">particular </w:t>
      </w:r>
      <w:r w:rsidR="00776E84">
        <w:rPr>
          <w:rFonts w:cs="Arial"/>
          <w:color w:val="000000" w:themeColor="text1"/>
          <w:szCs w:val="20"/>
        </w:rPr>
        <w:t>destination</w:t>
      </w:r>
      <w:r w:rsidR="00E23B0A">
        <w:rPr>
          <w:rStyle w:val="FootnoteReference"/>
          <w:rFonts w:cs="Arial"/>
          <w:color w:val="000000" w:themeColor="text1"/>
          <w:szCs w:val="20"/>
        </w:rPr>
        <w:footnoteReference w:id="5"/>
      </w:r>
      <w:r w:rsidR="004363F5">
        <w:rPr>
          <w:rFonts w:cs="Arial"/>
          <w:color w:val="000000" w:themeColor="text1"/>
          <w:szCs w:val="20"/>
        </w:rPr>
        <w:t>, then</w:t>
      </w:r>
      <w:r w:rsidR="00726E54">
        <w:rPr>
          <w:rFonts w:cs="Arial"/>
          <w:color w:val="000000" w:themeColor="text1"/>
          <w:szCs w:val="20"/>
        </w:rPr>
        <w:t xml:space="preserve"> </w:t>
      </w:r>
      <w:r w:rsidRPr="002D42C7">
        <w:rPr>
          <w:rFonts w:cs="Arial"/>
          <w:color w:val="000000" w:themeColor="text1"/>
          <w:szCs w:val="20"/>
        </w:rPr>
        <w:t xml:space="preserve">the OSP shall </w:t>
      </w:r>
      <w:r w:rsidR="00100E04">
        <w:rPr>
          <w:rFonts w:cs="Arial"/>
          <w:color w:val="000000" w:themeColor="text1"/>
          <w:szCs w:val="20"/>
        </w:rPr>
        <w:t xml:space="preserve">either </w:t>
      </w:r>
      <w:r w:rsidR="006C14F2">
        <w:rPr>
          <w:rFonts w:cs="Arial"/>
          <w:color w:val="000000" w:themeColor="text1"/>
          <w:szCs w:val="20"/>
        </w:rPr>
        <w:t>include</w:t>
      </w:r>
      <w:r w:rsidR="00867D44">
        <w:rPr>
          <w:rFonts w:cs="Arial"/>
          <w:color w:val="000000" w:themeColor="text1"/>
          <w:szCs w:val="20"/>
        </w:rPr>
        <w:t xml:space="preserve"> the "</w:t>
      </w:r>
      <w:proofErr w:type="spellStart"/>
      <w:r w:rsidR="00867D44">
        <w:rPr>
          <w:rFonts w:cs="Arial"/>
          <w:color w:val="000000" w:themeColor="text1"/>
          <w:szCs w:val="20"/>
        </w:rPr>
        <w:t>rcd</w:t>
      </w:r>
      <w:proofErr w:type="spellEnd"/>
      <w:r w:rsidR="00867D44">
        <w:rPr>
          <w:rFonts w:cs="Arial"/>
          <w:color w:val="000000" w:themeColor="text1"/>
          <w:szCs w:val="20"/>
        </w:rPr>
        <w:t xml:space="preserve">" </w:t>
      </w:r>
      <w:proofErr w:type="spellStart"/>
      <w:r w:rsidR="00867D44">
        <w:rPr>
          <w:rFonts w:cs="Arial"/>
          <w:color w:val="000000" w:themeColor="text1"/>
          <w:szCs w:val="20"/>
        </w:rPr>
        <w:t>PASSporT</w:t>
      </w:r>
      <w:proofErr w:type="spellEnd"/>
      <w:r w:rsidR="00867D44">
        <w:rPr>
          <w:rFonts w:cs="Arial"/>
          <w:color w:val="000000" w:themeColor="text1"/>
          <w:szCs w:val="20"/>
        </w:rPr>
        <w:t xml:space="preserve"> </w:t>
      </w:r>
      <w:r w:rsidR="006C14F2">
        <w:rPr>
          <w:rFonts w:cs="Arial"/>
          <w:color w:val="000000" w:themeColor="text1"/>
          <w:szCs w:val="20"/>
        </w:rPr>
        <w:t>in the INVITE request sent toward</w:t>
      </w:r>
      <w:r w:rsidR="009A14AE">
        <w:rPr>
          <w:rFonts w:cs="Arial"/>
          <w:color w:val="000000" w:themeColor="text1"/>
          <w:szCs w:val="20"/>
        </w:rPr>
        <w:t>s</w:t>
      </w:r>
      <w:r w:rsidR="006C14F2">
        <w:rPr>
          <w:rFonts w:cs="Arial"/>
          <w:color w:val="000000" w:themeColor="text1"/>
          <w:szCs w:val="20"/>
        </w:rPr>
        <w:t xml:space="preserve"> the </w:t>
      </w:r>
      <w:proofErr w:type="gramStart"/>
      <w:r w:rsidR="006C14F2">
        <w:rPr>
          <w:rFonts w:cs="Arial"/>
          <w:color w:val="000000" w:themeColor="text1"/>
          <w:szCs w:val="20"/>
        </w:rPr>
        <w:t>TSP, or</w:t>
      </w:r>
      <w:proofErr w:type="gramEnd"/>
      <w:r w:rsidR="006C14F2">
        <w:rPr>
          <w:rFonts w:cs="Arial"/>
          <w:color w:val="000000" w:themeColor="text1"/>
          <w:szCs w:val="20"/>
        </w:rPr>
        <w:t xml:space="preserve"> </w:t>
      </w:r>
      <w:r w:rsidR="00DE7E78">
        <w:rPr>
          <w:rFonts w:cs="Arial"/>
          <w:color w:val="000000" w:themeColor="text1"/>
          <w:szCs w:val="20"/>
        </w:rPr>
        <w:t xml:space="preserve">include the </w:t>
      </w:r>
      <w:r w:rsidR="00040EB7">
        <w:rPr>
          <w:rFonts w:cs="Arial"/>
          <w:color w:val="000000" w:themeColor="text1"/>
          <w:szCs w:val="20"/>
        </w:rPr>
        <w:t>"</w:t>
      </w:r>
      <w:proofErr w:type="spellStart"/>
      <w:r w:rsidR="00DE7E78">
        <w:rPr>
          <w:rFonts w:cs="Arial"/>
          <w:color w:val="000000" w:themeColor="text1"/>
          <w:szCs w:val="20"/>
        </w:rPr>
        <w:t>rcd</w:t>
      </w:r>
      <w:proofErr w:type="spellEnd"/>
      <w:r w:rsidR="00040EB7">
        <w:rPr>
          <w:rFonts w:cs="Arial"/>
          <w:color w:val="000000" w:themeColor="text1"/>
          <w:szCs w:val="20"/>
        </w:rPr>
        <w:t>"</w:t>
      </w:r>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claims in the "shaken" </w:t>
      </w:r>
      <w:proofErr w:type="spellStart"/>
      <w:r w:rsidR="00DE7E78">
        <w:rPr>
          <w:rFonts w:cs="Arial"/>
          <w:color w:val="000000" w:themeColor="text1"/>
          <w:szCs w:val="20"/>
        </w:rPr>
        <w:t>PASSpor</w:t>
      </w:r>
      <w:r w:rsidR="00834174">
        <w:rPr>
          <w:rFonts w:cs="Arial"/>
          <w:color w:val="000000" w:themeColor="text1"/>
          <w:szCs w:val="20"/>
        </w:rPr>
        <w:t>T</w:t>
      </w:r>
      <w:proofErr w:type="spellEnd"/>
      <w:r w:rsidR="00DE7E78">
        <w:rPr>
          <w:rFonts w:cs="Arial"/>
          <w:color w:val="000000" w:themeColor="text1"/>
          <w:szCs w:val="20"/>
        </w:rPr>
        <w:t xml:space="preserve"> and discard the "</w:t>
      </w:r>
      <w:proofErr w:type="spellStart"/>
      <w:r w:rsidR="00DE7E78">
        <w:rPr>
          <w:rFonts w:cs="Arial"/>
          <w:color w:val="000000" w:themeColor="text1"/>
          <w:szCs w:val="20"/>
        </w:rPr>
        <w:t>rcd</w:t>
      </w:r>
      <w:proofErr w:type="spellEnd"/>
      <w:r w:rsidR="00DE7E78">
        <w:rPr>
          <w:rFonts w:cs="Arial"/>
          <w:color w:val="000000" w:themeColor="text1"/>
          <w:szCs w:val="20"/>
        </w:rPr>
        <w:t xml:space="preserve">" </w:t>
      </w:r>
      <w:proofErr w:type="spellStart"/>
      <w:r w:rsidR="00DE7E78">
        <w:rPr>
          <w:rFonts w:cs="Arial"/>
          <w:color w:val="000000" w:themeColor="text1"/>
          <w:szCs w:val="20"/>
        </w:rPr>
        <w:t>PASSporT</w:t>
      </w:r>
      <w:proofErr w:type="spellEnd"/>
      <w:r w:rsidR="00DE7E78">
        <w:rPr>
          <w:rFonts w:cs="Arial"/>
          <w:color w:val="000000" w:themeColor="text1"/>
          <w:szCs w:val="20"/>
        </w:rPr>
        <w:t xml:space="preserve">. </w:t>
      </w:r>
    </w:p>
    <w:p w14:paraId="0882AE3C" w14:textId="330F3C82" w:rsidR="00FD5903" w:rsidRDefault="00FD5903" w:rsidP="00C61D39">
      <w:pPr>
        <w:jc w:val="left"/>
      </w:pPr>
      <w:r>
        <w:t>If the received "</w:t>
      </w:r>
      <w:proofErr w:type="spellStart"/>
      <w:r>
        <w:t>rcd</w:t>
      </w:r>
      <w:proofErr w:type="spellEnd"/>
      <w:r>
        <w:t xml:space="preserve">" </w:t>
      </w:r>
      <w:proofErr w:type="spellStart"/>
      <w:r>
        <w:t>PASSporT</w:t>
      </w:r>
      <w:proofErr w:type="spellEnd"/>
      <w:r>
        <w:t xml:space="preserve"> is invalid, then it shall be discarded by the OSP. </w:t>
      </w:r>
    </w:p>
    <w:p w14:paraId="083857A9" w14:textId="2FEFFBC0" w:rsidR="00C83686" w:rsidRDefault="00BF7CC8" w:rsidP="002E3EB9">
      <w:pPr>
        <w:pStyle w:val="Heading3"/>
      </w:pPr>
      <w:bookmarkStart w:id="87" w:name="_Toc55463368"/>
      <w:r>
        <w:t>TSP Procedures when received INVITE contains "</w:t>
      </w:r>
      <w:proofErr w:type="spellStart"/>
      <w:r w:rsidR="0064584D">
        <w:t>rcd</w:t>
      </w:r>
      <w:proofErr w:type="spellEnd"/>
      <w:r w:rsidR="0064584D">
        <w:t xml:space="preserve">" </w:t>
      </w:r>
      <w:proofErr w:type="spellStart"/>
      <w:r w:rsidR="0064584D">
        <w:t>PASSporT</w:t>
      </w:r>
      <w:bookmarkEnd w:id="87"/>
      <w:proofErr w:type="spellEnd"/>
    </w:p>
    <w:p w14:paraId="0844A813" w14:textId="56627B2D" w:rsidR="00212E17" w:rsidRDefault="00052D90" w:rsidP="00A217C9">
      <w:pPr>
        <w:jc w:val="left"/>
        <w:rPr>
          <w:rFonts w:cs="Arial"/>
          <w:color w:val="000000" w:themeColor="text1"/>
          <w:szCs w:val="20"/>
        </w:rPr>
      </w:pPr>
      <w:r>
        <w:rPr>
          <w:rFonts w:cs="Arial"/>
          <w:color w:val="000000" w:themeColor="text1"/>
          <w:szCs w:val="20"/>
        </w:rPr>
        <w:t xml:space="preserve">As with the OSP, the TSP </w:t>
      </w:r>
      <w:r w:rsidR="00FF26FD">
        <w:rPr>
          <w:rFonts w:cs="Arial"/>
          <w:color w:val="000000" w:themeColor="text1"/>
          <w:szCs w:val="20"/>
        </w:rPr>
        <w:t>decision to</w:t>
      </w:r>
      <w:r w:rsidR="00C93F1C">
        <w:rPr>
          <w:rFonts w:cs="Arial"/>
          <w:color w:val="000000" w:themeColor="text1"/>
          <w:szCs w:val="20"/>
        </w:rPr>
        <w:t xml:space="preserve"> process</w:t>
      </w:r>
      <w:r>
        <w:rPr>
          <w:rFonts w:cs="Arial"/>
          <w:color w:val="000000" w:themeColor="text1"/>
          <w:szCs w:val="20"/>
        </w:rPr>
        <w:t xml:space="preserve"> rich call data contained in a terminating INVITE request is based entirely on local policy. </w:t>
      </w:r>
    </w:p>
    <w:p w14:paraId="6E8414E3" w14:textId="1DD0787D" w:rsidR="0004474F" w:rsidRDefault="00212E17" w:rsidP="00A217C9">
      <w:pPr>
        <w:jc w:val="left"/>
        <w:rPr>
          <w:rFonts w:cs="Arial"/>
          <w:color w:val="000000" w:themeColor="text1"/>
          <w:szCs w:val="20"/>
        </w:rPr>
      </w:pPr>
      <w:r>
        <w:rPr>
          <w:rFonts w:cs="Arial"/>
          <w:color w:val="000000" w:themeColor="text1"/>
          <w:szCs w:val="20"/>
        </w:rPr>
        <w:lastRenderedPageBreak/>
        <w:t xml:space="preserve">If the INVITE request contains a "shaken" </w:t>
      </w:r>
      <w:proofErr w:type="spellStart"/>
      <w:r>
        <w:rPr>
          <w:rFonts w:cs="Arial"/>
          <w:color w:val="000000" w:themeColor="text1"/>
          <w:szCs w:val="20"/>
        </w:rPr>
        <w:t>PASSporT</w:t>
      </w:r>
      <w:proofErr w:type="spellEnd"/>
      <w:r>
        <w:rPr>
          <w:rFonts w:cs="Arial"/>
          <w:color w:val="000000" w:themeColor="text1"/>
          <w:szCs w:val="20"/>
        </w:rPr>
        <w:t xml:space="preserve"> </w:t>
      </w:r>
      <w:r w:rsidR="00CA5382">
        <w:rPr>
          <w:rFonts w:cs="Arial"/>
          <w:color w:val="000000" w:themeColor="text1"/>
          <w:szCs w:val="20"/>
        </w:rPr>
        <w:t xml:space="preserve">with </w:t>
      </w:r>
      <w:proofErr w:type="spellStart"/>
      <w:r w:rsidR="00CA5382">
        <w:rPr>
          <w:rFonts w:cs="Arial"/>
          <w:color w:val="000000" w:themeColor="text1"/>
          <w:szCs w:val="20"/>
        </w:rPr>
        <w:t>rcd</w:t>
      </w:r>
      <w:proofErr w:type="spellEnd"/>
      <w:r w:rsidR="00CA5382">
        <w:rPr>
          <w:rFonts w:cs="Arial"/>
          <w:color w:val="000000" w:themeColor="text1"/>
          <w:szCs w:val="20"/>
        </w:rPr>
        <w:t xml:space="preserve"> claims, then t</w:t>
      </w:r>
      <w:r w:rsidR="00EA72EB">
        <w:rPr>
          <w:rFonts w:cs="Arial"/>
          <w:color w:val="000000" w:themeColor="text1"/>
          <w:szCs w:val="20"/>
        </w:rPr>
        <w:t>he TSP shall include the</w:t>
      </w:r>
      <w:r w:rsidR="00075C9C">
        <w:rPr>
          <w:rFonts w:cs="Arial"/>
          <w:color w:val="000000" w:themeColor="text1"/>
          <w:szCs w:val="20"/>
        </w:rPr>
        <w:t xml:space="preserve"> </w:t>
      </w:r>
      <w:proofErr w:type="spellStart"/>
      <w:r w:rsidR="00EA72EB">
        <w:rPr>
          <w:rFonts w:cs="Arial"/>
          <w:color w:val="000000" w:themeColor="text1"/>
          <w:szCs w:val="20"/>
        </w:rPr>
        <w:t>rcd</w:t>
      </w:r>
      <w:proofErr w:type="spellEnd"/>
      <w:r w:rsidR="00EA72EB">
        <w:rPr>
          <w:rFonts w:cs="Arial"/>
          <w:color w:val="000000" w:themeColor="text1"/>
          <w:szCs w:val="20"/>
        </w:rPr>
        <w:t xml:space="preserve"> claims </w:t>
      </w:r>
      <w:r w:rsidR="0004474F">
        <w:rPr>
          <w:rFonts w:cs="Arial"/>
          <w:color w:val="000000" w:themeColor="text1"/>
          <w:szCs w:val="20"/>
        </w:rPr>
        <w:t xml:space="preserve">in the </w:t>
      </w:r>
      <w:r w:rsidR="00075C9C">
        <w:rPr>
          <w:rFonts w:cs="Arial"/>
          <w:color w:val="000000" w:themeColor="text1"/>
          <w:szCs w:val="20"/>
        </w:rPr>
        <w:t xml:space="preserve">PASSporT signature </w:t>
      </w:r>
      <w:r w:rsidR="0004474F">
        <w:rPr>
          <w:rFonts w:cs="Arial"/>
          <w:color w:val="000000" w:themeColor="text1"/>
          <w:szCs w:val="20"/>
        </w:rPr>
        <w:t>validation procedure</w:t>
      </w:r>
      <w:r w:rsidR="00C74CE1">
        <w:rPr>
          <w:rFonts w:cs="Arial"/>
          <w:color w:val="000000" w:themeColor="text1"/>
          <w:szCs w:val="20"/>
        </w:rPr>
        <w:t>, but o</w:t>
      </w:r>
      <w:r w:rsidR="00BA7087">
        <w:rPr>
          <w:rFonts w:cs="Arial"/>
          <w:color w:val="000000" w:themeColor="text1"/>
          <w:szCs w:val="20"/>
        </w:rPr>
        <w:t>therwise</w:t>
      </w:r>
      <w:r w:rsidR="00C74CE1">
        <w:rPr>
          <w:rFonts w:cs="Arial"/>
          <w:color w:val="000000" w:themeColor="text1"/>
          <w:szCs w:val="20"/>
        </w:rPr>
        <w:t xml:space="preserve"> </w:t>
      </w:r>
      <w:r w:rsidR="004869C9">
        <w:rPr>
          <w:rFonts w:cs="Arial"/>
          <w:color w:val="000000" w:themeColor="text1"/>
          <w:szCs w:val="20"/>
        </w:rPr>
        <w:t xml:space="preserve">may either </w:t>
      </w:r>
      <w:r w:rsidR="00C74CE1">
        <w:rPr>
          <w:rFonts w:cs="Arial"/>
          <w:color w:val="000000" w:themeColor="text1"/>
          <w:szCs w:val="20"/>
        </w:rPr>
        <w:t>use or ignore</w:t>
      </w:r>
      <w:r w:rsidR="00BA7087">
        <w:rPr>
          <w:rFonts w:cs="Arial"/>
          <w:color w:val="000000" w:themeColor="text1"/>
          <w:szCs w:val="20"/>
        </w:rPr>
        <w:t xml:space="preserve"> th</w:t>
      </w:r>
      <w:r>
        <w:rPr>
          <w:rFonts w:cs="Arial"/>
          <w:color w:val="000000" w:themeColor="text1"/>
          <w:szCs w:val="20"/>
        </w:rPr>
        <w:t>e</w:t>
      </w:r>
      <w:r w:rsidR="00BA7087">
        <w:rPr>
          <w:rFonts w:cs="Arial"/>
          <w:color w:val="000000" w:themeColor="text1"/>
          <w:szCs w:val="20"/>
        </w:rPr>
        <w:t xml:space="preserve">se </w:t>
      </w:r>
      <w:proofErr w:type="spellStart"/>
      <w:r w:rsidR="00BA7087">
        <w:rPr>
          <w:rFonts w:cs="Arial"/>
          <w:color w:val="000000" w:themeColor="text1"/>
          <w:szCs w:val="20"/>
        </w:rPr>
        <w:t>rcd</w:t>
      </w:r>
      <w:proofErr w:type="spellEnd"/>
      <w:r w:rsidR="00BA7087">
        <w:rPr>
          <w:rFonts w:cs="Arial"/>
          <w:color w:val="000000" w:themeColor="text1"/>
          <w:szCs w:val="20"/>
        </w:rPr>
        <w:t xml:space="preserve"> claims based on </w:t>
      </w:r>
      <w:r w:rsidR="00180A79">
        <w:rPr>
          <w:rFonts w:cs="Arial"/>
          <w:color w:val="000000" w:themeColor="text1"/>
          <w:szCs w:val="20"/>
        </w:rPr>
        <w:t xml:space="preserve">local policy. </w:t>
      </w:r>
    </w:p>
    <w:p w14:paraId="0CC939E6" w14:textId="41364C92" w:rsidR="003731EE" w:rsidRDefault="00223C4E" w:rsidP="00A217C9">
      <w:pPr>
        <w:jc w:val="left"/>
        <w:rPr>
          <w:rFonts w:cs="Arial"/>
          <w:color w:val="000000" w:themeColor="text1"/>
          <w:szCs w:val="20"/>
        </w:rPr>
      </w:pPr>
      <w:r>
        <w:rPr>
          <w:rFonts w:cs="Arial"/>
          <w:color w:val="000000" w:themeColor="text1"/>
          <w:szCs w:val="20"/>
        </w:rPr>
        <w:t xml:space="preserve">If the INVITE request contains an </w:t>
      </w:r>
      <w:r w:rsidR="00F6543A">
        <w:rPr>
          <w:rFonts w:cs="Arial"/>
          <w:color w:val="000000" w:themeColor="text1"/>
          <w:szCs w:val="20"/>
        </w:rPr>
        <w:t>"</w:t>
      </w:r>
      <w:proofErr w:type="spellStart"/>
      <w:r w:rsidR="00F6543A">
        <w:rPr>
          <w:rFonts w:cs="Arial"/>
          <w:color w:val="000000" w:themeColor="text1"/>
          <w:szCs w:val="20"/>
        </w:rPr>
        <w:t>rcd</w:t>
      </w:r>
      <w:proofErr w:type="spellEnd"/>
      <w:r w:rsidR="00F6543A">
        <w:rPr>
          <w:rFonts w:cs="Arial"/>
          <w:color w:val="000000" w:themeColor="text1"/>
          <w:szCs w:val="20"/>
        </w:rPr>
        <w:t xml:space="preserve">" </w:t>
      </w:r>
      <w:proofErr w:type="spellStart"/>
      <w:r w:rsidR="00F6543A">
        <w:rPr>
          <w:rFonts w:cs="Arial"/>
          <w:color w:val="000000" w:themeColor="text1"/>
          <w:szCs w:val="20"/>
        </w:rPr>
        <w:t>PASSporT</w:t>
      </w:r>
      <w:proofErr w:type="spellEnd"/>
      <w:r w:rsidR="00F6543A">
        <w:rPr>
          <w:rFonts w:cs="Arial"/>
          <w:color w:val="000000" w:themeColor="text1"/>
          <w:szCs w:val="20"/>
        </w:rPr>
        <w:t xml:space="preserve">, </w:t>
      </w:r>
      <w:r w:rsidR="00FB36B8">
        <w:rPr>
          <w:rFonts w:cs="Arial"/>
          <w:color w:val="000000" w:themeColor="text1"/>
          <w:szCs w:val="20"/>
        </w:rPr>
        <w:t>then</w:t>
      </w:r>
      <w:r w:rsidR="00625743" w:rsidRPr="00433B9E">
        <w:rPr>
          <w:rFonts w:cs="Arial"/>
          <w:color w:val="000000" w:themeColor="text1"/>
          <w:szCs w:val="20"/>
        </w:rPr>
        <w:t xml:space="preserve"> the </w:t>
      </w:r>
      <w:r w:rsidR="00625743">
        <w:rPr>
          <w:rFonts w:cs="Arial"/>
          <w:color w:val="000000" w:themeColor="text1"/>
          <w:szCs w:val="20"/>
        </w:rPr>
        <w:t>T</w:t>
      </w:r>
      <w:r w:rsidR="00625743" w:rsidRPr="00433B9E">
        <w:rPr>
          <w:rFonts w:cs="Arial"/>
          <w:color w:val="000000" w:themeColor="text1"/>
          <w:szCs w:val="20"/>
        </w:rPr>
        <w:t xml:space="preserve">SP shall either accept or discard </w:t>
      </w:r>
      <w:r w:rsidR="00FB36B8">
        <w:rPr>
          <w:rFonts w:cs="Arial"/>
          <w:color w:val="000000" w:themeColor="text1"/>
          <w:szCs w:val="20"/>
        </w:rPr>
        <w:t>the</w:t>
      </w:r>
      <w:r w:rsidR="00625743" w:rsidRPr="00433B9E">
        <w:rPr>
          <w:rFonts w:cs="Arial"/>
          <w:color w:val="000000" w:themeColor="text1"/>
          <w:szCs w:val="20"/>
        </w:rPr>
        <w:t xml:space="preserve"> </w:t>
      </w:r>
      <w:r w:rsidR="00143781">
        <w:rPr>
          <w:rFonts w:cs="Arial"/>
          <w:color w:val="000000" w:themeColor="text1"/>
          <w:szCs w:val="20"/>
        </w:rPr>
        <w:t>"</w:t>
      </w:r>
      <w:proofErr w:type="spellStart"/>
      <w:r w:rsidR="00625743" w:rsidRPr="00433B9E">
        <w:rPr>
          <w:rFonts w:cs="Arial"/>
          <w:color w:val="000000" w:themeColor="text1"/>
          <w:szCs w:val="20"/>
        </w:rPr>
        <w:t>rcd</w:t>
      </w:r>
      <w:proofErr w:type="spellEnd"/>
      <w:r w:rsidR="00143781">
        <w:rPr>
          <w:rFonts w:cs="Arial"/>
          <w:color w:val="000000" w:themeColor="text1"/>
          <w:szCs w:val="20"/>
        </w:rPr>
        <w:t>"</w:t>
      </w:r>
      <w:r w:rsidR="00625743" w:rsidRPr="00433B9E">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752CEB">
        <w:rPr>
          <w:rFonts w:cs="Arial"/>
          <w:color w:val="000000" w:themeColor="text1"/>
          <w:szCs w:val="20"/>
        </w:rPr>
        <w:t xml:space="preserve">, based on local policy. </w:t>
      </w:r>
      <w:r w:rsidR="00625743" w:rsidRPr="00433B9E">
        <w:rPr>
          <w:rFonts w:cs="Arial"/>
          <w:color w:val="000000" w:themeColor="text1"/>
          <w:szCs w:val="20"/>
        </w:rPr>
        <w:t xml:space="preserve">If local policy dictates that the </w:t>
      </w:r>
      <w:r w:rsidR="005B3B80">
        <w:rPr>
          <w:rFonts w:cs="Arial"/>
          <w:color w:val="000000" w:themeColor="text1"/>
          <w:szCs w:val="20"/>
        </w:rPr>
        <w:t>T</w:t>
      </w:r>
      <w:r w:rsidR="00625743" w:rsidRPr="00433B9E">
        <w:rPr>
          <w:rFonts w:cs="Arial"/>
          <w:color w:val="000000" w:themeColor="text1"/>
          <w:szCs w:val="20"/>
        </w:rPr>
        <w:t xml:space="preserve">SP accepts the received </w:t>
      </w:r>
      <w:r w:rsidR="007E53E9">
        <w:rPr>
          <w:rFonts w:cs="Arial"/>
          <w:color w:val="000000" w:themeColor="text1"/>
          <w:szCs w:val="20"/>
        </w:rPr>
        <w:t>“</w:t>
      </w:r>
      <w:proofErr w:type="spellStart"/>
      <w:r w:rsidR="007E53E9">
        <w:rPr>
          <w:rFonts w:cs="Arial"/>
          <w:color w:val="000000" w:themeColor="text1"/>
          <w:szCs w:val="20"/>
        </w:rPr>
        <w:t>rcd</w:t>
      </w:r>
      <w:proofErr w:type="spellEnd"/>
      <w:r w:rsidR="007E53E9">
        <w:rPr>
          <w:rFonts w:cs="Arial"/>
          <w:color w:val="000000" w:themeColor="text1"/>
          <w:szCs w:val="20"/>
        </w:rPr>
        <w:t xml:space="preserve">” </w:t>
      </w:r>
      <w:proofErr w:type="spellStart"/>
      <w:r w:rsidR="00625743" w:rsidRPr="00433B9E">
        <w:rPr>
          <w:rFonts w:cs="Arial"/>
          <w:color w:val="000000" w:themeColor="text1"/>
          <w:szCs w:val="20"/>
        </w:rPr>
        <w:t>PASSporT</w:t>
      </w:r>
      <w:proofErr w:type="spellEnd"/>
      <w:r w:rsidR="00625743" w:rsidRPr="00433B9E">
        <w:rPr>
          <w:rFonts w:cs="Arial"/>
          <w:color w:val="000000" w:themeColor="text1"/>
          <w:szCs w:val="20"/>
        </w:rPr>
        <w:t>, then it shall verify the PASSporT</w:t>
      </w:r>
      <w:r w:rsidR="00F31C01">
        <w:rPr>
          <w:rFonts w:cs="Arial"/>
          <w:color w:val="000000" w:themeColor="text1"/>
          <w:szCs w:val="20"/>
        </w:rPr>
        <w:t xml:space="preserve"> a</w:t>
      </w:r>
      <w:r w:rsidR="0093521B">
        <w:rPr>
          <w:rFonts w:cs="Arial"/>
          <w:color w:val="000000" w:themeColor="text1"/>
          <w:szCs w:val="20"/>
        </w:rPr>
        <w:t>s described in</w:t>
      </w:r>
      <w:r w:rsidR="00F31C01">
        <w:rPr>
          <w:rFonts w:cs="Arial"/>
          <w:color w:val="000000" w:themeColor="text1"/>
          <w:szCs w:val="20"/>
        </w:rPr>
        <w:t xml:space="preserve"> clause</w:t>
      </w:r>
      <w:r w:rsidR="0093521B">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_Ref7454179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w:t>
      </w:r>
      <w:r w:rsidR="003227F6">
        <w:rPr>
          <w:rFonts w:cs="Arial"/>
          <w:color w:val="000000" w:themeColor="text1"/>
          <w:szCs w:val="20"/>
        </w:rPr>
        <w:fldChar w:fldCharType="end"/>
      </w:r>
      <w:r w:rsidR="0093521B">
        <w:rPr>
          <w:rFonts w:cs="Arial"/>
          <w:color w:val="000000" w:themeColor="text1"/>
          <w:szCs w:val="20"/>
        </w:rPr>
        <w:t xml:space="preserve">. If verification passes, the TSP </w:t>
      </w:r>
      <w:r w:rsidR="00033D37">
        <w:rPr>
          <w:rFonts w:cs="Arial"/>
          <w:color w:val="000000" w:themeColor="text1"/>
          <w:szCs w:val="20"/>
        </w:rPr>
        <w:t xml:space="preserve">may </w:t>
      </w:r>
      <w:r w:rsidR="007D0551" w:rsidRPr="00433B9E">
        <w:rPr>
          <w:rFonts w:cs="Arial"/>
          <w:color w:val="000000" w:themeColor="text1"/>
          <w:szCs w:val="20"/>
        </w:rPr>
        <w:t>convey</w:t>
      </w:r>
      <w:r w:rsidR="00D75268">
        <w:rPr>
          <w:rFonts w:cs="Arial"/>
          <w:color w:val="000000" w:themeColor="text1"/>
          <w:szCs w:val="20"/>
        </w:rPr>
        <w:t xml:space="preserve"> the </w:t>
      </w:r>
      <w:r w:rsidR="00033D37">
        <w:rPr>
          <w:rFonts w:cs="Arial"/>
          <w:color w:val="000000" w:themeColor="text1"/>
          <w:szCs w:val="20"/>
        </w:rPr>
        <w:t xml:space="preserve">rich call data </w:t>
      </w:r>
      <w:r w:rsidR="00533DDA">
        <w:rPr>
          <w:rFonts w:cs="Arial"/>
          <w:color w:val="000000" w:themeColor="text1"/>
          <w:szCs w:val="20"/>
        </w:rPr>
        <w:t>contained in the "</w:t>
      </w:r>
      <w:proofErr w:type="spellStart"/>
      <w:r w:rsidR="00533DDA">
        <w:rPr>
          <w:rFonts w:cs="Arial"/>
          <w:color w:val="000000" w:themeColor="text1"/>
          <w:szCs w:val="20"/>
        </w:rPr>
        <w:t>rcd</w:t>
      </w:r>
      <w:proofErr w:type="spellEnd"/>
      <w:r w:rsidR="00533DDA">
        <w:rPr>
          <w:rFonts w:cs="Arial"/>
          <w:color w:val="000000" w:themeColor="text1"/>
          <w:szCs w:val="20"/>
        </w:rPr>
        <w:t xml:space="preserve">" </w:t>
      </w:r>
      <w:proofErr w:type="spellStart"/>
      <w:r w:rsidR="00533DDA">
        <w:rPr>
          <w:rFonts w:cs="Arial"/>
          <w:color w:val="000000" w:themeColor="text1"/>
          <w:szCs w:val="20"/>
        </w:rPr>
        <w:t>PASSporT</w:t>
      </w:r>
      <w:proofErr w:type="spellEnd"/>
      <w:r w:rsidR="00D75268">
        <w:rPr>
          <w:rFonts w:cs="Arial"/>
          <w:color w:val="000000" w:themeColor="text1"/>
          <w:szCs w:val="20"/>
        </w:rPr>
        <w:t xml:space="preserve"> to the called endpoint </w:t>
      </w:r>
      <w:r w:rsidR="00625743" w:rsidRPr="00433B9E">
        <w:rPr>
          <w:rFonts w:cs="Arial"/>
          <w:color w:val="000000" w:themeColor="text1"/>
          <w:szCs w:val="20"/>
        </w:rPr>
        <w:t xml:space="preserve">as described in </w:t>
      </w:r>
      <w:r w:rsidR="00F31C01">
        <w:rPr>
          <w:rFonts w:cs="Arial"/>
          <w:color w:val="000000" w:themeColor="text1"/>
          <w:szCs w:val="20"/>
        </w:rPr>
        <w:t>clause</w:t>
      </w:r>
      <w:r w:rsidR="00625743" w:rsidRPr="00433B9E">
        <w:rPr>
          <w:rFonts w:cs="Arial"/>
          <w:color w:val="000000" w:themeColor="text1"/>
          <w:szCs w:val="20"/>
        </w:rPr>
        <w:t xml:space="preserve"> </w:t>
      </w:r>
      <w:r w:rsidR="003227F6">
        <w:rPr>
          <w:rFonts w:cs="Arial"/>
          <w:color w:val="000000" w:themeColor="text1"/>
          <w:szCs w:val="20"/>
        </w:rPr>
        <w:fldChar w:fldCharType="begin"/>
      </w:r>
      <w:r w:rsidR="003227F6">
        <w:rPr>
          <w:rFonts w:cs="Arial"/>
          <w:color w:val="000000" w:themeColor="text1"/>
          <w:szCs w:val="20"/>
        </w:rPr>
        <w:instrText xml:space="preserve"> REF _Ref55751493 \r \h </w:instrText>
      </w:r>
      <w:r w:rsidR="003227F6">
        <w:rPr>
          <w:rFonts w:cs="Arial"/>
          <w:color w:val="000000" w:themeColor="text1"/>
          <w:szCs w:val="20"/>
        </w:rPr>
      </w:r>
      <w:r w:rsidR="003227F6">
        <w:rPr>
          <w:rFonts w:cs="Arial"/>
          <w:color w:val="000000" w:themeColor="text1"/>
          <w:szCs w:val="20"/>
        </w:rPr>
        <w:fldChar w:fldCharType="separate"/>
      </w:r>
      <w:r w:rsidR="003227F6">
        <w:rPr>
          <w:rFonts w:cs="Arial"/>
          <w:color w:val="000000" w:themeColor="text1"/>
          <w:szCs w:val="20"/>
        </w:rPr>
        <w:t>5.2.2.1</w:t>
      </w:r>
      <w:r w:rsidR="003227F6">
        <w:rPr>
          <w:rFonts w:cs="Arial"/>
          <w:color w:val="000000" w:themeColor="text1"/>
          <w:szCs w:val="20"/>
        </w:rPr>
        <w:fldChar w:fldCharType="end"/>
      </w:r>
      <w:r w:rsidR="003227F6">
        <w:rPr>
          <w:rFonts w:cs="Arial"/>
          <w:color w:val="000000" w:themeColor="text1"/>
          <w:szCs w:val="20"/>
        </w:rPr>
        <w:t xml:space="preserve">. </w:t>
      </w:r>
    </w:p>
    <w:p w14:paraId="41BA3A46" w14:textId="77777777" w:rsidR="001D7D2F" w:rsidRDefault="003227F6" w:rsidP="00A217C9">
      <w:pPr>
        <w:jc w:val="left"/>
        <w:rPr>
          <w:rFonts w:cs="Arial"/>
          <w:color w:val="000000" w:themeColor="text1"/>
          <w:szCs w:val="20"/>
        </w:rPr>
      </w:pPr>
      <w:r>
        <w:rPr>
          <w:rFonts w:cs="Arial"/>
          <w:color w:val="000000" w:themeColor="text1"/>
          <w:szCs w:val="20"/>
        </w:rPr>
        <w:t>If verification fails,</w:t>
      </w:r>
      <w:r w:rsidR="00AE35FE">
        <w:rPr>
          <w:rFonts w:cs="Arial"/>
          <w:color w:val="000000" w:themeColor="text1"/>
          <w:szCs w:val="20"/>
        </w:rPr>
        <w:t xml:space="preserve"> </w:t>
      </w:r>
      <w:r w:rsidR="001D7D2F">
        <w:rPr>
          <w:rFonts w:cs="Arial"/>
          <w:color w:val="000000" w:themeColor="text1"/>
          <w:szCs w:val="20"/>
        </w:rPr>
        <w:t>then</w:t>
      </w:r>
    </w:p>
    <w:p w14:paraId="35057365" w14:textId="77777777" w:rsidR="001D7D2F" w:rsidRPr="005557D6" w:rsidRDefault="001D7D2F" w:rsidP="001D7D2F">
      <w:pPr>
        <w:pStyle w:val="ListParagraph"/>
        <w:numPr>
          <w:ilvl w:val="0"/>
          <w:numId w:val="77"/>
        </w:numPr>
        <w:jc w:val="left"/>
      </w:pPr>
      <w:r>
        <w:rPr>
          <w:rFonts w:cs="Arial"/>
          <w:color w:val="000000" w:themeColor="text1"/>
          <w:szCs w:val="20"/>
        </w:rPr>
        <w:t xml:space="preserve">If </w:t>
      </w:r>
      <w:r w:rsidR="00AE35FE" w:rsidRPr="005557D6">
        <w:rPr>
          <w:rFonts w:cs="Arial"/>
          <w:color w:val="000000" w:themeColor="text1"/>
          <w:szCs w:val="20"/>
        </w:rPr>
        <w:t>the INVITE request is not retargeted,</w:t>
      </w:r>
      <w:r w:rsidR="003227F6" w:rsidRPr="005557D6">
        <w:rPr>
          <w:rFonts w:cs="Arial"/>
          <w:color w:val="000000" w:themeColor="text1"/>
          <w:szCs w:val="20"/>
        </w:rPr>
        <w:t xml:space="preserve"> the TSP </w:t>
      </w:r>
      <w:r w:rsidR="004726D6" w:rsidRPr="005557D6">
        <w:rPr>
          <w:rFonts w:cs="Arial"/>
          <w:color w:val="000000" w:themeColor="text1"/>
          <w:szCs w:val="20"/>
        </w:rPr>
        <w:t xml:space="preserve">shall discard the </w:t>
      </w:r>
      <w:r w:rsidR="00916733" w:rsidRPr="005557D6">
        <w:rPr>
          <w:rFonts w:cs="Arial"/>
          <w:color w:val="000000" w:themeColor="text1"/>
          <w:szCs w:val="20"/>
        </w:rPr>
        <w:t>“</w:t>
      </w:r>
      <w:proofErr w:type="spellStart"/>
      <w:r w:rsidR="00916733" w:rsidRPr="005557D6">
        <w:rPr>
          <w:rFonts w:cs="Arial"/>
          <w:color w:val="000000" w:themeColor="text1"/>
          <w:szCs w:val="20"/>
        </w:rPr>
        <w:t>rcd</w:t>
      </w:r>
      <w:proofErr w:type="spellEnd"/>
      <w:r w:rsidR="00916733" w:rsidRPr="005557D6">
        <w:rPr>
          <w:rFonts w:cs="Arial"/>
          <w:color w:val="000000" w:themeColor="text1"/>
          <w:szCs w:val="20"/>
        </w:rPr>
        <w:t xml:space="preserve">” </w:t>
      </w:r>
      <w:proofErr w:type="spellStart"/>
      <w:r w:rsidR="004726D6" w:rsidRPr="005557D6">
        <w:rPr>
          <w:rFonts w:cs="Arial"/>
          <w:color w:val="000000" w:themeColor="text1"/>
          <w:szCs w:val="20"/>
        </w:rPr>
        <w:t>PASSporT</w:t>
      </w:r>
      <w:proofErr w:type="spellEnd"/>
      <w:r w:rsidR="00AE35FE" w:rsidRPr="005557D6">
        <w:rPr>
          <w:rFonts w:cs="Arial"/>
          <w:color w:val="000000" w:themeColor="text1"/>
          <w:szCs w:val="20"/>
        </w:rPr>
        <w:t xml:space="preserve">, and shall not convey </w:t>
      </w:r>
      <w:r w:rsidR="00AB3754" w:rsidRPr="005557D6">
        <w:rPr>
          <w:rFonts w:cs="Arial"/>
          <w:color w:val="000000" w:themeColor="text1"/>
          <w:szCs w:val="20"/>
        </w:rPr>
        <w:t xml:space="preserve">the rich call data contained in the </w:t>
      </w:r>
      <w:proofErr w:type="spellStart"/>
      <w:r w:rsidR="00AB3754" w:rsidRPr="005557D6">
        <w:rPr>
          <w:rFonts w:cs="Arial"/>
          <w:color w:val="000000" w:themeColor="text1"/>
          <w:szCs w:val="20"/>
        </w:rPr>
        <w:t>PASSporT</w:t>
      </w:r>
      <w:proofErr w:type="spellEnd"/>
      <w:r w:rsidR="00AB3754" w:rsidRPr="005557D6">
        <w:rPr>
          <w:rFonts w:cs="Arial"/>
          <w:color w:val="000000" w:themeColor="text1"/>
          <w:szCs w:val="20"/>
        </w:rPr>
        <w:t xml:space="preserve"> to the called endpoint</w:t>
      </w:r>
      <w:r w:rsidR="004726D6" w:rsidRPr="005557D6">
        <w:rPr>
          <w:rFonts w:cs="Arial"/>
          <w:color w:val="000000" w:themeColor="text1"/>
          <w:szCs w:val="20"/>
        </w:rPr>
        <w:t>.</w:t>
      </w:r>
      <w:r w:rsidR="00614FAB" w:rsidRPr="005557D6">
        <w:rPr>
          <w:rFonts w:cs="Arial"/>
          <w:color w:val="000000" w:themeColor="text1"/>
          <w:szCs w:val="20"/>
        </w:rPr>
        <w:t xml:space="preserve"> </w:t>
      </w:r>
    </w:p>
    <w:p w14:paraId="7CCADD54" w14:textId="5BEC2C2E" w:rsidR="00091CF9" w:rsidRDefault="001D7D2F" w:rsidP="005557D6">
      <w:pPr>
        <w:pStyle w:val="ListParagraph"/>
        <w:numPr>
          <w:ilvl w:val="0"/>
          <w:numId w:val="77"/>
        </w:numPr>
        <w:jc w:val="left"/>
      </w:pPr>
      <w:r>
        <w:rPr>
          <w:rFonts w:cs="Arial"/>
          <w:color w:val="000000" w:themeColor="text1"/>
          <w:szCs w:val="20"/>
        </w:rPr>
        <w:t>If the INVITE</w:t>
      </w:r>
      <w:r w:rsidR="00E85CE8">
        <w:rPr>
          <w:rFonts w:cs="Arial"/>
          <w:color w:val="000000" w:themeColor="text1"/>
          <w:szCs w:val="20"/>
        </w:rPr>
        <w:t xml:space="preserve"> request</w:t>
      </w:r>
      <w:r>
        <w:rPr>
          <w:rFonts w:cs="Arial"/>
          <w:color w:val="000000" w:themeColor="text1"/>
          <w:szCs w:val="20"/>
        </w:rPr>
        <w:t xml:space="preserve"> is retargeted, then the </w:t>
      </w:r>
      <w:r w:rsidR="00E85CE8">
        <w:rPr>
          <w:rFonts w:cs="Arial"/>
          <w:color w:val="000000" w:themeColor="text1"/>
          <w:szCs w:val="20"/>
        </w:rPr>
        <w:t xml:space="preserve">disposition of the </w:t>
      </w:r>
      <w:r w:rsidR="008D07DF">
        <w:rPr>
          <w:rFonts w:cs="Arial"/>
          <w:color w:val="000000" w:themeColor="text1"/>
          <w:szCs w:val="20"/>
        </w:rPr>
        <w:t>"</w:t>
      </w:r>
      <w:proofErr w:type="spellStart"/>
      <w:r w:rsidR="008D07DF">
        <w:rPr>
          <w:rFonts w:cs="Arial"/>
          <w:color w:val="000000" w:themeColor="text1"/>
          <w:szCs w:val="20"/>
        </w:rPr>
        <w:t>rcd</w:t>
      </w:r>
      <w:proofErr w:type="spellEnd"/>
      <w:r w:rsidR="008D07DF">
        <w:rPr>
          <w:rFonts w:cs="Arial"/>
          <w:color w:val="000000" w:themeColor="text1"/>
          <w:szCs w:val="20"/>
        </w:rPr>
        <w:t xml:space="preserve">" </w:t>
      </w:r>
      <w:proofErr w:type="spellStart"/>
      <w:r w:rsidR="008D07DF">
        <w:rPr>
          <w:rFonts w:cs="Arial"/>
          <w:color w:val="000000" w:themeColor="text1"/>
          <w:szCs w:val="20"/>
        </w:rPr>
        <w:t>PASSporT</w:t>
      </w:r>
      <w:proofErr w:type="spellEnd"/>
      <w:r w:rsidR="00473B0A">
        <w:rPr>
          <w:rFonts w:cs="Arial"/>
          <w:color w:val="000000" w:themeColor="text1"/>
          <w:szCs w:val="20"/>
        </w:rPr>
        <w:t xml:space="preserve"> is</w:t>
      </w:r>
      <w:r w:rsidR="008D07DF">
        <w:rPr>
          <w:rFonts w:cs="Arial"/>
          <w:color w:val="000000" w:themeColor="text1"/>
          <w:szCs w:val="20"/>
        </w:rPr>
        <w:t xml:space="preserve"> based on </w:t>
      </w:r>
      <w:r w:rsidR="00473B0A">
        <w:rPr>
          <w:rFonts w:cs="Arial"/>
          <w:color w:val="000000" w:themeColor="text1"/>
          <w:szCs w:val="20"/>
        </w:rPr>
        <w:t xml:space="preserve">TSP </w:t>
      </w:r>
      <w:r w:rsidR="008D07DF">
        <w:rPr>
          <w:rFonts w:cs="Arial"/>
          <w:color w:val="000000" w:themeColor="text1"/>
          <w:szCs w:val="20"/>
        </w:rPr>
        <w:t>local policy</w:t>
      </w:r>
      <w:r w:rsidR="000C6E23">
        <w:rPr>
          <w:rFonts w:cs="Arial"/>
          <w:color w:val="000000" w:themeColor="text1"/>
          <w:szCs w:val="20"/>
        </w:rPr>
        <w:t>.</w:t>
      </w:r>
      <w:r w:rsidR="001A2D9C">
        <w:rPr>
          <w:rFonts w:cs="Arial"/>
          <w:color w:val="000000" w:themeColor="text1"/>
          <w:szCs w:val="20"/>
        </w:rPr>
        <w:t xml:space="preserve"> </w:t>
      </w:r>
      <w:r w:rsidR="00614FAB" w:rsidRPr="005557D6">
        <w:rPr>
          <w:rFonts w:cs="Arial"/>
          <w:color w:val="000000" w:themeColor="text1"/>
          <w:szCs w:val="20"/>
        </w:rPr>
        <w:t xml:space="preserve">For example, </w:t>
      </w:r>
      <w:r w:rsidR="003339F2" w:rsidRPr="005557D6">
        <w:rPr>
          <w:rFonts w:cs="Arial"/>
          <w:color w:val="000000" w:themeColor="text1"/>
          <w:szCs w:val="20"/>
        </w:rPr>
        <w:t xml:space="preserve">the TSP could </w:t>
      </w:r>
      <w:r w:rsidR="001A2D9C">
        <w:rPr>
          <w:rFonts w:cs="Arial"/>
          <w:color w:val="000000" w:themeColor="text1"/>
          <w:szCs w:val="20"/>
        </w:rPr>
        <w:t>d</w:t>
      </w:r>
      <w:r w:rsidR="003431C9">
        <w:rPr>
          <w:rFonts w:cs="Arial"/>
          <w:color w:val="000000" w:themeColor="text1"/>
          <w:szCs w:val="20"/>
        </w:rPr>
        <w:t>ecide to include the failed "</w:t>
      </w:r>
      <w:proofErr w:type="spellStart"/>
      <w:r w:rsidR="003431C9">
        <w:rPr>
          <w:rFonts w:cs="Arial"/>
          <w:color w:val="000000" w:themeColor="text1"/>
          <w:szCs w:val="20"/>
        </w:rPr>
        <w:t>rcd</w:t>
      </w:r>
      <w:proofErr w:type="spellEnd"/>
      <w:r w:rsidR="003431C9">
        <w:rPr>
          <w:rFonts w:cs="Arial"/>
          <w:color w:val="000000" w:themeColor="text1"/>
          <w:szCs w:val="20"/>
        </w:rPr>
        <w:t xml:space="preserve">" </w:t>
      </w:r>
      <w:proofErr w:type="spellStart"/>
      <w:r w:rsidR="003431C9">
        <w:rPr>
          <w:rFonts w:cs="Arial"/>
          <w:color w:val="000000" w:themeColor="text1"/>
          <w:szCs w:val="20"/>
        </w:rPr>
        <w:t>PASSporT</w:t>
      </w:r>
      <w:proofErr w:type="spellEnd"/>
      <w:r w:rsidR="003431C9">
        <w:rPr>
          <w:rFonts w:cs="Arial"/>
          <w:color w:val="000000" w:themeColor="text1"/>
          <w:szCs w:val="20"/>
        </w:rPr>
        <w:t xml:space="preserve"> in the retargeted INVITE request</w:t>
      </w:r>
      <w:r w:rsidR="000643D6">
        <w:rPr>
          <w:rFonts w:cs="Arial"/>
          <w:color w:val="000000" w:themeColor="text1"/>
          <w:szCs w:val="20"/>
        </w:rPr>
        <w:t xml:space="preserve"> in order</w:t>
      </w:r>
      <w:r w:rsidR="003431C9">
        <w:rPr>
          <w:rFonts w:cs="Arial"/>
          <w:color w:val="000000" w:themeColor="text1"/>
          <w:szCs w:val="20"/>
        </w:rPr>
        <w:t xml:space="preserve"> to </w:t>
      </w:r>
      <w:r w:rsidR="00CE615B">
        <w:rPr>
          <w:rFonts w:cs="Arial"/>
          <w:color w:val="000000" w:themeColor="text1"/>
          <w:szCs w:val="20"/>
        </w:rPr>
        <w:t xml:space="preserve">provide information </w:t>
      </w:r>
      <w:r w:rsidR="00175176">
        <w:rPr>
          <w:rFonts w:cs="Arial"/>
          <w:color w:val="000000" w:themeColor="text1"/>
          <w:szCs w:val="20"/>
        </w:rPr>
        <w:t xml:space="preserve">that </w:t>
      </w:r>
      <w:r w:rsidR="00B04B82">
        <w:rPr>
          <w:rFonts w:cs="Arial"/>
          <w:color w:val="000000" w:themeColor="text1"/>
          <w:szCs w:val="20"/>
        </w:rPr>
        <w:t xml:space="preserve">is </w:t>
      </w:r>
      <w:r w:rsidR="00175176">
        <w:rPr>
          <w:rFonts w:cs="Arial"/>
          <w:color w:val="000000" w:themeColor="text1"/>
          <w:szCs w:val="20"/>
        </w:rPr>
        <w:t xml:space="preserve">useful </w:t>
      </w:r>
      <w:r w:rsidR="00CE615B">
        <w:rPr>
          <w:rFonts w:cs="Arial"/>
          <w:color w:val="000000" w:themeColor="text1"/>
          <w:szCs w:val="20"/>
        </w:rPr>
        <w:t>to analytics and traceback functions in the retarget-to TSP.</w:t>
      </w:r>
      <w:r w:rsidR="00473B0A">
        <w:rPr>
          <w:rFonts w:cs="Arial"/>
          <w:color w:val="000000" w:themeColor="text1"/>
          <w:szCs w:val="20"/>
        </w:rPr>
        <w:t xml:space="preserve"> </w:t>
      </w:r>
    </w:p>
    <w:p w14:paraId="333B5312" w14:textId="55BF8E67" w:rsidR="00362C65" w:rsidRPr="00DA10C6" w:rsidRDefault="00A217C9" w:rsidP="00D06D0B">
      <w:pPr>
        <w:shd w:val="clear" w:color="auto" w:fill="FFFFFF"/>
        <w:spacing w:after="0"/>
      </w:pPr>
      <w:r>
        <w:t>If a TSP retargets a terminating INVITE request</w:t>
      </w:r>
      <w:r w:rsidR="005C4B3C">
        <w:t xml:space="preserve"> containing an "</w:t>
      </w:r>
      <w:proofErr w:type="spellStart"/>
      <w:r w:rsidR="005C4B3C">
        <w:t>rcd</w:t>
      </w:r>
      <w:proofErr w:type="spellEnd"/>
      <w:r w:rsidR="005C4B3C">
        <w:t xml:space="preserve">" </w:t>
      </w:r>
      <w:proofErr w:type="spellStart"/>
      <w:r w:rsidR="005C4B3C">
        <w:t>PASSporT</w:t>
      </w:r>
      <w:proofErr w:type="spellEnd"/>
      <w:r>
        <w:t xml:space="preserve"> (e.g., as a result of a terminating feature such as call forwarding), then the </w:t>
      </w:r>
      <w:r w:rsidR="006A3953">
        <w:t xml:space="preserve">retargeting </w:t>
      </w:r>
      <w:r>
        <w:t xml:space="preserve">TSP </w:t>
      </w:r>
      <w:r w:rsidR="00FA04A5">
        <w:t xml:space="preserve">shall </w:t>
      </w:r>
      <w:r w:rsidR="00814008">
        <w:t>either include the "</w:t>
      </w:r>
      <w:proofErr w:type="spellStart"/>
      <w:r w:rsidR="00814008">
        <w:t>rcd</w:t>
      </w:r>
      <w:proofErr w:type="spellEnd"/>
      <w:r w:rsidR="00814008">
        <w:t xml:space="preserve">" </w:t>
      </w:r>
      <w:proofErr w:type="spellStart"/>
      <w:r w:rsidR="00814008">
        <w:t>PASSPorT</w:t>
      </w:r>
      <w:proofErr w:type="spellEnd"/>
      <w:r w:rsidR="00814008">
        <w:t xml:space="preserve"> in the retargeted INVITE request</w:t>
      </w:r>
      <w:r w:rsidR="00E80DCE">
        <w:t xml:space="preserve"> or discard the "</w:t>
      </w:r>
      <w:proofErr w:type="spellStart"/>
      <w:r w:rsidR="00E80DCE">
        <w:t>rcd</w:t>
      </w:r>
      <w:proofErr w:type="spellEnd"/>
      <w:r w:rsidR="00E80DCE">
        <w:t xml:space="preserve">" </w:t>
      </w:r>
      <w:proofErr w:type="spellStart"/>
      <w:r w:rsidR="00E80DCE">
        <w:t>PASSporT</w:t>
      </w:r>
      <w:proofErr w:type="spellEnd"/>
      <w:r w:rsidR="00287352">
        <w:t>, based on local policy</w:t>
      </w:r>
      <w:r w:rsidR="00E80DCE">
        <w:t>.</w:t>
      </w:r>
    </w:p>
    <w:sectPr w:rsidR="00362C65" w:rsidRPr="00DA10C6" w:rsidSect="00DB734E">
      <w:headerReference w:type="even" r:id="rId20"/>
      <w:headerReference w:type="first" r:id="rId21"/>
      <w:footerReference w:type="first" r:id="rId22"/>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58" w:author="Politz, Ken" w:date="2021-01-20T08:39:00Z" w:initials="PK">
    <w:p w14:paraId="1B1C903C" w14:textId="77777777" w:rsidR="000D74E2" w:rsidRDefault="000D74E2" w:rsidP="000D74E2">
      <w:pPr>
        <w:pStyle w:val="CommentText"/>
      </w:pPr>
      <w:r>
        <w:rPr>
          <w:rStyle w:val="CommentReference"/>
        </w:rPr>
        <w:annotationRef/>
      </w:r>
      <w:r>
        <w:t>I don’t believe this spec can be complete then without including the 3</w:t>
      </w:r>
      <w:r w:rsidRPr="00111C56">
        <w:rPr>
          <w:vertAlign w:val="superscript"/>
        </w:rPr>
        <w:t>rd</w:t>
      </w:r>
      <w:r>
        <w:t xml:space="preserve"> party (vettor) signing of RCD data or “iss”? This can optionally support cases where the OSP/TSP trusts an external, non-STI 3</w:t>
      </w:r>
      <w:r w:rsidRPr="00C32B4D">
        <w:rPr>
          <w:vertAlign w:val="superscript"/>
        </w:rPr>
        <w:t>rd</w:t>
      </w:r>
      <w:r>
        <w:t xml:space="preserve"> party entity for such data.</w:t>
      </w:r>
    </w:p>
  </w:comment>
  <w:comment w:id="68" w:author="Politz, Ken" w:date="2021-01-20T11:22:00Z" w:initials="PK">
    <w:p w14:paraId="6509F25D" w14:textId="77777777" w:rsidR="007D5BFF" w:rsidRDefault="007D5BFF" w:rsidP="007D5BFF">
      <w:pPr>
        <w:pStyle w:val="CommentText"/>
      </w:pPr>
      <w:r>
        <w:rPr>
          <w:rStyle w:val="CommentReference"/>
        </w:rPr>
        <w:annotationRef/>
      </w:r>
      <w:r>
        <w:t>Is it implicit that rich call data shall not be locally cached and that it will be applied directly from the signaling for each call or by some other means at call time for each call and only reflected in a signed PASSporT?</w:t>
      </w:r>
    </w:p>
  </w:comment>
  <w:comment w:id="69" w:author="David Hancock (K.P. comments)" w:date="2021-01-20T20:02:00Z" w:initials="DCH">
    <w:p w14:paraId="37DF945C" w14:textId="1166D542" w:rsidR="00D007B7" w:rsidRDefault="00D007B7">
      <w:pPr>
        <w:pStyle w:val="CommentText"/>
      </w:pPr>
      <w:r>
        <w:rPr>
          <w:rStyle w:val="CommentReference"/>
        </w:rPr>
        <w:annotationRef/>
      </w:r>
      <w:r w:rsidR="005F2714">
        <w:rPr>
          <w:noProof/>
        </w:rPr>
        <w:t>I didn't include Ken's comment to say "one time each", since per next phrase, jcd and jcl are mutually exclusive.</w:t>
      </w:r>
    </w:p>
  </w:comment>
  <w:comment w:id="74" w:author="Politz, Ken" w:date="2021-01-20T09:00:00Z" w:initials="PK">
    <w:p w14:paraId="545A7196" w14:textId="77777777" w:rsidR="001A5940" w:rsidRDefault="001A5940" w:rsidP="001A5940">
      <w:pPr>
        <w:pStyle w:val="CommentText"/>
        <w:rPr>
          <w:noProof/>
        </w:rPr>
      </w:pPr>
      <w:r>
        <w:rPr>
          <w:rStyle w:val="CommentReference"/>
        </w:rPr>
        <w:annotationRef/>
      </w:r>
      <w:r>
        <w:t>Assume “crn” is not limited to just this key value?</w:t>
      </w:r>
    </w:p>
    <w:p w14:paraId="50028700" w14:textId="77777777" w:rsidR="005273F3" w:rsidRDefault="005F2714" w:rsidP="001A5940">
      <w:pPr>
        <w:pStyle w:val="CommentText"/>
        <w:rPr>
          <w:noProof/>
        </w:rPr>
      </w:pPr>
      <w:r>
        <w:rPr>
          <w:noProof/>
        </w:rPr>
        <w:t xml:space="preserve">[dch] Assumption correct, "crn" could have any value. </w:t>
      </w:r>
    </w:p>
    <w:p w14:paraId="37A9F4BB" w14:textId="33D7C9A0" w:rsidR="00FB55A9" w:rsidRDefault="005F2714" w:rsidP="001A5940">
      <w:pPr>
        <w:pStyle w:val="CommentText"/>
      </w:pPr>
      <w:r>
        <w:rPr>
          <w:noProof/>
        </w:rPr>
        <w:t>You suggested adding the text "...example with the "jcl" key". Not sure why that's needed -- can you explain?</w:t>
      </w:r>
    </w:p>
  </w:comment>
  <w:comment w:id="75" w:author="Politz, Ken" w:date="2021-01-20T09:00:00Z" w:initials="PK">
    <w:p w14:paraId="71DC0F47" w14:textId="77777777" w:rsidR="00F23F50" w:rsidRDefault="00F23F50" w:rsidP="00F23F50">
      <w:pPr>
        <w:pStyle w:val="CommentText"/>
        <w:rPr>
          <w:noProof/>
        </w:rPr>
      </w:pPr>
      <w:r>
        <w:rPr>
          <w:rStyle w:val="CommentReference"/>
        </w:rPr>
        <w:annotationRef/>
      </w:r>
      <w:r>
        <w:t>Assume “crn” is not limited to just this key value?</w:t>
      </w:r>
    </w:p>
    <w:p w14:paraId="22431A4B" w14:textId="77777777" w:rsidR="00F23F50" w:rsidRDefault="00F23F50" w:rsidP="00F23F50">
      <w:pPr>
        <w:pStyle w:val="CommentText"/>
        <w:rPr>
          <w:noProof/>
        </w:rPr>
      </w:pPr>
      <w:r>
        <w:rPr>
          <w:noProof/>
        </w:rPr>
        <w:t xml:space="preserve">[dch] Assumption correct, "crn" could have any value. </w:t>
      </w:r>
    </w:p>
    <w:p w14:paraId="035480B2" w14:textId="77777777" w:rsidR="00F23F50" w:rsidRDefault="00F23F50" w:rsidP="00F23F50">
      <w:pPr>
        <w:pStyle w:val="CommentText"/>
      </w:pPr>
      <w:r>
        <w:rPr>
          <w:noProof/>
        </w:rPr>
        <w:t>You suggested adding the text "...example with the "jcl" key". Not sure why that's needed -- can you explain?</w:t>
      </w:r>
    </w:p>
  </w:comment>
  <w:comment w:id="76" w:author="Politz, Ken" w:date="2021-01-21T06:29:00Z" w:initials="PK">
    <w:p w14:paraId="5BD9F126" w14:textId="77777777" w:rsidR="00F23F50" w:rsidRDefault="00F23F50" w:rsidP="00F23F50">
      <w:pPr>
        <w:pStyle w:val="CommentText"/>
      </w:pPr>
      <w:r>
        <w:rPr>
          <w:rStyle w:val="CommentReference"/>
        </w:rPr>
        <w:annotationRef/>
      </w:r>
      <w:r>
        <w:t>You can also just say that a “rcd” PASSporT can always include a “crn” claim…  Point is that your example uses “jcl” not “jcd” so just making sure it is clear that the type of “rcd” claim doesn’t matter here.</w:t>
      </w:r>
    </w:p>
  </w:comment>
  <w:comment w:id="79" w:author="Politz, Ken" w:date="2021-01-20T09:04:00Z" w:initials="PK">
    <w:p w14:paraId="1AC04FD5" w14:textId="77777777" w:rsidR="008850EE" w:rsidRDefault="008850EE" w:rsidP="008850EE">
      <w:pPr>
        <w:pStyle w:val="CommentText"/>
        <w:rPr>
          <w:noProof/>
        </w:rPr>
      </w:pPr>
      <w:r>
        <w:rPr>
          <w:rStyle w:val="CommentReference"/>
        </w:rPr>
        <w:annotationRef/>
      </w:r>
      <w:r>
        <w:t>Seems like this section should be moved up in the document since all examples include “rcdi”?</w:t>
      </w:r>
    </w:p>
    <w:p w14:paraId="2CBE12F1" w14:textId="025E0E06" w:rsidR="008D7B19" w:rsidRDefault="005F2714" w:rsidP="008850EE">
      <w:pPr>
        <w:pStyle w:val="CommentText"/>
      </w:pPr>
      <w:r>
        <w:rPr>
          <w:noProof/>
        </w:rPr>
        <w:t>[dch] I think that makes sense -- insert this section after 5.1.1. I didn't move yet, so we could see track changes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1C903C" w15:done="0"/>
  <w15:commentEx w15:paraId="6509F25D" w15:done="0"/>
  <w15:commentEx w15:paraId="37DF945C" w15:done="0"/>
  <w15:commentEx w15:paraId="37A9F4BB" w15:done="0"/>
  <w15:commentEx w15:paraId="035480B2" w15:done="0"/>
  <w15:commentEx w15:paraId="5BD9F126" w15:paraIdParent="035480B2" w15:done="0"/>
  <w15:commentEx w15:paraId="2CBE12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6AC2" w16cex:dateUtc="2021-01-20T13:39:00Z"/>
  <w16cex:commentExtensible w16cex:durableId="23B290E9" w16cex:dateUtc="2021-01-20T16:22:00Z"/>
  <w16cex:commentExtensible w16cex:durableId="23B30AEA" w16cex:dateUtc="2021-01-21T03:02:00Z"/>
  <w16cex:commentExtensible w16cex:durableId="23B26FC6" w16cex:dateUtc="2021-01-20T14:00:00Z"/>
  <w16cex:commentExtensible w16cex:durableId="23B3BC01" w16cex:dateUtc="2021-01-20T14:00:00Z"/>
  <w16cex:commentExtensible w16cex:durableId="23B39DD7" w16cex:dateUtc="2021-01-21T11:29:00Z"/>
  <w16cex:commentExtensible w16cex:durableId="23B27082" w16cex:dateUtc="2021-01-20T14: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1C903C" w16cid:durableId="23B26AC2"/>
  <w16cid:commentId w16cid:paraId="6509F25D" w16cid:durableId="23B290E9"/>
  <w16cid:commentId w16cid:paraId="37DF945C" w16cid:durableId="23B30AEA"/>
  <w16cid:commentId w16cid:paraId="37A9F4BB" w16cid:durableId="23B26FC6"/>
  <w16cid:commentId w16cid:paraId="035480B2" w16cid:durableId="23B3BC01"/>
  <w16cid:commentId w16cid:paraId="5BD9F126" w16cid:durableId="23B39DD7"/>
  <w16cid:commentId w16cid:paraId="2CBE12F1" w16cid:durableId="23B2708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783F4" w14:textId="77777777" w:rsidR="002120CE" w:rsidRDefault="002120CE">
      <w:r>
        <w:separator/>
      </w:r>
    </w:p>
  </w:endnote>
  <w:endnote w:type="continuationSeparator" w:id="0">
    <w:p w14:paraId="64C52FA6" w14:textId="77777777" w:rsidR="002120CE" w:rsidRDefault="0021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Courier Prime">
    <w:altName w:val="Courier New"/>
    <w:panose1 w:val="00000000000000000000"/>
    <w:charset w:val="4D"/>
    <w:family w:val="modern"/>
    <w:pitch w:val="fixed"/>
    <w:sig w:usb0="A000002F" w:usb1="50000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A3EC1" w14:textId="77777777" w:rsidR="002120CE" w:rsidRDefault="002120CE">
      <w:r>
        <w:separator/>
      </w:r>
    </w:p>
  </w:footnote>
  <w:footnote w:type="continuationSeparator" w:id="0">
    <w:p w14:paraId="29D1EF14" w14:textId="77777777" w:rsidR="002120CE" w:rsidRDefault="002120CE">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 w:id="4">
    <w:p w14:paraId="4FDEC5CE" w14:textId="5C0C575C" w:rsidR="00B06B84" w:rsidRDefault="00B06B84">
      <w:pPr>
        <w:pStyle w:val="FootnoteText"/>
      </w:pPr>
      <w:r>
        <w:rPr>
          <w:rStyle w:val="FootnoteReference"/>
        </w:rPr>
        <w:footnoteRef/>
      </w:r>
      <w:r>
        <w:t xml:space="preserve"> </w:t>
      </w:r>
      <w:r w:rsidR="002B7C9A">
        <w:t>"</w:t>
      </w:r>
      <w:r w:rsidR="002B7C9A" w:rsidRPr="002B7C9A">
        <w:t>Authoritative</w:t>
      </w:r>
      <w:r w:rsidR="002B7C9A">
        <w:t>"</w:t>
      </w:r>
      <w:r w:rsidR="002B7C9A" w:rsidRPr="002B7C9A">
        <w:t xml:space="preserve"> in this context means a data source populated with caller identity information obtained through a service provider’s direct relationship with its subscriber, and verified by the service provider to ensure the information provided is true, and is updated in near real-time to remain accurate.</w:t>
      </w:r>
    </w:p>
  </w:footnote>
  <w:footnote w:id="5">
    <w:p w14:paraId="1B0E7A7D" w14:textId="5B244678" w:rsidR="00E23B0A" w:rsidRDefault="00E23B0A">
      <w:pPr>
        <w:pStyle w:val="FootnoteText"/>
      </w:pPr>
      <w:r>
        <w:rPr>
          <w:rStyle w:val="FootnoteReference"/>
        </w:rPr>
        <w:footnoteRef/>
      </w:r>
      <w:r>
        <w:t xml:space="preserve"> </w:t>
      </w:r>
      <w:r w:rsidR="000E67B1">
        <w:t xml:space="preserve">The most straightforward policy is to </w:t>
      </w:r>
      <w:r w:rsidR="00F45A00">
        <w:t xml:space="preserve">always </w:t>
      </w:r>
      <w:r w:rsidR="000E67B1">
        <w:t xml:space="preserve">send </w:t>
      </w:r>
      <w:r w:rsidR="00C9480C">
        <w:t xml:space="preserve">the </w:t>
      </w:r>
      <w:r w:rsidR="000E67B1">
        <w:t>validated rich call data</w:t>
      </w:r>
      <w:r w:rsidR="006E0D33">
        <w:t xml:space="preserve">. However, </w:t>
      </w:r>
      <w:r w:rsidR="000E67B1">
        <w:t xml:space="preserve">there may be </w:t>
      </w:r>
      <w:r w:rsidR="00C9480C">
        <w:t xml:space="preserve">cases, especially </w:t>
      </w:r>
      <w:r w:rsidR="009F5F27">
        <w:t>during the initial rollout of</w:t>
      </w:r>
      <w:r w:rsidR="00E66CE2">
        <w:t xml:space="preserve"> RCD</w:t>
      </w:r>
      <w:r w:rsidR="009F5F27">
        <w:t xml:space="preserve">, where some destinations </w:t>
      </w:r>
      <w:r w:rsidR="00C51916">
        <w:t xml:space="preserve">can’t handle the additional data (e.g., the </w:t>
      </w:r>
      <w:r w:rsidR="0035156D">
        <w:t xml:space="preserve">inclusion of rich call data causes the message </w:t>
      </w:r>
      <w:r w:rsidR="00F646B6">
        <w:t xml:space="preserve">size </w:t>
      </w:r>
      <w:r w:rsidR="00BD3F55">
        <w:t xml:space="preserve">to exceed some </w:t>
      </w:r>
      <w:r w:rsidR="00F646B6">
        <w:t xml:space="preserve">implementation-imposed </w:t>
      </w:r>
      <w:r w:rsidR="00BD3F55">
        <w:t>threshold</w:t>
      </w:r>
      <w:r w:rsidR="00F646B6">
        <w:t>)</w:t>
      </w:r>
      <w:r w:rsidR="00BD3F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6892D7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05A46C1"/>
    <w:multiLevelType w:val="hybridMultilevel"/>
    <w:tmpl w:val="2A9E739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29D51011"/>
    <w:multiLevelType w:val="hybridMultilevel"/>
    <w:tmpl w:val="7236E19A"/>
    <w:lvl w:ilvl="0" w:tplc="54F8059C">
      <w:numFmt w:val="bullet"/>
      <w:lvlText w:val="-"/>
      <w:lvlJc w:val="left"/>
      <w:pPr>
        <w:ind w:left="400" w:hanging="360"/>
      </w:pPr>
      <w:rPr>
        <w:rFonts w:ascii="Calibri" w:eastAsia="Times New Roman" w:hAnsi="Calibri" w:cs="Calibri" w:hint="default"/>
        <w:color w:val="1F497D"/>
        <w:sz w:val="22"/>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4"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2D3676"/>
    <w:multiLevelType w:val="hybridMultilevel"/>
    <w:tmpl w:val="F4F4C7BC"/>
    <w:lvl w:ilvl="0" w:tplc="04090011">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67D6FAF"/>
    <w:multiLevelType w:val="hybridMultilevel"/>
    <w:tmpl w:val="557E494E"/>
    <w:lvl w:ilvl="0" w:tplc="04090001">
      <w:start w:val="1"/>
      <w:numFmt w:val="bullet"/>
      <w:lvlText w:val=""/>
      <w:lvlJc w:val="left"/>
      <w:pPr>
        <w:ind w:left="360" w:hanging="360"/>
      </w:pPr>
      <w:rPr>
        <w:rFonts w:ascii="Symbol" w:hAnsi="Symbol" w:hint="default"/>
        <w:color w:val="1F497D"/>
        <w:sz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4" w15:restartNumberingAfterBreak="0">
    <w:nsid w:val="67FB4CC7"/>
    <w:multiLevelType w:val="hybridMultilevel"/>
    <w:tmpl w:val="5246D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6"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30F6139"/>
    <w:multiLevelType w:val="hybridMultilevel"/>
    <w:tmpl w:val="0F22CE80"/>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E859C3"/>
    <w:multiLevelType w:val="hybridMultilevel"/>
    <w:tmpl w:val="75D6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B287943"/>
    <w:multiLevelType w:val="hybridMultilevel"/>
    <w:tmpl w:val="B13E4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5"/>
  </w:num>
  <w:num w:numId="3">
    <w:abstractNumId w:val="7"/>
  </w:num>
  <w:num w:numId="4">
    <w:abstractNumId w:val="8"/>
  </w:num>
  <w:num w:numId="5">
    <w:abstractNumId w:val="6"/>
  </w:num>
  <w:num w:numId="6">
    <w:abstractNumId w:val="5"/>
  </w:num>
  <w:num w:numId="7">
    <w:abstractNumId w:val="4"/>
  </w:num>
  <w:num w:numId="8">
    <w:abstractNumId w:val="3"/>
  </w:num>
  <w:num w:numId="9">
    <w:abstractNumId w:val="55"/>
  </w:num>
  <w:num w:numId="10">
    <w:abstractNumId w:val="2"/>
  </w:num>
  <w:num w:numId="11">
    <w:abstractNumId w:val="1"/>
  </w:num>
  <w:num w:numId="12">
    <w:abstractNumId w:val="0"/>
  </w:num>
  <w:num w:numId="13">
    <w:abstractNumId w:val="15"/>
  </w:num>
  <w:num w:numId="14">
    <w:abstractNumId w:val="39"/>
  </w:num>
  <w:num w:numId="15">
    <w:abstractNumId w:val="51"/>
  </w:num>
  <w:num w:numId="16">
    <w:abstractNumId w:val="31"/>
  </w:num>
  <w:num w:numId="17">
    <w:abstractNumId w:val="40"/>
  </w:num>
  <w:num w:numId="18">
    <w:abstractNumId w:val="11"/>
  </w:num>
  <w:num w:numId="19">
    <w:abstractNumId w:val="38"/>
  </w:num>
  <w:num w:numId="20">
    <w:abstractNumId w:val="14"/>
  </w:num>
  <w:num w:numId="21">
    <w:abstractNumId w:val="27"/>
  </w:num>
  <w:num w:numId="22">
    <w:abstractNumId w:val="30"/>
  </w:num>
  <w:num w:numId="23">
    <w:abstractNumId w:val="18"/>
  </w:num>
  <w:num w:numId="24">
    <w:abstractNumId w:val="50"/>
  </w:num>
  <w:num w:numId="25">
    <w:abstractNumId w:val="26"/>
  </w:num>
  <w:num w:numId="26">
    <w:abstractNumId w:val="25"/>
  </w:num>
  <w:num w:numId="27">
    <w:abstractNumId w:val="34"/>
  </w:num>
  <w:num w:numId="28">
    <w:abstractNumId w:val="57"/>
  </w:num>
  <w:num w:numId="29">
    <w:abstractNumId w:val="41"/>
  </w:num>
  <w:num w:numId="30">
    <w:abstractNumId w:val="58"/>
  </w:num>
  <w:num w:numId="31">
    <w:abstractNumId w:val="20"/>
  </w:num>
  <w:num w:numId="32">
    <w:abstractNumId w:val="44"/>
  </w:num>
  <w:num w:numId="33">
    <w:abstractNumId w:val="48"/>
  </w:num>
  <w:num w:numId="34">
    <w:abstractNumId w:val="19"/>
  </w:num>
  <w:num w:numId="35">
    <w:abstractNumId w:val="53"/>
  </w:num>
  <w:num w:numId="3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35"/>
  </w:num>
  <w:num w:numId="47">
    <w:abstractNumId w:val="28"/>
  </w:num>
  <w:num w:numId="48">
    <w:abstractNumId w:val="9"/>
  </w:num>
  <w:num w:numId="49">
    <w:abstractNumId w:val="64"/>
  </w:num>
  <w:num w:numId="50">
    <w:abstractNumId w:val="45"/>
  </w:num>
  <w:num w:numId="51">
    <w:abstractNumId w:val="42"/>
  </w:num>
  <w:num w:numId="52">
    <w:abstractNumId w:val="37"/>
  </w:num>
  <w:num w:numId="53">
    <w:abstractNumId w:val="43"/>
  </w:num>
  <w:num w:numId="54">
    <w:abstractNumId w:val="13"/>
  </w:num>
  <w:num w:numId="55">
    <w:abstractNumId w:val="24"/>
  </w:num>
  <w:num w:numId="56">
    <w:abstractNumId w:val="49"/>
  </w:num>
  <w:num w:numId="57">
    <w:abstractNumId w:val="59"/>
  </w:num>
  <w:num w:numId="58">
    <w:abstractNumId w:val="17"/>
  </w:num>
  <w:num w:numId="59">
    <w:abstractNumId w:val="36"/>
  </w:num>
  <w:num w:numId="60">
    <w:abstractNumId w:val="52"/>
  </w:num>
  <w:num w:numId="61">
    <w:abstractNumId w:val="47"/>
  </w:num>
  <w:num w:numId="62">
    <w:abstractNumId w:val="21"/>
  </w:num>
  <w:num w:numId="63">
    <w:abstractNumId w:val="67"/>
  </w:num>
  <w:num w:numId="64">
    <w:abstractNumId w:val="10"/>
  </w:num>
  <w:num w:numId="65">
    <w:abstractNumId w:val="56"/>
  </w:num>
  <w:num w:numId="66">
    <w:abstractNumId w:val="61"/>
  </w:num>
  <w:num w:numId="67">
    <w:abstractNumId w:val="60"/>
  </w:num>
  <w:num w:numId="68">
    <w:abstractNumId w:val="12"/>
  </w:num>
  <w:num w:numId="69">
    <w:abstractNumId w:val="63"/>
  </w:num>
  <w:num w:numId="70">
    <w:abstractNumId w:val="62"/>
  </w:num>
  <w:num w:numId="71">
    <w:abstractNumId w:val="23"/>
  </w:num>
  <w:num w:numId="72">
    <w:abstractNumId w:val="54"/>
  </w:num>
  <w:num w:numId="73">
    <w:abstractNumId w:val="33"/>
  </w:num>
  <w:num w:numId="74">
    <w:abstractNumId w:val="16"/>
  </w:num>
  <w:num w:numId="75">
    <w:abstractNumId w:val="66"/>
  </w:num>
  <w:num w:numId="76">
    <w:abstractNumId w:val="29"/>
  </w:num>
  <w:num w:numId="77">
    <w:abstractNumId w:val="22"/>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litz, Ken">
    <w15:presenceInfo w15:providerId="AD" w15:userId="S::Kenneth.Politz@team.neustar::c7c23ff6-b9bb-4ecb-a91a-f15a1c2ef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367D"/>
    <w:rsid w:val="000045EF"/>
    <w:rsid w:val="000047EB"/>
    <w:rsid w:val="00004C5C"/>
    <w:rsid w:val="00005093"/>
    <w:rsid w:val="00005BB3"/>
    <w:rsid w:val="00005F37"/>
    <w:rsid w:val="0000676A"/>
    <w:rsid w:val="000068F9"/>
    <w:rsid w:val="00006C30"/>
    <w:rsid w:val="000074A4"/>
    <w:rsid w:val="00010C14"/>
    <w:rsid w:val="00011B9F"/>
    <w:rsid w:val="000124B0"/>
    <w:rsid w:val="00012C9B"/>
    <w:rsid w:val="000130D4"/>
    <w:rsid w:val="00014190"/>
    <w:rsid w:val="00014F85"/>
    <w:rsid w:val="00015523"/>
    <w:rsid w:val="000155C4"/>
    <w:rsid w:val="00015BA8"/>
    <w:rsid w:val="00015BD9"/>
    <w:rsid w:val="00016E06"/>
    <w:rsid w:val="00020675"/>
    <w:rsid w:val="00020973"/>
    <w:rsid w:val="00022E96"/>
    <w:rsid w:val="00023D23"/>
    <w:rsid w:val="00023E77"/>
    <w:rsid w:val="00023E89"/>
    <w:rsid w:val="00024623"/>
    <w:rsid w:val="00024797"/>
    <w:rsid w:val="000253CD"/>
    <w:rsid w:val="00025E17"/>
    <w:rsid w:val="00026941"/>
    <w:rsid w:val="000272EB"/>
    <w:rsid w:val="000276A4"/>
    <w:rsid w:val="000329FF"/>
    <w:rsid w:val="00032CB8"/>
    <w:rsid w:val="00033832"/>
    <w:rsid w:val="00033D37"/>
    <w:rsid w:val="0003403E"/>
    <w:rsid w:val="00034495"/>
    <w:rsid w:val="000364D6"/>
    <w:rsid w:val="00036B63"/>
    <w:rsid w:val="00036FEB"/>
    <w:rsid w:val="00040EB7"/>
    <w:rsid w:val="00041282"/>
    <w:rsid w:val="000412D7"/>
    <w:rsid w:val="000413D3"/>
    <w:rsid w:val="00041498"/>
    <w:rsid w:val="00042013"/>
    <w:rsid w:val="00042261"/>
    <w:rsid w:val="00042BE6"/>
    <w:rsid w:val="00042C44"/>
    <w:rsid w:val="000433F6"/>
    <w:rsid w:val="000445FD"/>
    <w:rsid w:val="0004474F"/>
    <w:rsid w:val="000447B2"/>
    <w:rsid w:val="000449D9"/>
    <w:rsid w:val="000457B1"/>
    <w:rsid w:val="00045B71"/>
    <w:rsid w:val="00045D9E"/>
    <w:rsid w:val="000464FA"/>
    <w:rsid w:val="00046D0A"/>
    <w:rsid w:val="00046D3A"/>
    <w:rsid w:val="000471E1"/>
    <w:rsid w:val="0005084D"/>
    <w:rsid w:val="00052865"/>
    <w:rsid w:val="00052D90"/>
    <w:rsid w:val="00053837"/>
    <w:rsid w:val="00053ABF"/>
    <w:rsid w:val="00053ACD"/>
    <w:rsid w:val="000540E1"/>
    <w:rsid w:val="000547CF"/>
    <w:rsid w:val="00054C75"/>
    <w:rsid w:val="00055010"/>
    <w:rsid w:val="00055042"/>
    <w:rsid w:val="000556F3"/>
    <w:rsid w:val="00055C01"/>
    <w:rsid w:val="00056DCA"/>
    <w:rsid w:val="00057D49"/>
    <w:rsid w:val="0006038E"/>
    <w:rsid w:val="00060A30"/>
    <w:rsid w:val="000617EF"/>
    <w:rsid w:val="00062B08"/>
    <w:rsid w:val="00062B29"/>
    <w:rsid w:val="0006331B"/>
    <w:rsid w:val="00063478"/>
    <w:rsid w:val="00063AF3"/>
    <w:rsid w:val="000643D6"/>
    <w:rsid w:val="00065AA9"/>
    <w:rsid w:val="00065D98"/>
    <w:rsid w:val="0006681B"/>
    <w:rsid w:val="00067E96"/>
    <w:rsid w:val="00071824"/>
    <w:rsid w:val="00072A03"/>
    <w:rsid w:val="00073492"/>
    <w:rsid w:val="00073B06"/>
    <w:rsid w:val="00074EF7"/>
    <w:rsid w:val="00075A46"/>
    <w:rsid w:val="00075C9C"/>
    <w:rsid w:val="00075D4D"/>
    <w:rsid w:val="00076197"/>
    <w:rsid w:val="00076604"/>
    <w:rsid w:val="00077056"/>
    <w:rsid w:val="0007724B"/>
    <w:rsid w:val="00077760"/>
    <w:rsid w:val="000806FC"/>
    <w:rsid w:val="000809B3"/>
    <w:rsid w:val="00080B23"/>
    <w:rsid w:val="0008262B"/>
    <w:rsid w:val="000831F7"/>
    <w:rsid w:val="00083333"/>
    <w:rsid w:val="000835CB"/>
    <w:rsid w:val="00083BC9"/>
    <w:rsid w:val="00083CC5"/>
    <w:rsid w:val="0008610F"/>
    <w:rsid w:val="000876C2"/>
    <w:rsid w:val="0009095D"/>
    <w:rsid w:val="00090CE4"/>
    <w:rsid w:val="00090F90"/>
    <w:rsid w:val="0009186A"/>
    <w:rsid w:val="00091B33"/>
    <w:rsid w:val="00091CF9"/>
    <w:rsid w:val="00092AF8"/>
    <w:rsid w:val="000931E8"/>
    <w:rsid w:val="0009472B"/>
    <w:rsid w:val="00094CDB"/>
    <w:rsid w:val="000955C5"/>
    <w:rsid w:val="000957FF"/>
    <w:rsid w:val="00095D7F"/>
    <w:rsid w:val="00095E9D"/>
    <w:rsid w:val="00096B3E"/>
    <w:rsid w:val="00096C5E"/>
    <w:rsid w:val="0009712E"/>
    <w:rsid w:val="00097DA0"/>
    <w:rsid w:val="000A030E"/>
    <w:rsid w:val="000A113E"/>
    <w:rsid w:val="000A166A"/>
    <w:rsid w:val="000A19C3"/>
    <w:rsid w:val="000A1ACB"/>
    <w:rsid w:val="000A2D87"/>
    <w:rsid w:val="000A3CF4"/>
    <w:rsid w:val="000A41FD"/>
    <w:rsid w:val="000A4A15"/>
    <w:rsid w:val="000A4FA2"/>
    <w:rsid w:val="000A4FF8"/>
    <w:rsid w:val="000A551C"/>
    <w:rsid w:val="000A605C"/>
    <w:rsid w:val="000A6ED6"/>
    <w:rsid w:val="000A7156"/>
    <w:rsid w:val="000A715D"/>
    <w:rsid w:val="000A7208"/>
    <w:rsid w:val="000A731D"/>
    <w:rsid w:val="000A743D"/>
    <w:rsid w:val="000A7FC3"/>
    <w:rsid w:val="000A7FD8"/>
    <w:rsid w:val="000B0374"/>
    <w:rsid w:val="000B088F"/>
    <w:rsid w:val="000B0903"/>
    <w:rsid w:val="000B0962"/>
    <w:rsid w:val="000B0BE4"/>
    <w:rsid w:val="000B0EF8"/>
    <w:rsid w:val="000B1B21"/>
    <w:rsid w:val="000B2110"/>
    <w:rsid w:val="000B26CB"/>
    <w:rsid w:val="000B2785"/>
    <w:rsid w:val="000B2B12"/>
    <w:rsid w:val="000B3418"/>
    <w:rsid w:val="000B3D84"/>
    <w:rsid w:val="000B420C"/>
    <w:rsid w:val="000B43DF"/>
    <w:rsid w:val="000B45B2"/>
    <w:rsid w:val="000B4947"/>
    <w:rsid w:val="000B4BED"/>
    <w:rsid w:val="000B5025"/>
    <w:rsid w:val="000B503D"/>
    <w:rsid w:val="000B5C2D"/>
    <w:rsid w:val="000B655D"/>
    <w:rsid w:val="000B68AD"/>
    <w:rsid w:val="000B7319"/>
    <w:rsid w:val="000B737F"/>
    <w:rsid w:val="000C09F4"/>
    <w:rsid w:val="000C1247"/>
    <w:rsid w:val="000C22D2"/>
    <w:rsid w:val="000C4329"/>
    <w:rsid w:val="000C4D83"/>
    <w:rsid w:val="000C4F0C"/>
    <w:rsid w:val="000C5314"/>
    <w:rsid w:val="000C58AF"/>
    <w:rsid w:val="000C5997"/>
    <w:rsid w:val="000C677B"/>
    <w:rsid w:val="000C67C8"/>
    <w:rsid w:val="000C6D92"/>
    <w:rsid w:val="000C6E23"/>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4E3"/>
    <w:rsid w:val="000D65C9"/>
    <w:rsid w:val="000D6843"/>
    <w:rsid w:val="000D74E2"/>
    <w:rsid w:val="000D78E3"/>
    <w:rsid w:val="000D7E4E"/>
    <w:rsid w:val="000E08EF"/>
    <w:rsid w:val="000E2451"/>
    <w:rsid w:val="000E2577"/>
    <w:rsid w:val="000E2A70"/>
    <w:rsid w:val="000E2B6B"/>
    <w:rsid w:val="000E3413"/>
    <w:rsid w:val="000E36B4"/>
    <w:rsid w:val="000E52B3"/>
    <w:rsid w:val="000E57D7"/>
    <w:rsid w:val="000E5CBF"/>
    <w:rsid w:val="000E662A"/>
    <w:rsid w:val="000E67B1"/>
    <w:rsid w:val="000E6A75"/>
    <w:rsid w:val="000E6DCC"/>
    <w:rsid w:val="000E6F49"/>
    <w:rsid w:val="000E7399"/>
    <w:rsid w:val="000F028D"/>
    <w:rsid w:val="000F10D1"/>
    <w:rsid w:val="000F12B5"/>
    <w:rsid w:val="000F12D0"/>
    <w:rsid w:val="000F24EA"/>
    <w:rsid w:val="000F25D8"/>
    <w:rsid w:val="000F2724"/>
    <w:rsid w:val="000F2839"/>
    <w:rsid w:val="000F2951"/>
    <w:rsid w:val="000F29AB"/>
    <w:rsid w:val="000F2CA1"/>
    <w:rsid w:val="000F3A2D"/>
    <w:rsid w:val="000F4701"/>
    <w:rsid w:val="000F5574"/>
    <w:rsid w:val="000F6FCA"/>
    <w:rsid w:val="000F7155"/>
    <w:rsid w:val="000F7AC7"/>
    <w:rsid w:val="000F7EE1"/>
    <w:rsid w:val="00100030"/>
    <w:rsid w:val="0010051B"/>
    <w:rsid w:val="001007E8"/>
    <w:rsid w:val="00100966"/>
    <w:rsid w:val="00100B26"/>
    <w:rsid w:val="00100E04"/>
    <w:rsid w:val="00101253"/>
    <w:rsid w:val="001015DC"/>
    <w:rsid w:val="00101A52"/>
    <w:rsid w:val="0010303F"/>
    <w:rsid w:val="001033A3"/>
    <w:rsid w:val="00103445"/>
    <w:rsid w:val="001044F9"/>
    <w:rsid w:val="001052EF"/>
    <w:rsid w:val="0010557E"/>
    <w:rsid w:val="00105D2B"/>
    <w:rsid w:val="0010603E"/>
    <w:rsid w:val="00106100"/>
    <w:rsid w:val="00106321"/>
    <w:rsid w:val="00106395"/>
    <w:rsid w:val="00107A76"/>
    <w:rsid w:val="00107CE4"/>
    <w:rsid w:val="00107E1B"/>
    <w:rsid w:val="00110125"/>
    <w:rsid w:val="00110388"/>
    <w:rsid w:val="00110970"/>
    <w:rsid w:val="00111008"/>
    <w:rsid w:val="00111B76"/>
    <w:rsid w:val="00111FA1"/>
    <w:rsid w:val="00112067"/>
    <w:rsid w:val="00112302"/>
    <w:rsid w:val="00112813"/>
    <w:rsid w:val="001128C8"/>
    <w:rsid w:val="00113866"/>
    <w:rsid w:val="00113EFE"/>
    <w:rsid w:val="00114CA8"/>
    <w:rsid w:val="001154C3"/>
    <w:rsid w:val="001154C4"/>
    <w:rsid w:val="00115FFD"/>
    <w:rsid w:val="0011640F"/>
    <w:rsid w:val="001164A0"/>
    <w:rsid w:val="00120AB9"/>
    <w:rsid w:val="00121035"/>
    <w:rsid w:val="00122E7F"/>
    <w:rsid w:val="00122EAD"/>
    <w:rsid w:val="00123A17"/>
    <w:rsid w:val="00123C70"/>
    <w:rsid w:val="00123DC3"/>
    <w:rsid w:val="001242A1"/>
    <w:rsid w:val="00124621"/>
    <w:rsid w:val="001250B9"/>
    <w:rsid w:val="00125355"/>
    <w:rsid w:val="00125416"/>
    <w:rsid w:val="00125A1F"/>
    <w:rsid w:val="00126A3A"/>
    <w:rsid w:val="0013075D"/>
    <w:rsid w:val="00130A7F"/>
    <w:rsid w:val="00130E74"/>
    <w:rsid w:val="00130EA7"/>
    <w:rsid w:val="00131413"/>
    <w:rsid w:val="00131611"/>
    <w:rsid w:val="00131659"/>
    <w:rsid w:val="00132CB4"/>
    <w:rsid w:val="0013303B"/>
    <w:rsid w:val="0013319E"/>
    <w:rsid w:val="00133812"/>
    <w:rsid w:val="00134726"/>
    <w:rsid w:val="00135183"/>
    <w:rsid w:val="001364E3"/>
    <w:rsid w:val="00137EF6"/>
    <w:rsid w:val="0014044A"/>
    <w:rsid w:val="0014062D"/>
    <w:rsid w:val="0014124E"/>
    <w:rsid w:val="001412DC"/>
    <w:rsid w:val="00141350"/>
    <w:rsid w:val="00141826"/>
    <w:rsid w:val="001418C8"/>
    <w:rsid w:val="00141D38"/>
    <w:rsid w:val="00141DA1"/>
    <w:rsid w:val="00142E50"/>
    <w:rsid w:val="001433F3"/>
    <w:rsid w:val="00143781"/>
    <w:rsid w:val="00144B02"/>
    <w:rsid w:val="001459A4"/>
    <w:rsid w:val="00145A76"/>
    <w:rsid w:val="00146190"/>
    <w:rsid w:val="001465D4"/>
    <w:rsid w:val="001468C4"/>
    <w:rsid w:val="00151136"/>
    <w:rsid w:val="001512F4"/>
    <w:rsid w:val="00152367"/>
    <w:rsid w:val="001527AE"/>
    <w:rsid w:val="0015305F"/>
    <w:rsid w:val="00153808"/>
    <w:rsid w:val="00153BBE"/>
    <w:rsid w:val="001541A3"/>
    <w:rsid w:val="00154352"/>
    <w:rsid w:val="00154887"/>
    <w:rsid w:val="00154CC0"/>
    <w:rsid w:val="00155A08"/>
    <w:rsid w:val="00157E52"/>
    <w:rsid w:val="001601B3"/>
    <w:rsid w:val="001608FF"/>
    <w:rsid w:val="00160971"/>
    <w:rsid w:val="001615BA"/>
    <w:rsid w:val="00161668"/>
    <w:rsid w:val="00161833"/>
    <w:rsid w:val="00161921"/>
    <w:rsid w:val="00162A47"/>
    <w:rsid w:val="00162DFB"/>
    <w:rsid w:val="00162FBB"/>
    <w:rsid w:val="00163F6C"/>
    <w:rsid w:val="001644E6"/>
    <w:rsid w:val="00164D15"/>
    <w:rsid w:val="001658DF"/>
    <w:rsid w:val="001663B1"/>
    <w:rsid w:val="00166D07"/>
    <w:rsid w:val="001675C8"/>
    <w:rsid w:val="001677A3"/>
    <w:rsid w:val="00167A32"/>
    <w:rsid w:val="00167A5F"/>
    <w:rsid w:val="001707AD"/>
    <w:rsid w:val="00170BF9"/>
    <w:rsid w:val="001714BB"/>
    <w:rsid w:val="001718AB"/>
    <w:rsid w:val="00172947"/>
    <w:rsid w:val="00173B59"/>
    <w:rsid w:val="0017472F"/>
    <w:rsid w:val="00174E4B"/>
    <w:rsid w:val="00175176"/>
    <w:rsid w:val="00176049"/>
    <w:rsid w:val="00177CA4"/>
    <w:rsid w:val="00180A79"/>
    <w:rsid w:val="001814A7"/>
    <w:rsid w:val="00181770"/>
    <w:rsid w:val="00181B4A"/>
    <w:rsid w:val="0018254B"/>
    <w:rsid w:val="00182AFA"/>
    <w:rsid w:val="0018333C"/>
    <w:rsid w:val="001841D5"/>
    <w:rsid w:val="001842F9"/>
    <w:rsid w:val="00184790"/>
    <w:rsid w:val="00184D39"/>
    <w:rsid w:val="00184E28"/>
    <w:rsid w:val="0018502E"/>
    <w:rsid w:val="00185B4F"/>
    <w:rsid w:val="00187EB1"/>
    <w:rsid w:val="00191504"/>
    <w:rsid w:val="00192008"/>
    <w:rsid w:val="00192367"/>
    <w:rsid w:val="0019236D"/>
    <w:rsid w:val="00193761"/>
    <w:rsid w:val="001938C8"/>
    <w:rsid w:val="00193AE8"/>
    <w:rsid w:val="00193BAC"/>
    <w:rsid w:val="00194728"/>
    <w:rsid w:val="00194CB5"/>
    <w:rsid w:val="00195592"/>
    <w:rsid w:val="00195923"/>
    <w:rsid w:val="00196E88"/>
    <w:rsid w:val="00196F97"/>
    <w:rsid w:val="0019700E"/>
    <w:rsid w:val="00197389"/>
    <w:rsid w:val="001974F8"/>
    <w:rsid w:val="00197D2B"/>
    <w:rsid w:val="001A0894"/>
    <w:rsid w:val="001A1850"/>
    <w:rsid w:val="001A1DF3"/>
    <w:rsid w:val="001A1EC2"/>
    <w:rsid w:val="001A2D9C"/>
    <w:rsid w:val="001A2E0D"/>
    <w:rsid w:val="001A3435"/>
    <w:rsid w:val="001A3775"/>
    <w:rsid w:val="001A3969"/>
    <w:rsid w:val="001A39F7"/>
    <w:rsid w:val="001A4371"/>
    <w:rsid w:val="001A46A8"/>
    <w:rsid w:val="001A4839"/>
    <w:rsid w:val="001A4B43"/>
    <w:rsid w:val="001A50CC"/>
    <w:rsid w:val="001A5492"/>
    <w:rsid w:val="001A5940"/>
    <w:rsid w:val="001A5B24"/>
    <w:rsid w:val="001A5D46"/>
    <w:rsid w:val="001A5D81"/>
    <w:rsid w:val="001A6B4F"/>
    <w:rsid w:val="001A7AE7"/>
    <w:rsid w:val="001B0046"/>
    <w:rsid w:val="001B0BD7"/>
    <w:rsid w:val="001B1522"/>
    <w:rsid w:val="001B1675"/>
    <w:rsid w:val="001B1BA0"/>
    <w:rsid w:val="001B25DE"/>
    <w:rsid w:val="001B2C07"/>
    <w:rsid w:val="001B2F32"/>
    <w:rsid w:val="001B3677"/>
    <w:rsid w:val="001B4B97"/>
    <w:rsid w:val="001B4C5E"/>
    <w:rsid w:val="001B5750"/>
    <w:rsid w:val="001B5844"/>
    <w:rsid w:val="001B5F84"/>
    <w:rsid w:val="001B68D5"/>
    <w:rsid w:val="001B6F3D"/>
    <w:rsid w:val="001C02E9"/>
    <w:rsid w:val="001C056C"/>
    <w:rsid w:val="001C1671"/>
    <w:rsid w:val="001C1890"/>
    <w:rsid w:val="001C2578"/>
    <w:rsid w:val="001C37AF"/>
    <w:rsid w:val="001C57C9"/>
    <w:rsid w:val="001C74A3"/>
    <w:rsid w:val="001C786B"/>
    <w:rsid w:val="001D089E"/>
    <w:rsid w:val="001D0C1E"/>
    <w:rsid w:val="001D113F"/>
    <w:rsid w:val="001D11B1"/>
    <w:rsid w:val="001D27B8"/>
    <w:rsid w:val="001D2ACC"/>
    <w:rsid w:val="001D3519"/>
    <w:rsid w:val="001D5149"/>
    <w:rsid w:val="001D559F"/>
    <w:rsid w:val="001D5B8E"/>
    <w:rsid w:val="001D5FF3"/>
    <w:rsid w:val="001D606C"/>
    <w:rsid w:val="001D69A2"/>
    <w:rsid w:val="001D7D2F"/>
    <w:rsid w:val="001E030A"/>
    <w:rsid w:val="001E0559"/>
    <w:rsid w:val="001E0682"/>
    <w:rsid w:val="001E0B44"/>
    <w:rsid w:val="001E0C82"/>
    <w:rsid w:val="001E1604"/>
    <w:rsid w:val="001E3086"/>
    <w:rsid w:val="001E30AD"/>
    <w:rsid w:val="001E67AF"/>
    <w:rsid w:val="001E683E"/>
    <w:rsid w:val="001E6BDF"/>
    <w:rsid w:val="001E6EBB"/>
    <w:rsid w:val="001E7D9D"/>
    <w:rsid w:val="001F0731"/>
    <w:rsid w:val="001F1F9A"/>
    <w:rsid w:val="001F2162"/>
    <w:rsid w:val="001F28CF"/>
    <w:rsid w:val="001F2FD7"/>
    <w:rsid w:val="001F32CB"/>
    <w:rsid w:val="001F442D"/>
    <w:rsid w:val="001F4F7E"/>
    <w:rsid w:val="001F63FE"/>
    <w:rsid w:val="001F66F7"/>
    <w:rsid w:val="00200937"/>
    <w:rsid w:val="0020094E"/>
    <w:rsid w:val="00200BB2"/>
    <w:rsid w:val="00201DE5"/>
    <w:rsid w:val="00201F2C"/>
    <w:rsid w:val="002022D1"/>
    <w:rsid w:val="00202580"/>
    <w:rsid w:val="00202856"/>
    <w:rsid w:val="00202932"/>
    <w:rsid w:val="002032BB"/>
    <w:rsid w:val="002041C0"/>
    <w:rsid w:val="002043B2"/>
    <w:rsid w:val="0020493E"/>
    <w:rsid w:val="002058B1"/>
    <w:rsid w:val="0020731A"/>
    <w:rsid w:val="002108B5"/>
    <w:rsid w:val="00210E84"/>
    <w:rsid w:val="0021105C"/>
    <w:rsid w:val="002112FF"/>
    <w:rsid w:val="00211649"/>
    <w:rsid w:val="0021183F"/>
    <w:rsid w:val="00211946"/>
    <w:rsid w:val="00211FE8"/>
    <w:rsid w:val="002120CE"/>
    <w:rsid w:val="0021246E"/>
    <w:rsid w:val="00212B36"/>
    <w:rsid w:val="00212E17"/>
    <w:rsid w:val="0021317A"/>
    <w:rsid w:val="0021398F"/>
    <w:rsid w:val="00214277"/>
    <w:rsid w:val="002142D1"/>
    <w:rsid w:val="0021489E"/>
    <w:rsid w:val="00215787"/>
    <w:rsid w:val="00215FE0"/>
    <w:rsid w:val="002164DD"/>
    <w:rsid w:val="002168F2"/>
    <w:rsid w:val="0021710E"/>
    <w:rsid w:val="00217D57"/>
    <w:rsid w:val="00220390"/>
    <w:rsid w:val="00221A98"/>
    <w:rsid w:val="00221B99"/>
    <w:rsid w:val="002224E0"/>
    <w:rsid w:val="00222590"/>
    <w:rsid w:val="0022313E"/>
    <w:rsid w:val="0022399B"/>
    <w:rsid w:val="00223ABE"/>
    <w:rsid w:val="00223C4E"/>
    <w:rsid w:val="00224203"/>
    <w:rsid w:val="002247AF"/>
    <w:rsid w:val="00224B07"/>
    <w:rsid w:val="002250EE"/>
    <w:rsid w:val="002251F6"/>
    <w:rsid w:val="002253AD"/>
    <w:rsid w:val="00225A5F"/>
    <w:rsid w:val="0022639A"/>
    <w:rsid w:val="0022753D"/>
    <w:rsid w:val="002276F0"/>
    <w:rsid w:val="0022781E"/>
    <w:rsid w:val="002301BA"/>
    <w:rsid w:val="00230311"/>
    <w:rsid w:val="00230329"/>
    <w:rsid w:val="00230ACB"/>
    <w:rsid w:val="00230EC8"/>
    <w:rsid w:val="00230ECB"/>
    <w:rsid w:val="00233054"/>
    <w:rsid w:val="002330C9"/>
    <w:rsid w:val="00233DFF"/>
    <w:rsid w:val="0023460D"/>
    <w:rsid w:val="002350A3"/>
    <w:rsid w:val="00235C5E"/>
    <w:rsid w:val="00235E84"/>
    <w:rsid w:val="002367E4"/>
    <w:rsid w:val="0023695C"/>
    <w:rsid w:val="002379D3"/>
    <w:rsid w:val="00237FAC"/>
    <w:rsid w:val="00240FF7"/>
    <w:rsid w:val="0024151B"/>
    <w:rsid w:val="00241977"/>
    <w:rsid w:val="0024271D"/>
    <w:rsid w:val="00242F5E"/>
    <w:rsid w:val="0024306C"/>
    <w:rsid w:val="0024375E"/>
    <w:rsid w:val="00243C7E"/>
    <w:rsid w:val="002447A7"/>
    <w:rsid w:val="0024482D"/>
    <w:rsid w:val="00244C29"/>
    <w:rsid w:val="00244CC7"/>
    <w:rsid w:val="00245150"/>
    <w:rsid w:val="00245C23"/>
    <w:rsid w:val="00245F6D"/>
    <w:rsid w:val="0024707C"/>
    <w:rsid w:val="002470D3"/>
    <w:rsid w:val="00250B49"/>
    <w:rsid w:val="00252B72"/>
    <w:rsid w:val="002530C7"/>
    <w:rsid w:val="002533C7"/>
    <w:rsid w:val="002535B9"/>
    <w:rsid w:val="002539D5"/>
    <w:rsid w:val="002548F4"/>
    <w:rsid w:val="00254FBB"/>
    <w:rsid w:val="002554D4"/>
    <w:rsid w:val="00256522"/>
    <w:rsid w:val="00256609"/>
    <w:rsid w:val="00256BE3"/>
    <w:rsid w:val="00257312"/>
    <w:rsid w:val="00257B04"/>
    <w:rsid w:val="002601C5"/>
    <w:rsid w:val="00260632"/>
    <w:rsid w:val="00260F3C"/>
    <w:rsid w:val="002611A0"/>
    <w:rsid w:val="00261744"/>
    <w:rsid w:val="00261BA0"/>
    <w:rsid w:val="00262A31"/>
    <w:rsid w:val="00263BEF"/>
    <w:rsid w:val="00263DA0"/>
    <w:rsid w:val="0026528E"/>
    <w:rsid w:val="00265A9D"/>
    <w:rsid w:val="00265B45"/>
    <w:rsid w:val="00267A65"/>
    <w:rsid w:val="00270577"/>
    <w:rsid w:val="002727A5"/>
    <w:rsid w:val="00272870"/>
    <w:rsid w:val="002735B5"/>
    <w:rsid w:val="0027360D"/>
    <w:rsid w:val="00274073"/>
    <w:rsid w:val="0027466B"/>
    <w:rsid w:val="0027547E"/>
    <w:rsid w:val="00276B2E"/>
    <w:rsid w:val="00276E8E"/>
    <w:rsid w:val="002800BE"/>
    <w:rsid w:val="00280114"/>
    <w:rsid w:val="00280599"/>
    <w:rsid w:val="002807A3"/>
    <w:rsid w:val="002810BC"/>
    <w:rsid w:val="00281282"/>
    <w:rsid w:val="002815BB"/>
    <w:rsid w:val="002821CB"/>
    <w:rsid w:val="00283782"/>
    <w:rsid w:val="00284105"/>
    <w:rsid w:val="00284322"/>
    <w:rsid w:val="00284B01"/>
    <w:rsid w:val="0028608D"/>
    <w:rsid w:val="00286346"/>
    <w:rsid w:val="00286FEC"/>
    <w:rsid w:val="00287352"/>
    <w:rsid w:val="00287980"/>
    <w:rsid w:val="00287CD2"/>
    <w:rsid w:val="00287D05"/>
    <w:rsid w:val="00287EEE"/>
    <w:rsid w:val="00290906"/>
    <w:rsid w:val="00290BC9"/>
    <w:rsid w:val="00290F66"/>
    <w:rsid w:val="0029131C"/>
    <w:rsid w:val="0029184C"/>
    <w:rsid w:val="0029254B"/>
    <w:rsid w:val="0029357E"/>
    <w:rsid w:val="0029366C"/>
    <w:rsid w:val="00294C0A"/>
    <w:rsid w:val="00294DC4"/>
    <w:rsid w:val="00295F3A"/>
    <w:rsid w:val="002974B3"/>
    <w:rsid w:val="00297E4E"/>
    <w:rsid w:val="002A0296"/>
    <w:rsid w:val="002A092B"/>
    <w:rsid w:val="002A1315"/>
    <w:rsid w:val="002A13FF"/>
    <w:rsid w:val="002A171F"/>
    <w:rsid w:val="002A1A30"/>
    <w:rsid w:val="002A1B2B"/>
    <w:rsid w:val="002A24D3"/>
    <w:rsid w:val="002A2506"/>
    <w:rsid w:val="002A40C3"/>
    <w:rsid w:val="002A4A54"/>
    <w:rsid w:val="002A4AF0"/>
    <w:rsid w:val="002A5243"/>
    <w:rsid w:val="002A5D85"/>
    <w:rsid w:val="002A6697"/>
    <w:rsid w:val="002A676F"/>
    <w:rsid w:val="002A69DC"/>
    <w:rsid w:val="002A7CA2"/>
    <w:rsid w:val="002B08B8"/>
    <w:rsid w:val="002B123D"/>
    <w:rsid w:val="002B1584"/>
    <w:rsid w:val="002B1D45"/>
    <w:rsid w:val="002B1DEA"/>
    <w:rsid w:val="002B2939"/>
    <w:rsid w:val="002B2AE3"/>
    <w:rsid w:val="002B2F7E"/>
    <w:rsid w:val="002B303D"/>
    <w:rsid w:val="002B3274"/>
    <w:rsid w:val="002B34E3"/>
    <w:rsid w:val="002B3911"/>
    <w:rsid w:val="002B43B5"/>
    <w:rsid w:val="002B442D"/>
    <w:rsid w:val="002B470A"/>
    <w:rsid w:val="002B501A"/>
    <w:rsid w:val="002B5490"/>
    <w:rsid w:val="002B58B5"/>
    <w:rsid w:val="002B5AB0"/>
    <w:rsid w:val="002B7015"/>
    <w:rsid w:val="002B7357"/>
    <w:rsid w:val="002B7C9A"/>
    <w:rsid w:val="002C00FD"/>
    <w:rsid w:val="002C08D2"/>
    <w:rsid w:val="002C11A2"/>
    <w:rsid w:val="002C221F"/>
    <w:rsid w:val="002C2AAE"/>
    <w:rsid w:val="002C2B3B"/>
    <w:rsid w:val="002C30A3"/>
    <w:rsid w:val="002C4900"/>
    <w:rsid w:val="002C4961"/>
    <w:rsid w:val="002C519F"/>
    <w:rsid w:val="002C5E15"/>
    <w:rsid w:val="002C65A7"/>
    <w:rsid w:val="002D0962"/>
    <w:rsid w:val="002D17C3"/>
    <w:rsid w:val="002D218E"/>
    <w:rsid w:val="002D28E5"/>
    <w:rsid w:val="002D31C2"/>
    <w:rsid w:val="002D3889"/>
    <w:rsid w:val="002D40D8"/>
    <w:rsid w:val="002D42C7"/>
    <w:rsid w:val="002D61FE"/>
    <w:rsid w:val="002D62A2"/>
    <w:rsid w:val="002D62F0"/>
    <w:rsid w:val="002D69C2"/>
    <w:rsid w:val="002D6EDD"/>
    <w:rsid w:val="002D7130"/>
    <w:rsid w:val="002D73A4"/>
    <w:rsid w:val="002D7564"/>
    <w:rsid w:val="002D7580"/>
    <w:rsid w:val="002E004D"/>
    <w:rsid w:val="002E0C5F"/>
    <w:rsid w:val="002E0DF9"/>
    <w:rsid w:val="002E1411"/>
    <w:rsid w:val="002E1DFB"/>
    <w:rsid w:val="002E257D"/>
    <w:rsid w:val="002E3224"/>
    <w:rsid w:val="002E3717"/>
    <w:rsid w:val="002E3C04"/>
    <w:rsid w:val="002E3EB9"/>
    <w:rsid w:val="002E4409"/>
    <w:rsid w:val="002E44A5"/>
    <w:rsid w:val="002E4717"/>
    <w:rsid w:val="002E4900"/>
    <w:rsid w:val="002E4B31"/>
    <w:rsid w:val="002E51A7"/>
    <w:rsid w:val="002E53D3"/>
    <w:rsid w:val="002E5EF3"/>
    <w:rsid w:val="002E6004"/>
    <w:rsid w:val="002E6C04"/>
    <w:rsid w:val="002E754C"/>
    <w:rsid w:val="002E7CCE"/>
    <w:rsid w:val="002F080A"/>
    <w:rsid w:val="002F0960"/>
    <w:rsid w:val="002F10CD"/>
    <w:rsid w:val="002F17CD"/>
    <w:rsid w:val="002F19ED"/>
    <w:rsid w:val="002F1D8C"/>
    <w:rsid w:val="002F216E"/>
    <w:rsid w:val="002F2696"/>
    <w:rsid w:val="002F2760"/>
    <w:rsid w:val="002F2C0F"/>
    <w:rsid w:val="002F2CEF"/>
    <w:rsid w:val="002F32FD"/>
    <w:rsid w:val="002F3574"/>
    <w:rsid w:val="002F45D1"/>
    <w:rsid w:val="002F5291"/>
    <w:rsid w:val="002F5591"/>
    <w:rsid w:val="002F5FCE"/>
    <w:rsid w:val="002F646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5FB6"/>
    <w:rsid w:val="003160E8"/>
    <w:rsid w:val="00316F7D"/>
    <w:rsid w:val="0031702D"/>
    <w:rsid w:val="00317228"/>
    <w:rsid w:val="0032044A"/>
    <w:rsid w:val="00320CE8"/>
    <w:rsid w:val="00321AA0"/>
    <w:rsid w:val="00322051"/>
    <w:rsid w:val="003220F8"/>
    <w:rsid w:val="0032237C"/>
    <w:rsid w:val="003227F6"/>
    <w:rsid w:val="00322E58"/>
    <w:rsid w:val="00323429"/>
    <w:rsid w:val="00323E14"/>
    <w:rsid w:val="003240D5"/>
    <w:rsid w:val="0032427C"/>
    <w:rsid w:val="00324FA2"/>
    <w:rsid w:val="00325A46"/>
    <w:rsid w:val="00325B6D"/>
    <w:rsid w:val="00326610"/>
    <w:rsid w:val="00326928"/>
    <w:rsid w:val="00330ABF"/>
    <w:rsid w:val="00330F87"/>
    <w:rsid w:val="003311DC"/>
    <w:rsid w:val="00331D7C"/>
    <w:rsid w:val="0033378E"/>
    <w:rsid w:val="003339F2"/>
    <w:rsid w:val="003347F7"/>
    <w:rsid w:val="00335F92"/>
    <w:rsid w:val="003362F2"/>
    <w:rsid w:val="003364EC"/>
    <w:rsid w:val="003367BA"/>
    <w:rsid w:val="00336AEF"/>
    <w:rsid w:val="00340697"/>
    <w:rsid w:val="00340729"/>
    <w:rsid w:val="00340A9D"/>
    <w:rsid w:val="0034147E"/>
    <w:rsid w:val="003431C9"/>
    <w:rsid w:val="00343351"/>
    <w:rsid w:val="00343498"/>
    <w:rsid w:val="003435D2"/>
    <w:rsid w:val="003439B7"/>
    <w:rsid w:val="00343B1E"/>
    <w:rsid w:val="00343C06"/>
    <w:rsid w:val="00344345"/>
    <w:rsid w:val="0034499F"/>
    <w:rsid w:val="00344D42"/>
    <w:rsid w:val="00345C8F"/>
    <w:rsid w:val="0034632D"/>
    <w:rsid w:val="003463DF"/>
    <w:rsid w:val="0034642C"/>
    <w:rsid w:val="0034689C"/>
    <w:rsid w:val="0034723D"/>
    <w:rsid w:val="00347D23"/>
    <w:rsid w:val="00350891"/>
    <w:rsid w:val="0035156D"/>
    <w:rsid w:val="00351921"/>
    <w:rsid w:val="00351FD5"/>
    <w:rsid w:val="00352613"/>
    <w:rsid w:val="00352E7F"/>
    <w:rsid w:val="00353281"/>
    <w:rsid w:val="003532B4"/>
    <w:rsid w:val="00353471"/>
    <w:rsid w:val="00355664"/>
    <w:rsid w:val="00355BD0"/>
    <w:rsid w:val="003561ED"/>
    <w:rsid w:val="00356228"/>
    <w:rsid w:val="00356688"/>
    <w:rsid w:val="00356BFA"/>
    <w:rsid w:val="00357C1B"/>
    <w:rsid w:val="003614CB"/>
    <w:rsid w:val="0036184E"/>
    <w:rsid w:val="00361A74"/>
    <w:rsid w:val="00361B72"/>
    <w:rsid w:val="00362C65"/>
    <w:rsid w:val="0036353A"/>
    <w:rsid w:val="00363606"/>
    <w:rsid w:val="003638FF"/>
    <w:rsid w:val="00363B8E"/>
    <w:rsid w:val="00363BD7"/>
    <w:rsid w:val="0036402A"/>
    <w:rsid w:val="0036410C"/>
    <w:rsid w:val="0036412D"/>
    <w:rsid w:val="0036465F"/>
    <w:rsid w:val="00364DBD"/>
    <w:rsid w:val="00364E85"/>
    <w:rsid w:val="003650D7"/>
    <w:rsid w:val="003657D6"/>
    <w:rsid w:val="00365FDC"/>
    <w:rsid w:val="00366FE3"/>
    <w:rsid w:val="003713BB"/>
    <w:rsid w:val="00371A01"/>
    <w:rsid w:val="00371E97"/>
    <w:rsid w:val="003731EE"/>
    <w:rsid w:val="00374203"/>
    <w:rsid w:val="00374212"/>
    <w:rsid w:val="00374584"/>
    <w:rsid w:val="00374883"/>
    <w:rsid w:val="00376657"/>
    <w:rsid w:val="00376A75"/>
    <w:rsid w:val="00376C9E"/>
    <w:rsid w:val="00377571"/>
    <w:rsid w:val="00377DB9"/>
    <w:rsid w:val="00381141"/>
    <w:rsid w:val="0038140D"/>
    <w:rsid w:val="00381424"/>
    <w:rsid w:val="00381C00"/>
    <w:rsid w:val="00383594"/>
    <w:rsid w:val="00384195"/>
    <w:rsid w:val="00384F24"/>
    <w:rsid w:val="00384FE4"/>
    <w:rsid w:val="003851AE"/>
    <w:rsid w:val="003865D5"/>
    <w:rsid w:val="00386939"/>
    <w:rsid w:val="00386DD3"/>
    <w:rsid w:val="00386EDA"/>
    <w:rsid w:val="00387033"/>
    <w:rsid w:val="00387513"/>
    <w:rsid w:val="0038758C"/>
    <w:rsid w:val="00387BDE"/>
    <w:rsid w:val="00387BE9"/>
    <w:rsid w:val="00387F46"/>
    <w:rsid w:val="003900D6"/>
    <w:rsid w:val="0039101D"/>
    <w:rsid w:val="00391B27"/>
    <w:rsid w:val="00391DD2"/>
    <w:rsid w:val="00392616"/>
    <w:rsid w:val="00392978"/>
    <w:rsid w:val="003942DA"/>
    <w:rsid w:val="00394783"/>
    <w:rsid w:val="00394932"/>
    <w:rsid w:val="00394B60"/>
    <w:rsid w:val="00395359"/>
    <w:rsid w:val="003968DE"/>
    <w:rsid w:val="00397931"/>
    <w:rsid w:val="00397A94"/>
    <w:rsid w:val="00397D52"/>
    <w:rsid w:val="00397D96"/>
    <w:rsid w:val="003A0215"/>
    <w:rsid w:val="003A02D0"/>
    <w:rsid w:val="003A117C"/>
    <w:rsid w:val="003A1B5E"/>
    <w:rsid w:val="003A1EA9"/>
    <w:rsid w:val="003A20FA"/>
    <w:rsid w:val="003A28E9"/>
    <w:rsid w:val="003A2D9F"/>
    <w:rsid w:val="003A3432"/>
    <w:rsid w:val="003A3984"/>
    <w:rsid w:val="003A43E0"/>
    <w:rsid w:val="003A455D"/>
    <w:rsid w:val="003A4670"/>
    <w:rsid w:val="003A66C4"/>
    <w:rsid w:val="003A6B5B"/>
    <w:rsid w:val="003A77A3"/>
    <w:rsid w:val="003A7B7A"/>
    <w:rsid w:val="003B08CD"/>
    <w:rsid w:val="003B1EC4"/>
    <w:rsid w:val="003B229F"/>
    <w:rsid w:val="003B277B"/>
    <w:rsid w:val="003B3F4C"/>
    <w:rsid w:val="003B422A"/>
    <w:rsid w:val="003B4E31"/>
    <w:rsid w:val="003B55CE"/>
    <w:rsid w:val="003B5CA6"/>
    <w:rsid w:val="003B5FB3"/>
    <w:rsid w:val="003B630B"/>
    <w:rsid w:val="003B709D"/>
    <w:rsid w:val="003B71A8"/>
    <w:rsid w:val="003B7F1C"/>
    <w:rsid w:val="003C050A"/>
    <w:rsid w:val="003C0F2D"/>
    <w:rsid w:val="003C1A7D"/>
    <w:rsid w:val="003C2AC7"/>
    <w:rsid w:val="003C2BCC"/>
    <w:rsid w:val="003C3541"/>
    <w:rsid w:val="003C3764"/>
    <w:rsid w:val="003C4430"/>
    <w:rsid w:val="003C4BCE"/>
    <w:rsid w:val="003C4DB7"/>
    <w:rsid w:val="003C500C"/>
    <w:rsid w:val="003C5202"/>
    <w:rsid w:val="003C52DB"/>
    <w:rsid w:val="003C761C"/>
    <w:rsid w:val="003C7AED"/>
    <w:rsid w:val="003C7B60"/>
    <w:rsid w:val="003D0573"/>
    <w:rsid w:val="003D1155"/>
    <w:rsid w:val="003D1456"/>
    <w:rsid w:val="003D16E1"/>
    <w:rsid w:val="003D1B42"/>
    <w:rsid w:val="003D1C49"/>
    <w:rsid w:val="003D22A6"/>
    <w:rsid w:val="003D2BE5"/>
    <w:rsid w:val="003D2C1F"/>
    <w:rsid w:val="003D2ED4"/>
    <w:rsid w:val="003D3778"/>
    <w:rsid w:val="003D39CC"/>
    <w:rsid w:val="003D3DCE"/>
    <w:rsid w:val="003D4F7A"/>
    <w:rsid w:val="003D5BCC"/>
    <w:rsid w:val="003D5D25"/>
    <w:rsid w:val="003D61BF"/>
    <w:rsid w:val="003D6590"/>
    <w:rsid w:val="003E0296"/>
    <w:rsid w:val="003E06F8"/>
    <w:rsid w:val="003E0816"/>
    <w:rsid w:val="003E082A"/>
    <w:rsid w:val="003E0AD1"/>
    <w:rsid w:val="003E0BCA"/>
    <w:rsid w:val="003E0F7C"/>
    <w:rsid w:val="003E1E64"/>
    <w:rsid w:val="003E299B"/>
    <w:rsid w:val="003E34A6"/>
    <w:rsid w:val="003E379A"/>
    <w:rsid w:val="003E3E79"/>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2F6E"/>
    <w:rsid w:val="003F3499"/>
    <w:rsid w:val="003F3A2E"/>
    <w:rsid w:val="003F3A32"/>
    <w:rsid w:val="003F3ED9"/>
    <w:rsid w:val="003F4664"/>
    <w:rsid w:val="003F4993"/>
    <w:rsid w:val="003F551A"/>
    <w:rsid w:val="003F63E8"/>
    <w:rsid w:val="003F78E7"/>
    <w:rsid w:val="003F7FA1"/>
    <w:rsid w:val="004005B9"/>
    <w:rsid w:val="00401060"/>
    <w:rsid w:val="00402088"/>
    <w:rsid w:val="00402FF1"/>
    <w:rsid w:val="0040342A"/>
    <w:rsid w:val="00405A64"/>
    <w:rsid w:val="004065C5"/>
    <w:rsid w:val="00407832"/>
    <w:rsid w:val="00407C3A"/>
    <w:rsid w:val="00410495"/>
    <w:rsid w:val="00410712"/>
    <w:rsid w:val="0041077F"/>
    <w:rsid w:val="00412C4C"/>
    <w:rsid w:val="004132F6"/>
    <w:rsid w:val="00413960"/>
    <w:rsid w:val="00414428"/>
    <w:rsid w:val="004157B9"/>
    <w:rsid w:val="004159D8"/>
    <w:rsid w:val="00416425"/>
    <w:rsid w:val="00416605"/>
    <w:rsid w:val="00416610"/>
    <w:rsid w:val="004169FC"/>
    <w:rsid w:val="00417124"/>
    <w:rsid w:val="00420029"/>
    <w:rsid w:val="004208D4"/>
    <w:rsid w:val="00421005"/>
    <w:rsid w:val="00421471"/>
    <w:rsid w:val="004227E2"/>
    <w:rsid w:val="00422D8C"/>
    <w:rsid w:val="00423011"/>
    <w:rsid w:val="00423B1E"/>
    <w:rsid w:val="00423C23"/>
    <w:rsid w:val="00424AF1"/>
    <w:rsid w:val="00426691"/>
    <w:rsid w:val="00426D49"/>
    <w:rsid w:val="00427734"/>
    <w:rsid w:val="00430106"/>
    <w:rsid w:val="00430227"/>
    <w:rsid w:val="0043054A"/>
    <w:rsid w:val="004319CB"/>
    <w:rsid w:val="00431AA8"/>
    <w:rsid w:val="0043376C"/>
    <w:rsid w:val="00433CF5"/>
    <w:rsid w:val="004359A2"/>
    <w:rsid w:val="00435B02"/>
    <w:rsid w:val="00435C5D"/>
    <w:rsid w:val="00435CE7"/>
    <w:rsid w:val="004363F5"/>
    <w:rsid w:val="00440E8D"/>
    <w:rsid w:val="004412BC"/>
    <w:rsid w:val="004412C1"/>
    <w:rsid w:val="00441945"/>
    <w:rsid w:val="00441DFD"/>
    <w:rsid w:val="004438FE"/>
    <w:rsid w:val="00444637"/>
    <w:rsid w:val="00445551"/>
    <w:rsid w:val="00445725"/>
    <w:rsid w:val="00446AD5"/>
    <w:rsid w:val="00446ADE"/>
    <w:rsid w:val="00446DC7"/>
    <w:rsid w:val="0044754E"/>
    <w:rsid w:val="004503D9"/>
    <w:rsid w:val="00451492"/>
    <w:rsid w:val="0045190C"/>
    <w:rsid w:val="00451956"/>
    <w:rsid w:val="00451C28"/>
    <w:rsid w:val="0045223F"/>
    <w:rsid w:val="00452C68"/>
    <w:rsid w:val="004531E4"/>
    <w:rsid w:val="00453452"/>
    <w:rsid w:val="0045390D"/>
    <w:rsid w:val="0045407E"/>
    <w:rsid w:val="004558F2"/>
    <w:rsid w:val="004565A2"/>
    <w:rsid w:val="00457B05"/>
    <w:rsid w:val="0046010F"/>
    <w:rsid w:val="00460486"/>
    <w:rsid w:val="00460ABA"/>
    <w:rsid w:val="00461D29"/>
    <w:rsid w:val="00462406"/>
    <w:rsid w:val="00462E59"/>
    <w:rsid w:val="004633CB"/>
    <w:rsid w:val="0046369E"/>
    <w:rsid w:val="00463E94"/>
    <w:rsid w:val="00464896"/>
    <w:rsid w:val="0046591E"/>
    <w:rsid w:val="00465E3B"/>
    <w:rsid w:val="00465EE1"/>
    <w:rsid w:val="00466230"/>
    <w:rsid w:val="00466819"/>
    <w:rsid w:val="00467286"/>
    <w:rsid w:val="00467555"/>
    <w:rsid w:val="004677A8"/>
    <w:rsid w:val="00467AC8"/>
    <w:rsid w:val="00470409"/>
    <w:rsid w:val="00470EAE"/>
    <w:rsid w:val="00471107"/>
    <w:rsid w:val="0047193A"/>
    <w:rsid w:val="00471943"/>
    <w:rsid w:val="004722B5"/>
    <w:rsid w:val="004726D6"/>
    <w:rsid w:val="00473B0A"/>
    <w:rsid w:val="00473C01"/>
    <w:rsid w:val="00474B4D"/>
    <w:rsid w:val="004756DE"/>
    <w:rsid w:val="00476226"/>
    <w:rsid w:val="00476F82"/>
    <w:rsid w:val="00477963"/>
    <w:rsid w:val="004810B1"/>
    <w:rsid w:val="00482649"/>
    <w:rsid w:val="0048382F"/>
    <w:rsid w:val="0048391E"/>
    <w:rsid w:val="00483E4B"/>
    <w:rsid w:val="004841A8"/>
    <w:rsid w:val="00484446"/>
    <w:rsid w:val="00484458"/>
    <w:rsid w:val="00484603"/>
    <w:rsid w:val="00484F7B"/>
    <w:rsid w:val="004854D4"/>
    <w:rsid w:val="00485649"/>
    <w:rsid w:val="004869C9"/>
    <w:rsid w:val="00486FF2"/>
    <w:rsid w:val="004878C6"/>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3F75"/>
    <w:rsid w:val="0049495B"/>
    <w:rsid w:val="00494A63"/>
    <w:rsid w:val="00494C51"/>
    <w:rsid w:val="00494DDA"/>
    <w:rsid w:val="0049503C"/>
    <w:rsid w:val="00495819"/>
    <w:rsid w:val="00495A98"/>
    <w:rsid w:val="00497A88"/>
    <w:rsid w:val="00497F23"/>
    <w:rsid w:val="004A1FDB"/>
    <w:rsid w:val="004A218D"/>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733"/>
    <w:rsid w:val="004B3E10"/>
    <w:rsid w:val="004B443F"/>
    <w:rsid w:val="004B5061"/>
    <w:rsid w:val="004B6D90"/>
    <w:rsid w:val="004C16AD"/>
    <w:rsid w:val="004C1B8B"/>
    <w:rsid w:val="004C2206"/>
    <w:rsid w:val="004C29EF"/>
    <w:rsid w:val="004C3283"/>
    <w:rsid w:val="004C431B"/>
    <w:rsid w:val="004C4664"/>
    <w:rsid w:val="004C4752"/>
    <w:rsid w:val="004C5A2B"/>
    <w:rsid w:val="004C5CD4"/>
    <w:rsid w:val="004C67D6"/>
    <w:rsid w:val="004C6CA0"/>
    <w:rsid w:val="004C6E92"/>
    <w:rsid w:val="004C7852"/>
    <w:rsid w:val="004C7B3B"/>
    <w:rsid w:val="004D0076"/>
    <w:rsid w:val="004D116A"/>
    <w:rsid w:val="004D17AB"/>
    <w:rsid w:val="004D1F42"/>
    <w:rsid w:val="004D1FFC"/>
    <w:rsid w:val="004D2769"/>
    <w:rsid w:val="004D3029"/>
    <w:rsid w:val="004D48D5"/>
    <w:rsid w:val="004D4919"/>
    <w:rsid w:val="004D4B91"/>
    <w:rsid w:val="004D4BC8"/>
    <w:rsid w:val="004D5F3F"/>
    <w:rsid w:val="004D6092"/>
    <w:rsid w:val="004D6375"/>
    <w:rsid w:val="004D6C4B"/>
    <w:rsid w:val="004D6F51"/>
    <w:rsid w:val="004D76A0"/>
    <w:rsid w:val="004D7FED"/>
    <w:rsid w:val="004E0365"/>
    <w:rsid w:val="004E0725"/>
    <w:rsid w:val="004E08F7"/>
    <w:rsid w:val="004E0B24"/>
    <w:rsid w:val="004E0BC6"/>
    <w:rsid w:val="004E13D8"/>
    <w:rsid w:val="004E1AD1"/>
    <w:rsid w:val="004E1DCE"/>
    <w:rsid w:val="004E20F1"/>
    <w:rsid w:val="004E2248"/>
    <w:rsid w:val="004E22A1"/>
    <w:rsid w:val="004E265B"/>
    <w:rsid w:val="004E3062"/>
    <w:rsid w:val="004E36CC"/>
    <w:rsid w:val="004E50D5"/>
    <w:rsid w:val="004E6E1D"/>
    <w:rsid w:val="004E6F0C"/>
    <w:rsid w:val="004E7B9B"/>
    <w:rsid w:val="004E7D35"/>
    <w:rsid w:val="004E7E89"/>
    <w:rsid w:val="004F0385"/>
    <w:rsid w:val="004F05C7"/>
    <w:rsid w:val="004F0B3B"/>
    <w:rsid w:val="004F0BE9"/>
    <w:rsid w:val="004F0D7E"/>
    <w:rsid w:val="004F119E"/>
    <w:rsid w:val="004F1966"/>
    <w:rsid w:val="004F1EB3"/>
    <w:rsid w:val="004F2E1F"/>
    <w:rsid w:val="004F3394"/>
    <w:rsid w:val="004F39D1"/>
    <w:rsid w:val="004F403E"/>
    <w:rsid w:val="004F4341"/>
    <w:rsid w:val="004F46D7"/>
    <w:rsid w:val="004F5838"/>
    <w:rsid w:val="004F5A4E"/>
    <w:rsid w:val="004F5C69"/>
    <w:rsid w:val="004F5EDE"/>
    <w:rsid w:val="004F666A"/>
    <w:rsid w:val="004F797E"/>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1515"/>
    <w:rsid w:val="00512DB2"/>
    <w:rsid w:val="0051308D"/>
    <w:rsid w:val="005130A2"/>
    <w:rsid w:val="005136FA"/>
    <w:rsid w:val="0051387E"/>
    <w:rsid w:val="005149DF"/>
    <w:rsid w:val="00516342"/>
    <w:rsid w:val="0051644F"/>
    <w:rsid w:val="0051695B"/>
    <w:rsid w:val="00516BC5"/>
    <w:rsid w:val="00516CCE"/>
    <w:rsid w:val="005176DA"/>
    <w:rsid w:val="0052091B"/>
    <w:rsid w:val="00520D72"/>
    <w:rsid w:val="00520D77"/>
    <w:rsid w:val="00520E14"/>
    <w:rsid w:val="00522963"/>
    <w:rsid w:val="00523A9A"/>
    <w:rsid w:val="00523C85"/>
    <w:rsid w:val="00524538"/>
    <w:rsid w:val="00524D37"/>
    <w:rsid w:val="00525C98"/>
    <w:rsid w:val="00525CBD"/>
    <w:rsid w:val="00526430"/>
    <w:rsid w:val="005269B6"/>
    <w:rsid w:val="005273F3"/>
    <w:rsid w:val="00527B06"/>
    <w:rsid w:val="005316F9"/>
    <w:rsid w:val="00531704"/>
    <w:rsid w:val="0053194D"/>
    <w:rsid w:val="00531E74"/>
    <w:rsid w:val="00532D6D"/>
    <w:rsid w:val="005332FB"/>
    <w:rsid w:val="00533DDA"/>
    <w:rsid w:val="00533F3C"/>
    <w:rsid w:val="005349D8"/>
    <w:rsid w:val="00534E39"/>
    <w:rsid w:val="00534F75"/>
    <w:rsid w:val="005359B6"/>
    <w:rsid w:val="00536513"/>
    <w:rsid w:val="0053698F"/>
    <w:rsid w:val="00536CFF"/>
    <w:rsid w:val="00541C6F"/>
    <w:rsid w:val="00541CA0"/>
    <w:rsid w:val="00541E43"/>
    <w:rsid w:val="0054217A"/>
    <w:rsid w:val="005433D7"/>
    <w:rsid w:val="005440F7"/>
    <w:rsid w:val="0054489E"/>
    <w:rsid w:val="00544CB5"/>
    <w:rsid w:val="00545209"/>
    <w:rsid w:val="0054545D"/>
    <w:rsid w:val="00545B8D"/>
    <w:rsid w:val="005461E2"/>
    <w:rsid w:val="0054624F"/>
    <w:rsid w:val="0054661D"/>
    <w:rsid w:val="00546730"/>
    <w:rsid w:val="00546EF9"/>
    <w:rsid w:val="0054723C"/>
    <w:rsid w:val="005504FB"/>
    <w:rsid w:val="00550557"/>
    <w:rsid w:val="005528E9"/>
    <w:rsid w:val="00552C59"/>
    <w:rsid w:val="00552EDC"/>
    <w:rsid w:val="0055362E"/>
    <w:rsid w:val="00554327"/>
    <w:rsid w:val="005545C2"/>
    <w:rsid w:val="005554F6"/>
    <w:rsid w:val="005557D6"/>
    <w:rsid w:val="00555812"/>
    <w:rsid w:val="00555CA3"/>
    <w:rsid w:val="00555DC9"/>
    <w:rsid w:val="00555E7A"/>
    <w:rsid w:val="00555F1C"/>
    <w:rsid w:val="00556002"/>
    <w:rsid w:val="005560A1"/>
    <w:rsid w:val="0055668F"/>
    <w:rsid w:val="00556BD4"/>
    <w:rsid w:val="00556DD8"/>
    <w:rsid w:val="005572D7"/>
    <w:rsid w:val="00557302"/>
    <w:rsid w:val="00557844"/>
    <w:rsid w:val="00557A33"/>
    <w:rsid w:val="00557B78"/>
    <w:rsid w:val="00560823"/>
    <w:rsid w:val="00562BD5"/>
    <w:rsid w:val="00563024"/>
    <w:rsid w:val="00563F74"/>
    <w:rsid w:val="005652AD"/>
    <w:rsid w:val="00565344"/>
    <w:rsid w:val="00565B29"/>
    <w:rsid w:val="0056654C"/>
    <w:rsid w:val="0056697A"/>
    <w:rsid w:val="00567620"/>
    <w:rsid w:val="005678A3"/>
    <w:rsid w:val="00567A1F"/>
    <w:rsid w:val="005707A1"/>
    <w:rsid w:val="0057182D"/>
    <w:rsid w:val="00571B83"/>
    <w:rsid w:val="00572688"/>
    <w:rsid w:val="00573822"/>
    <w:rsid w:val="005738F9"/>
    <w:rsid w:val="005743E2"/>
    <w:rsid w:val="00574826"/>
    <w:rsid w:val="005748FE"/>
    <w:rsid w:val="00576504"/>
    <w:rsid w:val="005776AC"/>
    <w:rsid w:val="00577852"/>
    <w:rsid w:val="00581229"/>
    <w:rsid w:val="00582FA0"/>
    <w:rsid w:val="00582FDB"/>
    <w:rsid w:val="0058340A"/>
    <w:rsid w:val="00583E02"/>
    <w:rsid w:val="00584DC0"/>
    <w:rsid w:val="00585A46"/>
    <w:rsid w:val="00586A4A"/>
    <w:rsid w:val="00587FF5"/>
    <w:rsid w:val="00590193"/>
    <w:rsid w:val="0059069E"/>
    <w:rsid w:val="00590C1B"/>
    <w:rsid w:val="005914B4"/>
    <w:rsid w:val="00591520"/>
    <w:rsid w:val="005915F2"/>
    <w:rsid w:val="0059166A"/>
    <w:rsid w:val="005916FB"/>
    <w:rsid w:val="00591830"/>
    <w:rsid w:val="00591C61"/>
    <w:rsid w:val="00592220"/>
    <w:rsid w:val="00592260"/>
    <w:rsid w:val="00593009"/>
    <w:rsid w:val="00593AF5"/>
    <w:rsid w:val="00593D1E"/>
    <w:rsid w:val="00595332"/>
    <w:rsid w:val="00595B11"/>
    <w:rsid w:val="00597758"/>
    <w:rsid w:val="005A00A3"/>
    <w:rsid w:val="005A0642"/>
    <w:rsid w:val="005A0A0B"/>
    <w:rsid w:val="005A0FB9"/>
    <w:rsid w:val="005A1173"/>
    <w:rsid w:val="005A13C3"/>
    <w:rsid w:val="005A2528"/>
    <w:rsid w:val="005A28E8"/>
    <w:rsid w:val="005A290F"/>
    <w:rsid w:val="005A2958"/>
    <w:rsid w:val="005A3209"/>
    <w:rsid w:val="005A3517"/>
    <w:rsid w:val="005A495B"/>
    <w:rsid w:val="005A4D3F"/>
    <w:rsid w:val="005A5282"/>
    <w:rsid w:val="005A5405"/>
    <w:rsid w:val="005A6759"/>
    <w:rsid w:val="005A7750"/>
    <w:rsid w:val="005B088A"/>
    <w:rsid w:val="005B08E6"/>
    <w:rsid w:val="005B0B3C"/>
    <w:rsid w:val="005B22A6"/>
    <w:rsid w:val="005B276B"/>
    <w:rsid w:val="005B30EC"/>
    <w:rsid w:val="005B3471"/>
    <w:rsid w:val="005B3746"/>
    <w:rsid w:val="005B3B80"/>
    <w:rsid w:val="005B3C51"/>
    <w:rsid w:val="005B3DE3"/>
    <w:rsid w:val="005B5F13"/>
    <w:rsid w:val="005B6F37"/>
    <w:rsid w:val="005B7442"/>
    <w:rsid w:val="005B788C"/>
    <w:rsid w:val="005C041D"/>
    <w:rsid w:val="005C0E17"/>
    <w:rsid w:val="005C0F43"/>
    <w:rsid w:val="005C16C9"/>
    <w:rsid w:val="005C260F"/>
    <w:rsid w:val="005C2F04"/>
    <w:rsid w:val="005C4B34"/>
    <w:rsid w:val="005C4B3C"/>
    <w:rsid w:val="005C4FC2"/>
    <w:rsid w:val="005C5DBC"/>
    <w:rsid w:val="005C65F0"/>
    <w:rsid w:val="005D0532"/>
    <w:rsid w:val="005D0724"/>
    <w:rsid w:val="005D149D"/>
    <w:rsid w:val="005D2446"/>
    <w:rsid w:val="005D2486"/>
    <w:rsid w:val="005D31ED"/>
    <w:rsid w:val="005D3434"/>
    <w:rsid w:val="005D3D4F"/>
    <w:rsid w:val="005D3E52"/>
    <w:rsid w:val="005D3E65"/>
    <w:rsid w:val="005D47DA"/>
    <w:rsid w:val="005D4835"/>
    <w:rsid w:val="005D4AB3"/>
    <w:rsid w:val="005D4CEE"/>
    <w:rsid w:val="005D4DAA"/>
    <w:rsid w:val="005D51FD"/>
    <w:rsid w:val="005D52F1"/>
    <w:rsid w:val="005D5769"/>
    <w:rsid w:val="005D5D36"/>
    <w:rsid w:val="005D5E7E"/>
    <w:rsid w:val="005D5F0A"/>
    <w:rsid w:val="005D6858"/>
    <w:rsid w:val="005D6E44"/>
    <w:rsid w:val="005D7390"/>
    <w:rsid w:val="005D7D1A"/>
    <w:rsid w:val="005D7D5C"/>
    <w:rsid w:val="005E0232"/>
    <w:rsid w:val="005E0DD8"/>
    <w:rsid w:val="005E115C"/>
    <w:rsid w:val="005E11C5"/>
    <w:rsid w:val="005E179A"/>
    <w:rsid w:val="005E196F"/>
    <w:rsid w:val="005E37EA"/>
    <w:rsid w:val="005E501D"/>
    <w:rsid w:val="005E54B0"/>
    <w:rsid w:val="005E5A3F"/>
    <w:rsid w:val="005E65EC"/>
    <w:rsid w:val="005E6A08"/>
    <w:rsid w:val="005E747A"/>
    <w:rsid w:val="005E7E31"/>
    <w:rsid w:val="005F0A32"/>
    <w:rsid w:val="005F0FC3"/>
    <w:rsid w:val="005F177C"/>
    <w:rsid w:val="005F1995"/>
    <w:rsid w:val="005F1B2E"/>
    <w:rsid w:val="005F23FF"/>
    <w:rsid w:val="005F2714"/>
    <w:rsid w:val="005F368B"/>
    <w:rsid w:val="005F3B53"/>
    <w:rsid w:val="005F418F"/>
    <w:rsid w:val="005F4B7D"/>
    <w:rsid w:val="005F4F62"/>
    <w:rsid w:val="005F5383"/>
    <w:rsid w:val="005F5476"/>
    <w:rsid w:val="005F593A"/>
    <w:rsid w:val="005F59EE"/>
    <w:rsid w:val="005F65B7"/>
    <w:rsid w:val="005F6952"/>
    <w:rsid w:val="005F6CFF"/>
    <w:rsid w:val="005F7064"/>
    <w:rsid w:val="005F712E"/>
    <w:rsid w:val="006009BF"/>
    <w:rsid w:val="00600BD2"/>
    <w:rsid w:val="00600C30"/>
    <w:rsid w:val="00600C5B"/>
    <w:rsid w:val="00601157"/>
    <w:rsid w:val="00601C62"/>
    <w:rsid w:val="00601FE6"/>
    <w:rsid w:val="0060249F"/>
    <w:rsid w:val="006025B6"/>
    <w:rsid w:val="00602DF2"/>
    <w:rsid w:val="00603190"/>
    <w:rsid w:val="00603D34"/>
    <w:rsid w:val="00604491"/>
    <w:rsid w:val="00604730"/>
    <w:rsid w:val="00604B07"/>
    <w:rsid w:val="00604E9F"/>
    <w:rsid w:val="00605544"/>
    <w:rsid w:val="00605586"/>
    <w:rsid w:val="00605600"/>
    <w:rsid w:val="00605650"/>
    <w:rsid w:val="00605A05"/>
    <w:rsid w:val="00605C99"/>
    <w:rsid w:val="00605DDD"/>
    <w:rsid w:val="006076BB"/>
    <w:rsid w:val="006078EB"/>
    <w:rsid w:val="0061026F"/>
    <w:rsid w:val="006108BD"/>
    <w:rsid w:val="00611293"/>
    <w:rsid w:val="00611303"/>
    <w:rsid w:val="00612DB8"/>
    <w:rsid w:val="00613187"/>
    <w:rsid w:val="0061392D"/>
    <w:rsid w:val="0061431F"/>
    <w:rsid w:val="00614983"/>
    <w:rsid w:val="00614FAB"/>
    <w:rsid w:val="00615CBB"/>
    <w:rsid w:val="0061626C"/>
    <w:rsid w:val="0061773F"/>
    <w:rsid w:val="00620148"/>
    <w:rsid w:val="00620547"/>
    <w:rsid w:val="006227A2"/>
    <w:rsid w:val="00623716"/>
    <w:rsid w:val="00623E05"/>
    <w:rsid w:val="00623FBA"/>
    <w:rsid w:val="006251EC"/>
    <w:rsid w:val="0062560A"/>
    <w:rsid w:val="00625743"/>
    <w:rsid w:val="006257AF"/>
    <w:rsid w:val="006259C5"/>
    <w:rsid w:val="00625E30"/>
    <w:rsid w:val="00626637"/>
    <w:rsid w:val="00627959"/>
    <w:rsid w:val="00627E86"/>
    <w:rsid w:val="0063006A"/>
    <w:rsid w:val="00630248"/>
    <w:rsid w:val="00630E11"/>
    <w:rsid w:val="00632332"/>
    <w:rsid w:val="006324AB"/>
    <w:rsid w:val="006324BC"/>
    <w:rsid w:val="0063325D"/>
    <w:rsid w:val="00634016"/>
    <w:rsid w:val="0063493C"/>
    <w:rsid w:val="00634CF6"/>
    <w:rsid w:val="0063535E"/>
    <w:rsid w:val="006358B3"/>
    <w:rsid w:val="00635D07"/>
    <w:rsid w:val="006366FA"/>
    <w:rsid w:val="00636785"/>
    <w:rsid w:val="00636BA1"/>
    <w:rsid w:val="00636CAC"/>
    <w:rsid w:val="0063733E"/>
    <w:rsid w:val="006376C6"/>
    <w:rsid w:val="00637A86"/>
    <w:rsid w:val="00637B41"/>
    <w:rsid w:val="00637CC1"/>
    <w:rsid w:val="00640356"/>
    <w:rsid w:val="006407C3"/>
    <w:rsid w:val="00640B3C"/>
    <w:rsid w:val="00640D49"/>
    <w:rsid w:val="0064263A"/>
    <w:rsid w:val="006429AD"/>
    <w:rsid w:val="006429E9"/>
    <w:rsid w:val="00642E65"/>
    <w:rsid w:val="00642F2F"/>
    <w:rsid w:val="0064352C"/>
    <w:rsid w:val="00644BB5"/>
    <w:rsid w:val="00644BE0"/>
    <w:rsid w:val="00644E4F"/>
    <w:rsid w:val="0064565D"/>
    <w:rsid w:val="0064584D"/>
    <w:rsid w:val="006469B8"/>
    <w:rsid w:val="006479D6"/>
    <w:rsid w:val="00647AAF"/>
    <w:rsid w:val="006508CD"/>
    <w:rsid w:val="00651B3B"/>
    <w:rsid w:val="00652446"/>
    <w:rsid w:val="0065253D"/>
    <w:rsid w:val="0065263D"/>
    <w:rsid w:val="00652D86"/>
    <w:rsid w:val="0065378A"/>
    <w:rsid w:val="0065457F"/>
    <w:rsid w:val="00656077"/>
    <w:rsid w:val="006560E3"/>
    <w:rsid w:val="00657032"/>
    <w:rsid w:val="00657688"/>
    <w:rsid w:val="00660A78"/>
    <w:rsid w:val="00660F41"/>
    <w:rsid w:val="00661638"/>
    <w:rsid w:val="006617DC"/>
    <w:rsid w:val="0066180E"/>
    <w:rsid w:val="00661AC3"/>
    <w:rsid w:val="00661E2F"/>
    <w:rsid w:val="006625D5"/>
    <w:rsid w:val="006626EC"/>
    <w:rsid w:val="006640DC"/>
    <w:rsid w:val="0066433F"/>
    <w:rsid w:val="0066493E"/>
    <w:rsid w:val="00665184"/>
    <w:rsid w:val="00665789"/>
    <w:rsid w:val="0066581E"/>
    <w:rsid w:val="00665EDE"/>
    <w:rsid w:val="00666980"/>
    <w:rsid w:val="006678AD"/>
    <w:rsid w:val="0067153A"/>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5AB"/>
    <w:rsid w:val="00685B5D"/>
    <w:rsid w:val="00685CE4"/>
    <w:rsid w:val="00686140"/>
    <w:rsid w:val="0068650E"/>
    <w:rsid w:val="00686C71"/>
    <w:rsid w:val="00690739"/>
    <w:rsid w:val="00690A23"/>
    <w:rsid w:val="00691360"/>
    <w:rsid w:val="006913EC"/>
    <w:rsid w:val="0069140E"/>
    <w:rsid w:val="00691D17"/>
    <w:rsid w:val="0069215B"/>
    <w:rsid w:val="00692228"/>
    <w:rsid w:val="00692C29"/>
    <w:rsid w:val="00692C6E"/>
    <w:rsid w:val="00692E26"/>
    <w:rsid w:val="00692FAE"/>
    <w:rsid w:val="00693D33"/>
    <w:rsid w:val="00694799"/>
    <w:rsid w:val="00695364"/>
    <w:rsid w:val="00695366"/>
    <w:rsid w:val="00695730"/>
    <w:rsid w:val="006957A9"/>
    <w:rsid w:val="0069793D"/>
    <w:rsid w:val="00697E35"/>
    <w:rsid w:val="006A0128"/>
    <w:rsid w:val="006A098A"/>
    <w:rsid w:val="006A0B8C"/>
    <w:rsid w:val="006A1D58"/>
    <w:rsid w:val="006A244F"/>
    <w:rsid w:val="006A3953"/>
    <w:rsid w:val="006A3E6A"/>
    <w:rsid w:val="006A3F8F"/>
    <w:rsid w:val="006A4ABB"/>
    <w:rsid w:val="006A4DAE"/>
    <w:rsid w:val="006A524E"/>
    <w:rsid w:val="006A5AFC"/>
    <w:rsid w:val="006A5CE7"/>
    <w:rsid w:val="006A5D42"/>
    <w:rsid w:val="006A5E19"/>
    <w:rsid w:val="006A66C8"/>
    <w:rsid w:val="006A7544"/>
    <w:rsid w:val="006B0689"/>
    <w:rsid w:val="006B0B2F"/>
    <w:rsid w:val="006B1298"/>
    <w:rsid w:val="006B1B92"/>
    <w:rsid w:val="006B21B2"/>
    <w:rsid w:val="006B22DA"/>
    <w:rsid w:val="006B35AE"/>
    <w:rsid w:val="006B39A1"/>
    <w:rsid w:val="006B4055"/>
    <w:rsid w:val="006B423D"/>
    <w:rsid w:val="006B52CC"/>
    <w:rsid w:val="006B5560"/>
    <w:rsid w:val="006B69B0"/>
    <w:rsid w:val="006B7481"/>
    <w:rsid w:val="006B748E"/>
    <w:rsid w:val="006C0AD0"/>
    <w:rsid w:val="006C0F52"/>
    <w:rsid w:val="006C14F2"/>
    <w:rsid w:val="006C19B1"/>
    <w:rsid w:val="006C1FD4"/>
    <w:rsid w:val="006C1FF4"/>
    <w:rsid w:val="006C3693"/>
    <w:rsid w:val="006C378C"/>
    <w:rsid w:val="006C3E9D"/>
    <w:rsid w:val="006C4C3B"/>
    <w:rsid w:val="006C4FCB"/>
    <w:rsid w:val="006C5062"/>
    <w:rsid w:val="006C5194"/>
    <w:rsid w:val="006C5385"/>
    <w:rsid w:val="006C553B"/>
    <w:rsid w:val="006C717D"/>
    <w:rsid w:val="006C7FE4"/>
    <w:rsid w:val="006D0DEE"/>
    <w:rsid w:val="006D2E84"/>
    <w:rsid w:val="006D3BEE"/>
    <w:rsid w:val="006D63CA"/>
    <w:rsid w:val="006D6562"/>
    <w:rsid w:val="006D6D37"/>
    <w:rsid w:val="006D7639"/>
    <w:rsid w:val="006D7E5F"/>
    <w:rsid w:val="006E0102"/>
    <w:rsid w:val="006E0163"/>
    <w:rsid w:val="006E0D33"/>
    <w:rsid w:val="006E1195"/>
    <w:rsid w:val="006E13F0"/>
    <w:rsid w:val="006E1A1F"/>
    <w:rsid w:val="006E34AD"/>
    <w:rsid w:val="006E3BB4"/>
    <w:rsid w:val="006E3C11"/>
    <w:rsid w:val="006E527C"/>
    <w:rsid w:val="006E532F"/>
    <w:rsid w:val="006E53AA"/>
    <w:rsid w:val="006E5890"/>
    <w:rsid w:val="006E66A7"/>
    <w:rsid w:val="006E67BF"/>
    <w:rsid w:val="006E7B24"/>
    <w:rsid w:val="006F09EF"/>
    <w:rsid w:val="006F12CE"/>
    <w:rsid w:val="006F251B"/>
    <w:rsid w:val="006F284C"/>
    <w:rsid w:val="006F29DB"/>
    <w:rsid w:val="006F3AED"/>
    <w:rsid w:val="006F47A7"/>
    <w:rsid w:val="006F4E99"/>
    <w:rsid w:val="006F6AFA"/>
    <w:rsid w:val="006F74BA"/>
    <w:rsid w:val="006F77DA"/>
    <w:rsid w:val="006F7CCF"/>
    <w:rsid w:val="007001A9"/>
    <w:rsid w:val="007007C3"/>
    <w:rsid w:val="0070153F"/>
    <w:rsid w:val="0070208F"/>
    <w:rsid w:val="00702EA9"/>
    <w:rsid w:val="00703530"/>
    <w:rsid w:val="00703742"/>
    <w:rsid w:val="00703B5F"/>
    <w:rsid w:val="00704077"/>
    <w:rsid w:val="007053E1"/>
    <w:rsid w:val="00706326"/>
    <w:rsid w:val="007068A0"/>
    <w:rsid w:val="0070758F"/>
    <w:rsid w:val="0070787B"/>
    <w:rsid w:val="007102A9"/>
    <w:rsid w:val="00711136"/>
    <w:rsid w:val="0071115E"/>
    <w:rsid w:val="007123AF"/>
    <w:rsid w:val="00712647"/>
    <w:rsid w:val="00712722"/>
    <w:rsid w:val="00712D8C"/>
    <w:rsid w:val="00712F49"/>
    <w:rsid w:val="00713CEE"/>
    <w:rsid w:val="00713F2D"/>
    <w:rsid w:val="0071478E"/>
    <w:rsid w:val="00714947"/>
    <w:rsid w:val="00715709"/>
    <w:rsid w:val="007165FE"/>
    <w:rsid w:val="007179E6"/>
    <w:rsid w:val="007201AC"/>
    <w:rsid w:val="00721018"/>
    <w:rsid w:val="007210CD"/>
    <w:rsid w:val="00721752"/>
    <w:rsid w:val="00723261"/>
    <w:rsid w:val="0072335B"/>
    <w:rsid w:val="0072449F"/>
    <w:rsid w:val="00724992"/>
    <w:rsid w:val="00724DE2"/>
    <w:rsid w:val="00725132"/>
    <w:rsid w:val="007261E5"/>
    <w:rsid w:val="00726CF3"/>
    <w:rsid w:val="00726E54"/>
    <w:rsid w:val="00727EF6"/>
    <w:rsid w:val="00730017"/>
    <w:rsid w:val="0073156C"/>
    <w:rsid w:val="00731C74"/>
    <w:rsid w:val="00731CFB"/>
    <w:rsid w:val="00731D32"/>
    <w:rsid w:val="00732E2A"/>
    <w:rsid w:val="00732E4A"/>
    <w:rsid w:val="007331D3"/>
    <w:rsid w:val="00733772"/>
    <w:rsid w:val="00733BE3"/>
    <w:rsid w:val="0073558A"/>
    <w:rsid w:val="00735732"/>
    <w:rsid w:val="00735981"/>
    <w:rsid w:val="00735D1E"/>
    <w:rsid w:val="00736E46"/>
    <w:rsid w:val="00737B7C"/>
    <w:rsid w:val="0074064B"/>
    <w:rsid w:val="00741A35"/>
    <w:rsid w:val="00742508"/>
    <w:rsid w:val="00745D6A"/>
    <w:rsid w:val="0074651E"/>
    <w:rsid w:val="0074657E"/>
    <w:rsid w:val="00746E3C"/>
    <w:rsid w:val="00746EC2"/>
    <w:rsid w:val="0074767D"/>
    <w:rsid w:val="00747F5B"/>
    <w:rsid w:val="00747F7B"/>
    <w:rsid w:val="00750E4D"/>
    <w:rsid w:val="007512CE"/>
    <w:rsid w:val="0075291B"/>
    <w:rsid w:val="00752CEB"/>
    <w:rsid w:val="007541F2"/>
    <w:rsid w:val="007542CF"/>
    <w:rsid w:val="00756984"/>
    <w:rsid w:val="007569EC"/>
    <w:rsid w:val="0075723B"/>
    <w:rsid w:val="00757471"/>
    <w:rsid w:val="00760B81"/>
    <w:rsid w:val="00760BD3"/>
    <w:rsid w:val="00760D9D"/>
    <w:rsid w:val="0076136D"/>
    <w:rsid w:val="00761E44"/>
    <w:rsid w:val="00762F3A"/>
    <w:rsid w:val="00763B33"/>
    <w:rsid w:val="0076418B"/>
    <w:rsid w:val="00764FC9"/>
    <w:rsid w:val="0076550A"/>
    <w:rsid w:val="00765838"/>
    <w:rsid w:val="00766FBC"/>
    <w:rsid w:val="007671E2"/>
    <w:rsid w:val="007678CF"/>
    <w:rsid w:val="007678EB"/>
    <w:rsid w:val="00767A49"/>
    <w:rsid w:val="00767B36"/>
    <w:rsid w:val="00767EAE"/>
    <w:rsid w:val="00770184"/>
    <w:rsid w:val="00770A40"/>
    <w:rsid w:val="00770F2B"/>
    <w:rsid w:val="007715B4"/>
    <w:rsid w:val="00771956"/>
    <w:rsid w:val="00771B16"/>
    <w:rsid w:val="00771CB9"/>
    <w:rsid w:val="00771E8D"/>
    <w:rsid w:val="00771E92"/>
    <w:rsid w:val="00772837"/>
    <w:rsid w:val="00772A03"/>
    <w:rsid w:val="00772A66"/>
    <w:rsid w:val="00772D57"/>
    <w:rsid w:val="00772E53"/>
    <w:rsid w:val="007739AE"/>
    <w:rsid w:val="00773AEB"/>
    <w:rsid w:val="00773F8E"/>
    <w:rsid w:val="00774330"/>
    <w:rsid w:val="007745CE"/>
    <w:rsid w:val="00774705"/>
    <w:rsid w:val="00775AE1"/>
    <w:rsid w:val="007768C8"/>
    <w:rsid w:val="00776E6B"/>
    <w:rsid w:val="00776E84"/>
    <w:rsid w:val="00777E06"/>
    <w:rsid w:val="007808B2"/>
    <w:rsid w:val="00780B16"/>
    <w:rsid w:val="00780C53"/>
    <w:rsid w:val="00781402"/>
    <w:rsid w:val="00782E82"/>
    <w:rsid w:val="00784A9A"/>
    <w:rsid w:val="00784C69"/>
    <w:rsid w:val="0078525F"/>
    <w:rsid w:val="00785E90"/>
    <w:rsid w:val="00786471"/>
    <w:rsid w:val="00786726"/>
    <w:rsid w:val="00786D87"/>
    <w:rsid w:val="00787197"/>
    <w:rsid w:val="00787411"/>
    <w:rsid w:val="007900B4"/>
    <w:rsid w:val="0079074C"/>
    <w:rsid w:val="00790FBD"/>
    <w:rsid w:val="0079104C"/>
    <w:rsid w:val="007913E0"/>
    <w:rsid w:val="00791DC0"/>
    <w:rsid w:val="00792360"/>
    <w:rsid w:val="00792C51"/>
    <w:rsid w:val="0079361F"/>
    <w:rsid w:val="007939E1"/>
    <w:rsid w:val="00793C6F"/>
    <w:rsid w:val="007963BE"/>
    <w:rsid w:val="0079644A"/>
    <w:rsid w:val="007A004D"/>
    <w:rsid w:val="007A049D"/>
    <w:rsid w:val="007A1D57"/>
    <w:rsid w:val="007A3901"/>
    <w:rsid w:val="007A400A"/>
    <w:rsid w:val="007A511E"/>
    <w:rsid w:val="007A6980"/>
    <w:rsid w:val="007A7641"/>
    <w:rsid w:val="007B044C"/>
    <w:rsid w:val="007B04B4"/>
    <w:rsid w:val="007B0CD5"/>
    <w:rsid w:val="007B0CDB"/>
    <w:rsid w:val="007B0EA2"/>
    <w:rsid w:val="007B0EC9"/>
    <w:rsid w:val="007B2AC3"/>
    <w:rsid w:val="007B3CE0"/>
    <w:rsid w:val="007B3E0A"/>
    <w:rsid w:val="007B3FDD"/>
    <w:rsid w:val="007B4ECF"/>
    <w:rsid w:val="007B601E"/>
    <w:rsid w:val="007B6950"/>
    <w:rsid w:val="007B6A11"/>
    <w:rsid w:val="007B6B64"/>
    <w:rsid w:val="007B7195"/>
    <w:rsid w:val="007B74C1"/>
    <w:rsid w:val="007B752E"/>
    <w:rsid w:val="007C0368"/>
    <w:rsid w:val="007C1188"/>
    <w:rsid w:val="007C1527"/>
    <w:rsid w:val="007C1575"/>
    <w:rsid w:val="007C1BAC"/>
    <w:rsid w:val="007C1BB0"/>
    <w:rsid w:val="007C1C7B"/>
    <w:rsid w:val="007C1F9A"/>
    <w:rsid w:val="007C3620"/>
    <w:rsid w:val="007C39A5"/>
    <w:rsid w:val="007C3AFB"/>
    <w:rsid w:val="007C4184"/>
    <w:rsid w:val="007C43B0"/>
    <w:rsid w:val="007C47A5"/>
    <w:rsid w:val="007C4B81"/>
    <w:rsid w:val="007C5FB4"/>
    <w:rsid w:val="007C6BD5"/>
    <w:rsid w:val="007C7069"/>
    <w:rsid w:val="007C7635"/>
    <w:rsid w:val="007C7AF4"/>
    <w:rsid w:val="007C7D56"/>
    <w:rsid w:val="007D0551"/>
    <w:rsid w:val="007D120E"/>
    <w:rsid w:val="007D125D"/>
    <w:rsid w:val="007D15B0"/>
    <w:rsid w:val="007D1F4C"/>
    <w:rsid w:val="007D317F"/>
    <w:rsid w:val="007D332C"/>
    <w:rsid w:val="007D3950"/>
    <w:rsid w:val="007D3C6B"/>
    <w:rsid w:val="007D4A91"/>
    <w:rsid w:val="007D5BFF"/>
    <w:rsid w:val="007D5EEC"/>
    <w:rsid w:val="007D5FA3"/>
    <w:rsid w:val="007D682C"/>
    <w:rsid w:val="007D6B7F"/>
    <w:rsid w:val="007D7A7F"/>
    <w:rsid w:val="007D7BDB"/>
    <w:rsid w:val="007E0B11"/>
    <w:rsid w:val="007E23D3"/>
    <w:rsid w:val="007E247C"/>
    <w:rsid w:val="007E25B7"/>
    <w:rsid w:val="007E296A"/>
    <w:rsid w:val="007E31AB"/>
    <w:rsid w:val="007E3836"/>
    <w:rsid w:val="007E3B3E"/>
    <w:rsid w:val="007E3C91"/>
    <w:rsid w:val="007E4575"/>
    <w:rsid w:val="007E505F"/>
    <w:rsid w:val="007E5203"/>
    <w:rsid w:val="007E521A"/>
    <w:rsid w:val="007E53E9"/>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7B64"/>
    <w:rsid w:val="0080030E"/>
    <w:rsid w:val="00800321"/>
    <w:rsid w:val="00800865"/>
    <w:rsid w:val="00800F34"/>
    <w:rsid w:val="00802814"/>
    <w:rsid w:val="008029BA"/>
    <w:rsid w:val="00802CBB"/>
    <w:rsid w:val="00803CA0"/>
    <w:rsid w:val="00803DA5"/>
    <w:rsid w:val="00803E04"/>
    <w:rsid w:val="008045F8"/>
    <w:rsid w:val="00804F87"/>
    <w:rsid w:val="0080513C"/>
    <w:rsid w:val="0080516C"/>
    <w:rsid w:val="00805214"/>
    <w:rsid w:val="00805847"/>
    <w:rsid w:val="00805E84"/>
    <w:rsid w:val="00805FC9"/>
    <w:rsid w:val="008060E7"/>
    <w:rsid w:val="00807F56"/>
    <w:rsid w:val="008109F4"/>
    <w:rsid w:val="008114E3"/>
    <w:rsid w:val="00811EE1"/>
    <w:rsid w:val="00811FFE"/>
    <w:rsid w:val="0081289E"/>
    <w:rsid w:val="0081330E"/>
    <w:rsid w:val="00813FD5"/>
    <w:rsid w:val="00814008"/>
    <w:rsid w:val="008149CB"/>
    <w:rsid w:val="0081527C"/>
    <w:rsid w:val="008156D9"/>
    <w:rsid w:val="00815707"/>
    <w:rsid w:val="008157FE"/>
    <w:rsid w:val="00815BA2"/>
    <w:rsid w:val="008160E7"/>
    <w:rsid w:val="008162B3"/>
    <w:rsid w:val="00816D34"/>
    <w:rsid w:val="00817727"/>
    <w:rsid w:val="00817C7F"/>
    <w:rsid w:val="00821223"/>
    <w:rsid w:val="008215AF"/>
    <w:rsid w:val="00822F9B"/>
    <w:rsid w:val="008230BE"/>
    <w:rsid w:val="00824217"/>
    <w:rsid w:val="008248C4"/>
    <w:rsid w:val="00824A93"/>
    <w:rsid w:val="008268DE"/>
    <w:rsid w:val="00826C8E"/>
    <w:rsid w:val="00827C20"/>
    <w:rsid w:val="008303B3"/>
    <w:rsid w:val="00830BDC"/>
    <w:rsid w:val="0083152E"/>
    <w:rsid w:val="00831A2D"/>
    <w:rsid w:val="00832027"/>
    <w:rsid w:val="008330DF"/>
    <w:rsid w:val="008330F7"/>
    <w:rsid w:val="00833927"/>
    <w:rsid w:val="00833C5E"/>
    <w:rsid w:val="0083409B"/>
    <w:rsid w:val="00834174"/>
    <w:rsid w:val="008343F1"/>
    <w:rsid w:val="00836309"/>
    <w:rsid w:val="0083663E"/>
    <w:rsid w:val="008368F4"/>
    <w:rsid w:val="00836C8E"/>
    <w:rsid w:val="00840326"/>
    <w:rsid w:val="00840526"/>
    <w:rsid w:val="00840620"/>
    <w:rsid w:val="00841951"/>
    <w:rsid w:val="00841AA3"/>
    <w:rsid w:val="00841E14"/>
    <w:rsid w:val="008420A6"/>
    <w:rsid w:val="008420FC"/>
    <w:rsid w:val="008433B2"/>
    <w:rsid w:val="0084365E"/>
    <w:rsid w:val="008439F2"/>
    <w:rsid w:val="00843EAE"/>
    <w:rsid w:val="00844555"/>
    <w:rsid w:val="0084570C"/>
    <w:rsid w:val="008459E4"/>
    <w:rsid w:val="00845CA1"/>
    <w:rsid w:val="00846033"/>
    <w:rsid w:val="0084708D"/>
    <w:rsid w:val="00847D73"/>
    <w:rsid w:val="0085068F"/>
    <w:rsid w:val="008507AC"/>
    <w:rsid w:val="0085159D"/>
    <w:rsid w:val="0085202C"/>
    <w:rsid w:val="00852CB4"/>
    <w:rsid w:val="00852D37"/>
    <w:rsid w:val="00852F5F"/>
    <w:rsid w:val="00853E40"/>
    <w:rsid w:val="00854086"/>
    <w:rsid w:val="0085520E"/>
    <w:rsid w:val="00855224"/>
    <w:rsid w:val="008552EE"/>
    <w:rsid w:val="00855A48"/>
    <w:rsid w:val="00855C3F"/>
    <w:rsid w:val="00856290"/>
    <w:rsid w:val="0085671B"/>
    <w:rsid w:val="00856E40"/>
    <w:rsid w:val="00857755"/>
    <w:rsid w:val="00857925"/>
    <w:rsid w:val="008600D8"/>
    <w:rsid w:val="00860588"/>
    <w:rsid w:val="0086189E"/>
    <w:rsid w:val="008623A0"/>
    <w:rsid w:val="00862981"/>
    <w:rsid w:val="0086306B"/>
    <w:rsid w:val="00863229"/>
    <w:rsid w:val="00863690"/>
    <w:rsid w:val="008651C6"/>
    <w:rsid w:val="0086773E"/>
    <w:rsid w:val="00867972"/>
    <w:rsid w:val="00867D44"/>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84A"/>
    <w:rsid w:val="00877BA8"/>
    <w:rsid w:val="00881D76"/>
    <w:rsid w:val="00882261"/>
    <w:rsid w:val="008823A4"/>
    <w:rsid w:val="008835B3"/>
    <w:rsid w:val="008839DB"/>
    <w:rsid w:val="00884280"/>
    <w:rsid w:val="00884708"/>
    <w:rsid w:val="00885076"/>
    <w:rsid w:val="008850EE"/>
    <w:rsid w:val="0088541E"/>
    <w:rsid w:val="00885459"/>
    <w:rsid w:val="008856DE"/>
    <w:rsid w:val="00885C99"/>
    <w:rsid w:val="00885E6D"/>
    <w:rsid w:val="00885F0D"/>
    <w:rsid w:val="008868BF"/>
    <w:rsid w:val="00886AA6"/>
    <w:rsid w:val="00886DC6"/>
    <w:rsid w:val="00887765"/>
    <w:rsid w:val="008903E6"/>
    <w:rsid w:val="00890937"/>
    <w:rsid w:val="008922C3"/>
    <w:rsid w:val="008923B3"/>
    <w:rsid w:val="00892F71"/>
    <w:rsid w:val="00895BCE"/>
    <w:rsid w:val="008962B9"/>
    <w:rsid w:val="00896D58"/>
    <w:rsid w:val="0089746B"/>
    <w:rsid w:val="00897FC9"/>
    <w:rsid w:val="008A00B9"/>
    <w:rsid w:val="008A02C5"/>
    <w:rsid w:val="008A1035"/>
    <w:rsid w:val="008A168E"/>
    <w:rsid w:val="008A16FA"/>
    <w:rsid w:val="008A1CA8"/>
    <w:rsid w:val="008A22A3"/>
    <w:rsid w:val="008A2C6A"/>
    <w:rsid w:val="008A303F"/>
    <w:rsid w:val="008A3297"/>
    <w:rsid w:val="008A3488"/>
    <w:rsid w:val="008A43D1"/>
    <w:rsid w:val="008A477C"/>
    <w:rsid w:val="008A49B9"/>
    <w:rsid w:val="008A4A17"/>
    <w:rsid w:val="008A4E4C"/>
    <w:rsid w:val="008A565D"/>
    <w:rsid w:val="008A5B0B"/>
    <w:rsid w:val="008A609E"/>
    <w:rsid w:val="008A610E"/>
    <w:rsid w:val="008A6AAF"/>
    <w:rsid w:val="008A6BAE"/>
    <w:rsid w:val="008A7544"/>
    <w:rsid w:val="008B078E"/>
    <w:rsid w:val="008B0883"/>
    <w:rsid w:val="008B0BCE"/>
    <w:rsid w:val="008B1310"/>
    <w:rsid w:val="008B2347"/>
    <w:rsid w:val="008B2FE0"/>
    <w:rsid w:val="008B446A"/>
    <w:rsid w:val="008B4803"/>
    <w:rsid w:val="008B557B"/>
    <w:rsid w:val="008B577B"/>
    <w:rsid w:val="008B6B78"/>
    <w:rsid w:val="008B77A2"/>
    <w:rsid w:val="008B7D19"/>
    <w:rsid w:val="008B7F32"/>
    <w:rsid w:val="008C015F"/>
    <w:rsid w:val="008C01F3"/>
    <w:rsid w:val="008C09FA"/>
    <w:rsid w:val="008C0D8C"/>
    <w:rsid w:val="008C1BDF"/>
    <w:rsid w:val="008C1D7B"/>
    <w:rsid w:val="008C28CF"/>
    <w:rsid w:val="008C29ED"/>
    <w:rsid w:val="008C2EAE"/>
    <w:rsid w:val="008C4417"/>
    <w:rsid w:val="008C491D"/>
    <w:rsid w:val="008C5F13"/>
    <w:rsid w:val="008C6613"/>
    <w:rsid w:val="008C6A1A"/>
    <w:rsid w:val="008C6B05"/>
    <w:rsid w:val="008C6B86"/>
    <w:rsid w:val="008C6BC7"/>
    <w:rsid w:val="008C730C"/>
    <w:rsid w:val="008D0284"/>
    <w:rsid w:val="008D07DF"/>
    <w:rsid w:val="008D18ED"/>
    <w:rsid w:val="008D2344"/>
    <w:rsid w:val="008D244B"/>
    <w:rsid w:val="008D30AB"/>
    <w:rsid w:val="008D3C6B"/>
    <w:rsid w:val="008D3D4A"/>
    <w:rsid w:val="008D4088"/>
    <w:rsid w:val="008D5557"/>
    <w:rsid w:val="008D5688"/>
    <w:rsid w:val="008D58BF"/>
    <w:rsid w:val="008D5954"/>
    <w:rsid w:val="008D67F0"/>
    <w:rsid w:val="008D6823"/>
    <w:rsid w:val="008D7B19"/>
    <w:rsid w:val="008E04CC"/>
    <w:rsid w:val="008E14E3"/>
    <w:rsid w:val="008E20EB"/>
    <w:rsid w:val="008E4C09"/>
    <w:rsid w:val="008E4C9F"/>
    <w:rsid w:val="008E50BE"/>
    <w:rsid w:val="008E5175"/>
    <w:rsid w:val="008E5782"/>
    <w:rsid w:val="008E5C09"/>
    <w:rsid w:val="008E79D6"/>
    <w:rsid w:val="008F0AD3"/>
    <w:rsid w:val="008F0B0B"/>
    <w:rsid w:val="008F0DB0"/>
    <w:rsid w:val="008F1697"/>
    <w:rsid w:val="008F1FD8"/>
    <w:rsid w:val="008F318E"/>
    <w:rsid w:val="008F332C"/>
    <w:rsid w:val="008F37CF"/>
    <w:rsid w:val="008F4581"/>
    <w:rsid w:val="008F7A91"/>
    <w:rsid w:val="008F7B63"/>
    <w:rsid w:val="0090185B"/>
    <w:rsid w:val="009024EC"/>
    <w:rsid w:val="009026C2"/>
    <w:rsid w:val="00902F74"/>
    <w:rsid w:val="00903364"/>
    <w:rsid w:val="0090361B"/>
    <w:rsid w:val="0090378B"/>
    <w:rsid w:val="0090438D"/>
    <w:rsid w:val="00904398"/>
    <w:rsid w:val="00904BBD"/>
    <w:rsid w:val="00904CD3"/>
    <w:rsid w:val="00905082"/>
    <w:rsid w:val="00905F04"/>
    <w:rsid w:val="009078FB"/>
    <w:rsid w:val="009079DE"/>
    <w:rsid w:val="00910150"/>
    <w:rsid w:val="009115CA"/>
    <w:rsid w:val="00911DC3"/>
    <w:rsid w:val="00911E36"/>
    <w:rsid w:val="00911EBB"/>
    <w:rsid w:val="0091242D"/>
    <w:rsid w:val="00912736"/>
    <w:rsid w:val="0091340D"/>
    <w:rsid w:val="0091357F"/>
    <w:rsid w:val="0091364F"/>
    <w:rsid w:val="009138D3"/>
    <w:rsid w:val="00913B9A"/>
    <w:rsid w:val="009140E0"/>
    <w:rsid w:val="00916733"/>
    <w:rsid w:val="00916F48"/>
    <w:rsid w:val="00917146"/>
    <w:rsid w:val="0092087E"/>
    <w:rsid w:val="00920A61"/>
    <w:rsid w:val="00921728"/>
    <w:rsid w:val="00921A6F"/>
    <w:rsid w:val="00921B12"/>
    <w:rsid w:val="00921C95"/>
    <w:rsid w:val="00921FC2"/>
    <w:rsid w:val="0092280E"/>
    <w:rsid w:val="00922E79"/>
    <w:rsid w:val="0092443A"/>
    <w:rsid w:val="00924A0C"/>
    <w:rsid w:val="00924ACE"/>
    <w:rsid w:val="00925192"/>
    <w:rsid w:val="009258EF"/>
    <w:rsid w:val="00925C3B"/>
    <w:rsid w:val="00927B2C"/>
    <w:rsid w:val="00927CB4"/>
    <w:rsid w:val="00930CBD"/>
    <w:rsid w:val="00930CEE"/>
    <w:rsid w:val="00931B47"/>
    <w:rsid w:val="00931DB3"/>
    <w:rsid w:val="00931F2E"/>
    <w:rsid w:val="00932415"/>
    <w:rsid w:val="009332EC"/>
    <w:rsid w:val="009336AB"/>
    <w:rsid w:val="00934447"/>
    <w:rsid w:val="00934B7E"/>
    <w:rsid w:val="00934D61"/>
    <w:rsid w:val="009351DF"/>
    <w:rsid w:val="0093521B"/>
    <w:rsid w:val="00935772"/>
    <w:rsid w:val="00936076"/>
    <w:rsid w:val="0093623F"/>
    <w:rsid w:val="00936565"/>
    <w:rsid w:val="00936BE4"/>
    <w:rsid w:val="0093731E"/>
    <w:rsid w:val="00937446"/>
    <w:rsid w:val="00940186"/>
    <w:rsid w:val="0094063D"/>
    <w:rsid w:val="009414FC"/>
    <w:rsid w:val="009416D5"/>
    <w:rsid w:val="00943995"/>
    <w:rsid w:val="00943C64"/>
    <w:rsid w:val="009446B0"/>
    <w:rsid w:val="00944C63"/>
    <w:rsid w:val="00945087"/>
    <w:rsid w:val="00945211"/>
    <w:rsid w:val="0094641D"/>
    <w:rsid w:val="009479D4"/>
    <w:rsid w:val="00947EFB"/>
    <w:rsid w:val="009504AC"/>
    <w:rsid w:val="009504B9"/>
    <w:rsid w:val="00950C31"/>
    <w:rsid w:val="009510B4"/>
    <w:rsid w:val="00951517"/>
    <w:rsid w:val="0095172A"/>
    <w:rsid w:val="0095249C"/>
    <w:rsid w:val="00952563"/>
    <w:rsid w:val="00952C2A"/>
    <w:rsid w:val="009531E3"/>
    <w:rsid w:val="00953B80"/>
    <w:rsid w:val="00953F0F"/>
    <w:rsid w:val="00954B2C"/>
    <w:rsid w:val="00954EA7"/>
    <w:rsid w:val="00955174"/>
    <w:rsid w:val="009574B0"/>
    <w:rsid w:val="0095798E"/>
    <w:rsid w:val="0096016B"/>
    <w:rsid w:val="009605C2"/>
    <w:rsid w:val="00960BA5"/>
    <w:rsid w:val="00960F1B"/>
    <w:rsid w:val="00961680"/>
    <w:rsid w:val="00961920"/>
    <w:rsid w:val="00961DDF"/>
    <w:rsid w:val="00963291"/>
    <w:rsid w:val="00963621"/>
    <w:rsid w:val="009636A8"/>
    <w:rsid w:val="00963B09"/>
    <w:rsid w:val="00963C5A"/>
    <w:rsid w:val="00964C78"/>
    <w:rsid w:val="00966768"/>
    <w:rsid w:val="00966EDC"/>
    <w:rsid w:val="00966FEE"/>
    <w:rsid w:val="00966FFA"/>
    <w:rsid w:val="00967342"/>
    <w:rsid w:val="0096743C"/>
    <w:rsid w:val="00967665"/>
    <w:rsid w:val="00967848"/>
    <w:rsid w:val="00970098"/>
    <w:rsid w:val="009709CF"/>
    <w:rsid w:val="009709E5"/>
    <w:rsid w:val="009712CC"/>
    <w:rsid w:val="00971790"/>
    <w:rsid w:val="00972042"/>
    <w:rsid w:val="00972B0F"/>
    <w:rsid w:val="00973F61"/>
    <w:rsid w:val="0097445A"/>
    <w:rsid w:val="00974DD3"/>
    <w:rsid w:val="00974FED"/>
    <w:rsid w:val="0097548C"/>
    <w:rsid w:val="00975A40"/>
    <w:rsid w:val="00975AA9"/>
    <w:rsid w:val="00975C6B"/>
    <w:rsid w:val="009767F4"/>
    <w:rsid w:val="0097736C"/>
    <w:rsid w:val="0097792D"/>
    <w:rsid w:val="00977B28"/>
    <w:rsid w:val="00981648"/>
    <w:rsid w:val="009818C0"/>
    <w:rsid w:val="0098291D"/>
    <w:rsid w:val="00982AB5"/>
    <w:rsid w:val="0098308E"/>
    <w:rsid w:val="0098368A"/>
    <w:rsid w:val="00983BC8"/>
    <w:rsid w:val="00985C55"/>
    <w:rsid w:val="009861F3"/>
    <w:rsid w:val="00986306"/>
    <w:rsid w:val="00986B34"/>
    <w:rsid w:val="00987BD7"/>
    <w:rsid w:val="00987D79"/>
    <w:rsid w:val="0099138E"/>
    <w:rsid w:val="009915C4"/>
    <w:rsid w:val="00991C24"/>
    <w:rsid w:val="00992848"/>
    <w:rsid w:val="009929C2"/>
    <w:rsid w:val="009929D3"/>
    <w:rsid w:val="00992FD9"/>
    <w:rsid w:val="00992FEA"/>
    <w:rsid w:val="00994E52"/>
    <w:rsid w:val="00995767"/>
    <w:rsid w:val="00995F81"/>
    <w:rsid w:val="009970B3"/>
    <w:rsid w:val="009976A3"/>
    <w:rsid w:val="009978F9"/>
    <w:rsid w:val="00997B63"/>
    <w:rsid w:val="009A0235"/>
    <w:rsid w:val="009A040B"/>
    <w:rsid w:val="009A08CF"/>
    <w:rsid w:val="009A0E7F"/>
    <w:rsid w:val="009A0FD8"/>
    <w:rsid w:val="009A14AE"/>
    <w:rsid w:val="009A1933"/>
    <w:rsid w:val="009A1EEA"/>
    <w:rsid w:val="009A2399"/>
    <w:rsid w:val="009A329C"/>
    <w:rsid w:val="009A3338"/>
    <w:rsid w:val="009A380E"/>
    <w:rsid w:val="009A3AC4"/>
    <w:rsid w:val="009A3CBF"/>
    <w:rsid w:val="009A42BD"/>
    <w:rsid w:val="009A5278"/>
    <w:rsid w:val="009A6698"/>
    <w:rsid w:val="009A6EC3"/>
    <w:rsid w:val="009A7696"/>
    <w:rsid w:val="009A7B44"/>
    <w:rsid w:val="009A7B5D"/>
    <w:rsid w:val="009B0EC1"/>
    <w:rsid w:val="009B12F2"/>
    <w:rsid w:val="009B1379"/>
    <w:rsid w:val="009B1B51"/>
    <w:rsid w:val="009B241D"/>
    <w:rsid w:val="009B2F6C"/>
    <w:rsid w:val="009B39EB"/>
    <w:rsid w:val="009B3E01"/>
    <w:rsid w:val="009B4E09"/>
    <w:rsid w:val="009B4F90"/>
    <w:rsid w:val="009B5EE2"/>
    <w:rsid w:val="009B6262"/>
    <w:rsid w:val="009B7347"/>
    <w:rsid w:val="009C055D"/>
    <w:rsid w:val="009C098A"/>
    <w:rsid w:val="009C0A40"/>
    <w:rsid w:val="009C0C3A"/>
    <w:rsid w:val="009C1FEA"/>
    <w:rsid w:val="009C2A24"/>
    <w:rsid w:val="009C2DA9"/>
    <w:rsid w:val="009C35C5"/>
    <w:rsid w:val="009C4AF0"/>
    <w:rsid w:val="009C54E0"/>
    <w:rsid w:val="009C59BD"/>
    <w:rsid w:val="009C5D4A"/>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D7F95"/>
    <w:rsid w:val="009E0282"/>
    <w:rsid w:val="009E0831"/>
    <w:rsid w:val="009E0961"/>
    <w:rsid w:val="009E0D17"/>
    <w:rsid w:val="009E0DDA"/>
    <w:rsid w:val="009E204B"/>
    <w:rsid w:val="009E230A"/>
    <w:rsid w:val="009E25BA"/>
    <w:rsid w:val="009E29C8"/>
    <w:rsid w:val="009E2E10"/>
    <w:rsid w:val="009E2F26"/>
    <w:rsid w:val="009E415B"/>
    <w:rsid w:val="009E4255"/>
    <w:rsid w:val="009E4705"/>
    <w:rsid w:val="009E4993"/>
    <w:rsid w:val="009E4EF9"/>
    <w:rsid w:val="009E6E78"/>
    <w:rsid w:val="009E7AEB"/>
    <w:rsid w:val="009F0120"/>
    <w:rsid w:val="009F0740"/>
    <w:rsid w:val="009F0E3E"/>
    <w:rsid w:val="009F0F6A"/>
    <w:rsid w:val="009F1489"/>
    <w:rsid w:val="009F1D39"/>
    <w:rsid w:val="009F1E95"/>
    <w:rsid w:val="009F2367"/>
    <w:rsid w:val="009F2411"/>
    <w:rsid w:val="009F2D9E"/>
    <w:rsid w:val="009F3A30"/>
    <w:rsid w:val="009F46E9"/>
    <w:rsid w:val="009F4DEF"/>
    <w:rsid w:val="009F5533"/>
    <w:rsid w:val="009F56AA"/>
    <w:rsid w:val="009F5806"/>
    <w:rsid w:val="009F585D"/>
    <w:rsid w:val="009F5F27"/>
    <w:rsid w:val="009F65E2"/>
    <w:rsid w:val="009F68B0"/>
    <w:rsid w:val="009F6A0C"/>
    <w:rsid w:val="009F6C94"/>
    <w:rsid w:val="009F70EF"/>
    <w:rsid w:val="009F736D"/>
    <w:rsid w:val="009F79D4"/>
    <w:rsid w:val="009F7B6F"/>
    <w:rsid w:val="009F7DAF"/>
    <w:rsid w:val="00A00985"/>
    <w:rsid w:val="00A012A5"/>
    <w:rsid w:val="00A01EB9"/>
    <w:rsid w:val="00A02477"/>
    <w:rsid w:val="00A028B1"/>
    <w:rsid w:val="00A02C97"/>
    <w:rsid w:val="00A03315"/>
    <w:rsid w:val="00A041B2"/>
    <w:rsid w:val="00A04E21"/>
    <w:rsid w:val="00A059E3"/>
    <w:rsid w:val="00A0631C"/>
    <w:rsid w:val="00A068DD"/>
    <w:rsid w:val="00A075DE"/>
    <w:rsid w:val="00A076AC"/>
    <w:rsid w:val="00A103A3"/>
    <w:rsid w:val="00A12BF4"/>
    <w:rsid w:val="00A12F02"/>
    <w:rsid w:val="00A1336B"/>
    <w:rsid w:val="00A13D78"/>
    <w:rsid w:val="00A14962"/>
    <w:rsid w:val="00A150C9"/>
    <w:rsid w:val="00A1527F"/>
    <w:rsid w:val="00A157E9"/>
    <w:rsid w:val="00A15AB3"/>
    <w:rsid w:val="00A15F14"/>
    <w:rsid w:val="00A1687B"/>
    <w:rsid w:val="00A20100"/>
    <w:rsid w:val="00A20499"/>
    <w:rsid w:val="00A21292"/>
    <w:rsid w:val="00A217C9"/>
    <w:rsid w:val="00A21D1D"/>
    <w:rsid w:val="00A2210F"/>
    <w:rsid w:val="00A23798"/>
    <w:rsid w:val="00A2402E"/>
    <w:rsid w:val="00A24211"/>
    <w:rsid w:val="00A2474E"/>
    <w:rsid w:val="00A24C8F"/>
    <w:rsid w:val="00A24DA6"/>
    <w:rsid w:val="00A253DA"/>
    <w:rsid w:val="00A2731F"/>
    <w:rsid w:val="00A27324"/>
    <w:rsid w:val="00A27678"/>
    <w:rsid w:val="00A27890"/>
    <w:rsid w:val="00A303E6"/>
    <w:rsid w:val="00A312AA"/>
    <w:rsid w:val="00A31301"/>
    <w:rsid w:val="00A32172"/>
    <w:rsid w:val="00A32E6A"/>
    <w:rsid w:val="00A35C54"/>
    <w:rsid w:val="00A368F1"/>
    <w:rsid w:val="00A3722B"/>
    <w:rsid w:val="00A37BB7"/>
    <w:rsid w:val="00A402E9"/>
    <w:rsid w:val="00A40916"/>
    <w:rsid w:val="00A40EC6"/>
    <w:rsid w:val="00A410B1"/>
    <w:rsid w:val="00A41BD0"/>
    <w:rsid w:val="00A422EC"/>
    <w:rsid w:val="00A43FFD"/>
    <w:rsid w:val="00A4435F"/>
    <w:rsid w:val="00A44519"/>
    <w:rsid w:val="00A451CD"/>
    <w:rsid w:val="00A45525"/>
    <w:rsid w:val="00A45B56"/>
    <w:rsid w:val="00A46FD1"/>
    <w:rsid w:val="00A4734B"/>
    <w:rsid w:val="00A47E5E"/>
    <w:rsid w:val="00A5116F"/>
    <w:rsid w:val="00A51786"/>
    <w:rsid w:val="00A539FF"/>
    <w:rsid w:val="00A5454B"/>
    <w:rsid w:val="00A5475C"/>
    <w:rsid w:val="00A54EE4"/>
    <w:rsid w:val="00A56313"/>
    <w:rsid w:val="00A569F9"/>
    <w:rsid w:val="00A5705B"/>
    <w:rsid w:val="00A574D2"/>
    <w:rsid w:val="00A57A06"/>
    <w:rsid w:val="00A57CA7"/>
    <w:rsid w:val="00A57FCE"/>
    <w:rsid w:val="00A6078A"/>
    <w:rsid w:val="00A607D8"/>
    <w:rsid w:val="00A60D76"/>
    <w:rsid w:val="00A61D83"/>
    <w:rsid w:val="00A61DA0"/>
    <w:rsid w:val="00A63312"/>
    <w:rsid w:val="00A63BF1"/>
    <w:rsid w:val="00A65935"/>
    <w:rsid w:val="00A65C2A"/>
    <w:rsid w:val="00A65D1F"/>
    <w:rsid w:val="00A6662F"/>
    <w:rsid w:val="00A66A51"/>
    <w:rsid w:val="00A66BE9"/>
    <w:rsid w:val="00A66FCE"/>
    <w:rsid w:val="00A674D9"/>
    <w:rsid w:val="00A67A80"/>
    <w:rsid w:val="00A70A83"/>
    <w:rsid w:val="00A71805"/>
    <w:rsid w:val="00A727BD"/>
    <w:rsid w:val="00A72CED"/>
    <w:rsid w:val="00A72D25"/>
    <w:rsid w:val="00A74AED"/>
    <w:rsid w:val="00A752F7"/>
    <w:rsid w:val="00A75618"/>
    <w:rsid w:val="00A75BE8"/>
    <w:rsid w:val="00A77151"/>
    <w:rsid w:val="00A77779"/>
    <w:rsid w:val="00A77D7C"/>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0DBB"/>
    <w:rsid w:val="00A917AA"/>
    <w:rsid w:val="00A91BCD"/>
    <w:rsid w:val="00A92693"/>
    <w:rsid w:val="00A9275D"/>
    <w:rsid w:val="00A9280D"/>
    <w:rsid w:val="00A92AC6"/>
    <w:rsid w:val="00A92EB2"/>
    <w:rsid w:val="00A93001"/>
    <w:rsid w:val="00A94A84"/>
    <w:rsid w:val="00A95039"/>
    <w:rsid w:val="00A95A09"/>
    <w:rsid w:val="00A95CF2"/>
    <w:rsid w:val="00A968F7"/>
    <w:rsid w:val="00A97737"/>
    <w:rsid w:val="00A97AE8"/>
    <w:rsid w:val="00AA001D"/>
    <w:rsid w:val="00AA0139"/>
    <w:rsid w:val="00AA04B4"/>
    <w:rsid w:val="00AA0906"/>
    <w:rsid w:val="00AA0CAB"/>
    <w:rsid w:val="00AA1138"/>
    <w:rsid w:val="00AA1788"/>
    <w:rsid w:val="00AA235B"/>
    <w:rsid w:val="00AA33D2"/>
    <w:rsid w:val="00AA3450"/>
    <w:rsid w:val="00AA39CF"/>
    <w:rsid w:val="00AA48E9"/>
    <w:rsid w:val="00AA5251"/>
    <w:rsid w:val="00AA6CDB"/>
    <w:rsid w:val="00AA738B"/>
    <w:rsid w:val="00AA75C2"/>
    <w:rsid w:val="00AA75D8"/>
    <w:rsid w:val="00AA7BEF"/>
    <w:rsid w:val="00AB0394"/>
    <w:rsid w:val="00AB062D"/>
    <w:rsid w:val="00AB0778"/>
    <w:rsid w:val="00AB17A9"/>
    <w:rsid w:val="00AB1B38"/>
    <w:rsid w:val="00AB32F0"/>
    <w:rsid w:val="00AB3754"/>
    <w:rsid w:val="00AB3854"/>
    <w:rsid w:val="00AB3A21"/>
    <w:rsid w:val="00AB3B85"/>
    <w:rsid w:val="00AB3BEF"/>
    <w:rsid w:val="00AB4CAB"/>
    <w:rsid w:val="00AB4CD1"/>
    <w:rsid w:val="00AB4CEA"/>
    <w:rsid w:val="00AB5146"/>
    <w:rsid w:val="00AB54AA"/>
    <w:rsid w:val="00AB55E5"/>
    <w:rsid w:val="00AB6AAF"/>
    <w:rsid w:val="00AB6E76"/>
    <w:rsid w:val="00AB7193"/>
    <w:rsid w:val="00AB7358"/>
    <w:rsid w:val="00AB7B4B"/>
    <w:rsid w:val="00AB7C38"/>
    <w:rsid w:val="00AC0BA8"/>
    <w:rsid w:val="00AC1109"/>
    <w:rsid w:val="00AC13FD"/>
    <w:rsid w:val="00AC1BC8"/>
    <w:rsid w:val="00AC1BE0"/>
    <w:rsid w:val="00AC1C65"/>
    <w:rsid w:val="00AC1F5F"/>
    <w:rsid w:val="00AC3197"/>
    <w:rsid w:val="00AC36DB"/>
    <w:rsid w:val="00AC371C"/>
    <w:rsid w:val="00AC37BD"/>
    <w:rsid w:val="00AC3DC1"/>
    <w:rsid w:val="00AC4B68"/>
    <w:rsid w:val="00AC502D"/>
    <w:rsid w:val="00AC548A"/>
    <w:rsid w:val="00AC5887"/>
    <w:rsid w:val="00AC5AEF"/>
    <w:rsid w:val="00AC64DC"/>
    <w:rsid w:val="00AC7045"/>
    <w:rsid w:val="00AC7C6F"/>
    <w:rsid w:val="00AD0040"/>
    <w:rsid w:val="00AD0071"/>
    <w:rsid w:val="00AD0524"/>
    <w:rsid w:val="00AD0F22"/>
    <w:rsid w:val="00AD0F95"/>
    <w:rsid w:val="00AD15DD"/>
    <w:rsid w:val="00AD1C3C"/>
    <w:rsid w:val="00AD1E8A"/>
    <w:rsid w:val="00AD32DC"/>
    <w:rsid w:val="00AD3738"/>
    <w:rsid w:val="00AD5292"/>
    <w:rsid w:val="00AD6009"/>
    <w:rsid w:val="00AD6140"/>
    <w:rsid w:val="00AD625D"/>
    <w:rsid w:val="00AE046E"/>
    <w:rsid w:val="00AE0E6E"/>
    <w:rsid w:val="00AE292E"/>
    <w:rsid w:val="00AE3260"/>
    <w:rsid w:val="00AE35FE"/>
    <w:rsid w:val="00AE36E1"/>
    <w:rsid w:val="00AE3C9C"/>
    <w:rsid w:val="00AE3DE2"/>
    <w:rsid w:val="00AE53E8"/>
    <w:rsid w:val="00AE5471"/>
    <w:rsid w:val="00AE564D"/>
    <w:rsid w:val="00AE5853"/>
    <w:rsid w:val="00AE58B9"/>
    <w:rsid w:val="00AE596E"/>
    <w:rsid w:val="00AE69C2"/>
    <w:rsid w:val="00AE6D8B"/>
    <w:rsid w:val="00AE70B2"/>
    <w:rsid w:val="00AE730F"/>
    <w:rsid w:val="00AF0734"/>
    <w:rsid w:val="00AF0A4F"/>
    <w:rsid w:val="00AF1147"/>
    <w:rsid w:val="00AF1ECE"/>
    <w:rsid w:val="00AF225A"/>
    <w:rsid w:val="00AF3613"/>
    <w:rsid w:val="00AF399F"/>
    <w:rsid w:val="00AF39D9"/>
    <w:rsid w:val="00AF437F"/>
    <w:rsid w:val="00AF4C22"/>
    <w:rsid w:val="00AF52DD"/>
    <w:rsid w:val="00AF56B6"/>
    <w:rsid w:val="00AF5788"/>
    <w:rsid w:val="00AF583F"/>
    <w:rsid w:val="00AF5D97"/>
    <w:rsid w:val="00AF68E6"/>
    <w:rsid w:val="00AF6BC8"/>
    <w:rsid w:val="00AF6CDA"/>
    <w:rsid w:val="00AF7153"/>
    <w:rsid w:val="00AF754F"/>
    <w:rsid w:val="00AF7B63"/>
    <w:rsid w:val="00AF7E35"/>
    <w:rsid w:val="00B00298"/>
    <w:rsid w:val="00B009FC"/>
    <w:rsid w:val="00B00A2B"/>
    <w:rsid w:val="00B02BB7"/>
    <w:rsid w:val="00B0306C"/>
    <w:rsid w:val="00B03770"/>
    <w:rsid w:val="00B03D4E"/>
    <w:rsid w:val="00B03FED"/>
    <w:rsid w:val="00B04B82"/>
    <w:rsid w:val="00B0510B"/>
    <w:rsid w:val="00B059A6"/>
    <w:rsid w:val="00B05B44"/>
    <w:rsid w:val="00B062C3"/>
    <w:rsid w:val="00B0692E"/>
    <w:rsid w:val="00B06B84"/>
    <w:rsid w:val="00B06E0B"/>
    <w:rsid w:val="00B06EA2"/>
    <w:rsid w:val="00B10CA3"/>
    <w:rsid w:val="00B12388"/>
    <w:rsid w:val="00B1294F"/>
    <w:rsid w:val="00B12F84"/>
    <w:rsid w:val="00B13004"/>
    <w:rsid w:val="00B13304"/>
    <w:rsid w:val="00B1351B"/>
    <w:rsid w:val="00B1356B"/>
    <w:rsid w:val="00B1386B"/>
    <w:rsid w:val="00B15899"/>
    <w:rsid w:val="00B16481"/>
    <w:rsid w:val="00B165EB"/>
    <w:rsid w:val="00B172A4"/>
    <w:rsid w:val="00B20785"/>
    <w:rsid w:val="00B218C0"/>
    <w:rsid w:val="00B23955"/>
    <w:rsid w:val="00B24662"/>
    <w:rsid w:val="00B249C9"/>
    <w:rsid w:val="00B24E88"/>
    <w:rsid w:val="00B25620"/>
    <w:rsid w:val="00B26233"/>
    <w:rsid w:val="00B27544"/>
    <w:rsid w:val="00B27584"/>
    <w:rsid w:val="00B27F13"/>
    <w:rsid w:val="00B27FE1"/>
    <w:rsid w:val="00B30104"/>
    <w:rsid w:val="00B318AF"/>
    <w:rsid w:val="00B31AAD"/>
    <w:rsid w:val="00B3223E"/>
    <w:rsid w:val="00B32569"/>
    <w:rsid w:val="00B32D37"/>
    <w:rsid w:val="00B32F31"/>
    <w:rsid w:val="00B335A4"/>
    <w:rsid w:val="00B33778"/>
    <w:rsid w:val="00B33A24"/>
    <w:rsid w:val="00B33E40"/>
    <w:rsid w:val="00B34350"/>
    <w:rsid w:val="00B34BD8"/>
    <w:rsid w:val="00B3539C"/>
    <w:rsid w:val="00B357AC"/>
    <w:rsid w:val="00B35B19"/>
    <w:rsid w:val="00B360DB"/>
    <w:rsid w:val="00B40085"/>
    <w:rsid w:val="00B40615"/>
    <w:rsid w:val="00B4143D"/>
    <w:rsid w:val="00B41601"/>
    <w:rsid w:val="00B4231C"/>
    <w:rsid w:val="00B425AE"/>
    <w:rsid w:val="00B42733"/>
    <w:rsid w:val="00B42974"/>
    <w:rsid w:val="00B42F23"/>
    <w:rsid w:val="00B4329E"/>
    <w:rsid w:val="00B44362"/>
    <w:rsid w:val="00B4438C"/>
    <w:rsid w:val="00B4446F"/>
    <w:rsid w:val="00B449A9"/>
    <w:rsid w:val="00B44C0F"/>
    <w:rsid w:val="00B45A32"/>
    <w:rsid w:val="00B471FA"/>
    <w:rsid w:val="00B50DB4"/>
    <w:rsid w:val="00B5113A"/>
    <w:rsid w:val="00B516B0"/>
    <w:rsid w:val="00B52648"/>
    <w:rsid w:val="00B52AE8"/>
    <w:rsid w:val="00B54B83"/>
    <w:rsid w:val="00B55F04"/>
    <w:rsid w:val="00B5628E"/>
    <w:rsid w:val="00B56921"/>
    <w:rsid w:val="00B56DC4"/>
    <w:rsid w:val="00B57051"/>
    <w:rsid w:val="00B57178"/>
    <w:rsid w:val="00B60095"/>
    <w:rsid w:val="00B60E80"/>
    <w:rsid w:val="00B61003"/>
    <w:rsid w:val="00B61989"/>
    <w:rsid w:val="00B61BE7"/>
    <w:rsid w:val="00B63939"/>
    <w:rsid w:val="00B63D6E"/>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BD"/>
    <w:rsid w:val="00B769E2"/>
    <w:rsid w:val="00B76AA2"/>
    <w:rsid w:val="00B76AA7"/>
    <w:rsid w:val="00B76FBE"/>
    <w:rsid w:val="00B7756B"/>
    <w:rsid w:val="00B7799D"/>
    <w:rsid w:val="00B77E59"/>
    <w:rsid w:val="00B802A8"/>
    <w:rsid w:val="00B80426"/>
    <w:rsid w:val="00B8079B"/>
    <w:rsid w:val="00B80D43"/>
    <w:rsid w:val="00B820C4"/>
    <w:rsid w:val="00B826F7"/>
    <w:rsid w:val="00B8382A"/>
    <w:rsid w:val="00B83F21"/>
    <w:rsid w:val="00B8402D"/>
    <w:rsid w:val="00B8467A"/>
    <w:rsid w:val="00B84AD9"/>
    <w:rsid w:val="00B84FE4"/>
    <w:rsid w:val="00B8518E"/>
    <w:rsid w:val="00B8528D"/>
    <w:rsid w:val="00B856F7"/>
    <w:rsid w:val="00B85A70"/>
    <w:rsid w:val="00B85B36"/>
    <w:rsid w:val="00B86676"/>
    <w:rsid w:val="00B9149E"/>
    <w:rsid w:val="00B91884"/>
    <w:rsid w:val="00B926AA"/>
    <w:rsid w:val="00B929C5"/>
    <w:rsid w:val="00B92D8E"/>
    <w:rsid w:val="00B92E1C"/>
    <w:rsid w:val="00B93213"/>
    <w:rsid w:val="00B943AB"/>
    <w:rsid w:val="00B95689"/>
    <w:rsid w:val="00BA05AE"/>
    <w:rsid w:val="00BA10ED"/>
    <w:rsid w:val="00BA1C75"/>
    <w:rsid w:val="00BA2044"/>
    <w:rsid w:val="00BA2683"/>
    <w:rsid w:val="00BA4ACC"/>
    <w:rsid w:val="00BA6381"/>
    <w:rsid w:val="00BA6644"/>
    <w:rsid w:val="00BA6A5E"/>
    <w:rsid w:val="00BA7087"/>
    <w:rsid w:val="00BA7562"/>
    <w:rsid w:val="00BB00B1"/>
    <w:rsid w:val="00BB0BDB"/>
    <w:rsid w:val="00BB1731"/>
    <w:rsid w:val="00BB1793"/>
    <w:rsid w:val="00BB2016"/>
    <w:rsid w:val="00BB2C7E"/>
    <w:rsid w:val="00BB3169"/>
    <w:rsid w:val="00BB3788"/>
    <w:rsid w:val="00BB39D5"/>
    <w:rsid w:val="00BB3CAF"/>
    <w:rsid w:val="00BB439E"/>
    <w:rsid w:val="00BB4F3A"/>
    <w:rsid w:val="00BB4F69"/>
    <w:rsid w:val="00BB64D3"/>
    <w:rsid w:val="00BC07EF"/>
    <w:rsid w:val="00BC0CED"/>
    <w:rsid w:val="00BC1F65"/>
    <w:rsid w:val="00BC3DCF"/>
    <w:rsid w:val="00BC45D0"/>
    <w:rsid w:val="00BC47C9"/>
    <w:rsid w:val="00BC4C97"/>
    <w:rsid w:val="00BC5286"/>
    <w:rsid w:val="00BC57BA"/>
    <w:rsid w:val="00BC63B4"/>
    <w:rsid w:val="00BC7B61"/>
    <w:rsid w:val="00BD0875"/>
    <w:rsid w:val="00BD144E"/>
    <w:rsid w:val="00BD17A8"/>
    <w:rsid w:val="00BD17B3"/>
    <w:rsid w:val="00BD281D"/>
    <w:rsid w:val="00BD2C93"/>
    <w:rsid w:val="00BD3B31"/>
    <w:rsid w:val="00BD3F55"/>
    <w:rsid w:val="00BD4A06"/>
    <w:rsid w:val="00BD4ADB"/>
    <w:rsid w:val="00BD4DEF"/>
    <w:rsid w:val="00BD5452"/>
    <w:rsid w:val="00BD6CC1"/>
    <w:rsid w:val="00BD7120"/>
    <w:rsid w:val="00BD7656"/>
    <w:rsid w:val="00BD7914"/>
    <w:rsid w:val="00BE015E"/>
    <w:rsid w:val="00BE06A4"/>
    <w:rsid w:val="00BE0970"/>
    <w:rsid w:val="00BE0CD0"/>
    <w:rsid w:val="00BE0E69"/>
    <w:rsid w:val="00BE2478"/>
    <w:rsid w:val="00BE265D"/>
    <w:rsid w:val="00BE2AE8"/>
    <w:rsid w:val="00BE2EA5"/>
    <w:rsid w:val="00BE3145"/>
    <w:rsid w:val="00BE4106"/>
    <w:rsid w:val="00BE4470"/>
    <w:rsid w:val="00BE4AAA"/>
    <w:rsid w:val="00BE4E41"/>
    <w:rsid w:val="00BE4F46"/>
    <w:rsid w:val="00BE623B"/>
    <w:rsid w:val="00BE6240"/>
    <w:rsid w:val="00BE66CE"/>
    <w:rsid w:val="00BE79E6"/>
    <w:rsid w:val="00BF06A6"/>
    <w:rsid w:val="00BF1936"/>
    <w:rsid w:val="00BF1B40"/>
    <w:rsid w:val="00BF1E08"/>
    <w:rsid w:val="00BF398A"/>
    <w:rsid w:val="00BF4004"/>
    <w:rsid w:val="00BF458C"/>
    <w:rsid w:val="00BF4D0A"/>
    <w:rsid w:val="00BF580B"/>
    <w:rsid w:val="00BF6200"/>
    <w:rsid w:val="00BF6520"/>
    <w:rsid w:val="00BF67BB"/>
    <w:rsid w:val="00BF6B0B"/>
    <w:rsid w:val="00BF6BE7"/>
    <w:rsid w:val="00BF731A"/>
    <w:rsid w:val="00BF73CA"/>
    <w:rsid w:val="00BF7CB9"/>
    <w:rsid w:val="00BF7CC8"/>
    <w:rsid w:val="00C00BD0"/>
    <w:rsid w:val="00C014FA"/>
    <w:rsid w:val="00C0154C"/>
    <w:rsid w:val="00C03263"/>
    <w:rsid w:val="00C035B5"/>
    <w:rsid w:val="00C03D21"/>
    <w:rsid w:val="00C03F87"/>
    <w:rsid w:val="00C0414C"/>
    <w:rsid w:val="00C04B8D"/>
    <w:rsid w:val="00C04FBA"/>
    <w:rsid w:val="00C05858"/>
    <w:rsid w:val="00C05D1A"/>
    <w:rsid w:val="00C06D14"/>
    <w:rsid w:val="00C06DC6"/>
    <w:rsid w:val="00C06E9E"/>
    <w:rsid w:val="00C070C2"/>
    <w:rsid w:val="00C071DC"/>
    <w:rsid w:val="00C0730F"/>
    <w:rsid w:val="00C0780A"/>
    <w:rsid w:val="00C07FEB"/>
    <w:rsid w:val="00C109CE"/>
    <w:rsid w:val="00C1143D"/>
    <w:rsid w:val="00C11C00"/>
    <w:rsid w:val="00C123D8"/>
    <w:rsid w:val="00C12F6E"/>
    <w:rsid w:val="00C1334A"/>
    <w:rsid w:val="00C14F82"/>
    <w:rsid w:val="00C156D9"/>
    <w:rsid w:val="00C1627B"/>
    <w:rsid w:val="00C20520"/>
    <w:rsid w:val="00C20B25"/>
    <w:rsid w:val="00C2112E"/>
    <w:rsid w:val="00C21D60"/>
    <w:rsid w:val="00C22F37"/>
    <w:rsid w:val="00C23075"/>
    <w:rsid w:val="00C243B1"/>
    <w:rsid w:val="00C248AA"/>
    <w:rsid w:val="00C24A20"/>
    <w:rsid w:val="00C24D43"/>
    <w:rsid w:val="00C250FA"/>
    <w:rsid w:val="00C257D5"/>
    <w:rsid w:val="00C25D93"/>
    <w:rsid w:val="00C26094"/>
    <w:rsid w:val="00C26723"/>
    <w:rsid w:val="00C27073"/>
    <w:rsid w:val="00C27765"/>
    <w:rsid w:val="00C27781"/>
    <w:rsid w:val="00C30038"/>
    <w:rsid w:val="00C303E7"/>
    <w:rsid w:val="00C308E7"/>
    <w:rsid w:val="00C31685"/>
    <w:rsid w:val="00C3261A"/>
    <w:rsid w:val="00C33B6A"/>
    <w:rsid w:val="00C346D1"/>
    <w:rsid w:val="00C34841"/>
    <w:rsid w:val="00C34987"/>
    <w:rsid w:val="00C34C1A"/>
    <w:rsid w:val="00C34F61"/>
    <w:rsid w:val="00C370F5"/>
    <w:rsid w:val="00C37BAB"/>
    <w:rsid w:val="00C37E9E"/>
    <w:rsid w:val="00C4025E"/>
    <w:rsid w:val="00C40407"/>
    <w:rsid w:val="00C41F12"/>
    <w:rsid w:val="00C42DB1"/>
    <w:rsid w:val="00C43261"/>
    <w:rsid w:val="00C43301"/>
    <w:rsid w:val="00C43A6B"/>
    <w:rsid w:val="00C44A7A"/>
    <w:rsid w:val="00C44F39"/>
    <w:rsid w:val="00C45725"/>
    <w:rsid w:val="00C45C62"/>
    <w:rsid w:val="00C47940"/>
    <w:rsid w:val="00C50034"/>
    <w:rsid w:val="00C50534"/>
    <w:rsid w:val="00C50859"/>
    <w:rsid w:val="00C518B6"/>
    <w:rsid w:val="00C51916"/>
    <w:rsid w:val="00C52771"/>
    <w:rsid w:val="00C52840"/>
    <w:rsid w:val="00C52894"/>
    <w:rsid w:val="00C52B19"/>
    <w:rsid w:val="00C52F50"/>
    <w:rsid w:val="00C53383"/>
    <w:rsid w:val="00C53BD6"/>
    <w:rsid w:val="00C543BA"/>
    <w:rsid w:val="00C54747"/>
    <w:rsid w:val="00C55204"/>
    <w:rsid w:val="00C5559A"/>
    <w:rsid w:val="00C555E0"/>
    <w:rsid w:val="00C55F2C"/>
    <w:rsid w:val="00C5684E"/>
    <w:rsid w:val="00C57E99"/>
    <w:rsid w:val="00C61190"/>
    <w:rsid w:val="00C61866"/>
    <w:rsid w:val="00C61D39"/>
    <w:rsid w:val="00C62070"/>
    <w:rsid w:val="00C63938"/>
    <w:rsid w:val="00C6399F"/>
    <w:rsid w:val="00C65065"/>
    <w:rsid w:val="00C65282"/>
    <w:rsid w:val="00C655F0"/>
    <w:rsid w:val="00C65A8C"/>
    <w:rsid w:val="00C6618B"/>
    <w:rsid w:val="00C66B23"/>
    <w:rsid w:val="00C66BF4"/>
    <w:rsid w:val="00C66D61"/>
    <w:rsid w:val="00C66E32"/>
    <w:rsid w:val="00C675C5"/>
    <w:rsid w:val="00C711B1"/>
    <w:rsid w:val="00C714E8"/>
    <w:rsid w:val="00C71629"/>
    <w:rsid w:val="00C71B21"/>
    <w:rsid w:val="00C7233F"/>
    <w:rsid w:val="00C72967"/>
    <w:rsid w:val="00C729C3"/>
    <w:rsid w:val="00C72AC3"/>
    <w:rsid w:val="00C7360C"/>
    <w:rsid w:val="00C73713"/>
    <w:rsid w:val="00C73FCE"/>
    <w:rsid w:val="00C74AD4"/>
    <w:rsid w:val="00C74CE1"/>
    <w:rsid w:val="00C74D0D"/>
    <w:rsid w:val="00C761A0"/>
    <w:rsid w:val="00C76794"/>
    <w:rsid w:val="00C76D55"/>
    <w:rsid w:val="00C76EB2"/>
    <w:rsid w:val="00C774E8"/>
    <w:rsid w:val="00C7785E"/>
    <w:rsid w:val="00C803C4"/>
    <w:rsid w:val="00C820DC"/>
    <w:rsid w:val="00C823E4"/>
    <w:rsid w:val="00C83686"/>
    <w:rsid w:val="00C836F5"/>
    <w:rsid w:val="00C85BD4"/>
    <w:rsid w:val="00C860CD"/>
    <w:rsid w:val="00C86ADD"/>
    <w:rsid w:val="00C902E8"/>
    <w:rsid w:val="00C91251"/>
    <w:rsid w:val="00C9151F"/>
    <w:rsid w:val="00C91611"/>
    <w:rsid w:val="00C91B70"/>
    <w:rsid w:val="00C922C9"/>
    <w:rsid w:val="00C92DFD"/>
    <w:rsid w:val="00C93F1C"/>
    <w:rsid w:val="00C94012"/>
    <w:rsid w:val="00C94620"/>
    <w:rsid w:val="00C9467D"/>
    <w:rsid w:val="00C9480C"/>
    <w:rsid w:val="00C9483D"/>
    <w:rsid w:val="00C96FD8"/>
    <w:rsid w:val="00C974EA"/>
    <w:rsid w:val="00C9784F"/>
    <w:rsid w:val="00CA01A0"/>
    <w:rsid w:val="00CA1C99"/>
    <w:rsid w:val="00CA1D0E"/>
    <w:rsid w:val="00CA1DCF"/>
    <w:rsid w:val="00CA2079"/>
    <w:rsid w:val="00CA21CA"/>
    <w:rsid w:val="00CA262E"/>
    <w:rsid w:val="00CA2A91"/>
    <w:rsid w:val="00CA4779"/>
    <w:rsid w:val="00CA51B4"/>
    <w:rsid w:val="00CA520F"/>
    <w:rsid w:val="00CA5382"/>
    <w:rsid w:val="00CA62E4"/>
    <w:rsid w:val="00CA6325"/>
    <w:rsid w:val="00CA7415"/>
    <w:rsid w:val="00CB00A5"/>
    <w:rsid w:val="00CB0207"/>
    <w:rsid w:val="00CB1B99"/>
    <w:rsid w:val="00CB210C"/>
    <w:rsid w:val="00CB2299"/>
    <w:rsid w:val="00CB24D3"/>
    <w:rsid w:val="00CB28AD"/>
    <w:rsid w:val="00CB3C25"/>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3AC"/>
    <w:rsid w:val="00CC45F2"/>
    <w:rsid w:val="00CC4BAA"/>
    <w:rsid w:val="00CC61FF"/>
    <w:rsid w:val="00CC70DE"/>
    <w:rsid w:val="00CC7295"/>
    <w:rsid w:val="00CC7B87"/>
    <w:rsid w:val="00CD0FD8"/>
    <w:rsid w:val="00CD1632"/>
    <w:rsid w:val="00CD1BDD"/>
    <w:rsid w:val="00CD57AD"/>
    <w:rsid w:val="00CD5B16"/>
    <w:rsid w:val="00CD5C26"/>
    <w:rsid w:val="00CD6182"/>
    <w:rsid w:val="00CD6D11"/>
    <w:rsid w:val="00CD7247"/>
    <w:rsid w:val="00CD79E0"/>
    <w:rsid w:val="00CD7F5C"/>
    <w:rsid w:val="00CE00A0"/>
    <w:rsid w:val="00CE066F"/>
    <w:rsid w:val="00CE0A37"/>
    <w:rsid w:val="00CE2C9D"/>
    <w:rsid w:val="00CE3806"/>
    <w:rsid w:val="00CE3E46"/>
    <w:rsid w:val="00CE408D"/>
    <w:rsid w:val="00CE42AD"/>
    <w:rsid w:val="00CE43EE"/>
    <w:rsid w:val="00CE4AF1"/>
    <w:rsid w:val="00CE5391"/>
    <w:rsid w:val="00CE5D05"/>
    <w:rsid w:val="00CE615B"/>
    <w:rsid w:val="00CE6640"/>
    <w:rsid w:val="00CE7231"/>
    <w:rsid w:val="00CE7665"/>
    <w:rsid w:val="00CF1A65"/>
    <w:rsid w:val="00CF1B6D"/>
    <w:rsid w:val="00CF2B7F"/>
    <w:rsid w:val="00CF2EC0"/>
    <w:rsid w:val="00CF2EF8"/>
    <w:rsid w:val="00CF2F0C"/>
    <w:rsid w:val="00CF2FF6"/>
    <w:rsid w:val="00CF413B"/>
    <w:rsid w:val="00CF453A"/>
    <w:rsid w:val="00CF53DE"/>
    <w:rsid w:val="00CF640B"/>
    <w:rsid w:val="00CF65BD"/>
    <w:rsid w:val="00CF6ADA"/>
    <w:rsid w:val="00CF6DC3"/>
    <w:rsid w:val="00CF70DA"/>
    <w:rsid w:val="00CF71BA"/>
    <w:rsid w:val="00CF78BE"/>
    <w:rsid w:val="00CF7C2D"/>
    <w:rsid w:val="00CF7EA3"/>
    <w:rsid w:val="00CF7FE8"/>
    <w:rsid w:val="00D007B7"/>
    <w:rsid w:val="00D018FA"/>
    <w:rsid w:val="00D022D5"/>
    <w:rsid w:val="00D029F4"/>
    <w:rsid w:val="00D02E97"/>
    <w:rsid w:val="00D03607"/>
    <w:rsid w:val="00D0377A"/>
    <w:rsid w:val="00D03B5D"/>
    <w:rsid w:val="00D0452D"/>
    <w:rsid w:val="00D0480B"/>
    <w:rsid w:val="00D053E2"/>
    <w:rsid w:val="00D06177"/>
    <w:rsid w:val="00D06462"/>
    <w:rsid w:val="00D06987"/>
    <w:rsid w:val="00D0699F"/>
    <w:rsid w:val="00D06D0B"/>
    <w:rsid w:val="00D07143"/>
    <w:rsid w:val="00D07EF5"/>
    <w:rsid w:val="00D11194"/>
    <w:rsid w:val="00D112C0"/>
    <w:rsid w:val="00D11941"/>
    <w:rsid w:val="00D12D4E"/>
    <w:rsid w:val="00D13016"/>
    <w:rsid w:val="00D132B9"/>
    <w:rsid w:val="00D13EEE"/>
    <w:rsid w:val="00D14005"/>
    <w:rsid w:val="00D14294"/>
    <w:rsid w:val="00D14A74"/>
    <w:rsid w:val="00D15067"/>
    <w:rsid w:val="00D150D7"/>
    <w:rsid w:val="00D157BF"/>
    <w:rsid w:val="00D15EC2"/>
    <w:rsid w:val="00D162ED"/>
    <w:rsid w:val="00D164CC"/>
    <w:rsid w:val="00D16834"/>
    <w:rsid w:val="00D16EDE"/>
    <w:rsid w:val="00D2133F"/>
    <w:rsid w:val="00D21A43"/>
    <w:rsid w:val="00D22059"/>
    <w:rsid w:val="00D2233A"/>
    <w:rsid w:val="00D225D1"/>
    <w:rsid w:val="00D2283E"/>
    <w:rsid w:val="00D22C6D"/>
    <w:rsid w:val="00D233D1"/>
    <w:rsid w:val="00D2582D"/>
    <w:rsid w:val="00D25E2E"/>
    <w:rsid w:val="00D260ED"/>
    <w:rsid w:val="00D2667A"/>
    <w:rsid w:val="00D26942"/>
    <w:rsid w:val="00D26A28"/>
    <w:rsid w:val="00D26EEE"/>
    <w:rsid w:val="00D278BB"/>
    <w:rsid w:val="00D279D8"/>
    <w:rsid w:val="00D30F36"/>
    <w:rsid w:val="00D311DE"/>
    <w:rsid w:val="00D31640"/>
    <w:rsid w:val="00D316D2"/>
    <w:rsid w:val="00D319B7"/>
    <w:rsid w:val="00D32BC9"/>
    <w:rsid w:val="00D33A05"/>
    <w:rsid w:val="00D33D0B"/>
    <w:rsid w:val="00D343E7"/>
    <w:rsid w:val="00D345D5"/>
    <w:rsid w:val="00D34DC6"/>
    <w:rsid w:val="00D352BE"/>
    <w:rsid w:val="00D3536C"/>
    <w:rsid w:val="00D357F2"/>
    <w:rsid w:val="00D35B2E"/>
    <w:rsid w:val="00D35E0B"/>
    <w:rsid w:val="00D35ED5"/>
    <w:rsid w:val="00D3658B"/>
    <w:rsid w:val="00D37048"/>
    <w:rsid w:val="00D371C8"/>
    <w:rsid w:val="00D376CB"/>
    <w:rsid w:val="00D40162"/>
    <w:rsid w:val="00D40809"/>
    <w:rsid w:val="00D40DC7"/>
    <w:rsid w:val="00D414B0"/>
    <w:rsid w:val="00D4169D"/>
    <w:rsid w:val="00D417D4"/>
    <w:rsid w:val="00D41FC0"/>
    <w:rsid w:val="00D44533"/>
    <w:rsid w:val="00D44DDC"/>
    <w:rsid w:val="00D47769"/>
    <w:rsid w:val="00D5043D"/>
    <w:rsid w:val="00D508BE"/>
    <w:rsid w:val="00D50927"/>
    <w:rsid w:val="00D50C91"/>
    <w:rsid w:val="00D50CC8"/>
    <w:rsid w:val="00D51235"/>
    <w:rsid w:val="00D5123B"/>
    <w:rsid w:val="00D51376"/>
    <w:rsid w:val="00D5192E"/>
    <w:rsid w:val="00D52E34"/>
    <w:rsid w:val="00D534D8"/>
    <w:rsid w:val="00D554B8"/>
    <w:rsid w:val="00D5559A"/>
    <w:rsid w:val="00D55782"/>
    <w:rsid w:val="00D56E6F"/>
    <w:rsid w:val="00D57404"/>
    <w:rsid w:val="00D578DF"/>
    <w:rsid w:val="00D57B7F"/>
    <w:rsid w:val="00D57F94"/>
    <w:rsid w:val="00D60192"/>
    <w:rsid w:val="00D61595"/>
    <w:rsid w:val="00D615E5"/>
    <w:rsid w:val="00D619BB"/>
    <w:rsid w:val="00D62385"/>
    <w:rsid w:val="00D62CA0"/>
    <w:rsid w:val="00D62D7F"/>
    <w:rsid w:val="00D62E78"/>
    <w:rsid w:val="00D63864"/>
    <w:rsid w:val="00D645FD"/>
    <w:rsid w:val="00D64D40"/>
    <w:rsid w:val="00D654D2"/>
    <w:rsid w:val="00D671FB"/>
    <w:rsid w:val="00D6790A"/>
    <w:rsid w:val="00D67969"/>
    <w:rsid w:val="00D67E80"/>
    <w:rsid w:val="00D70CB1"/>
    <w:rsid w:val="00D710D2"/>
    <w:rsid w:val="00D718DA"/>
    <w:rsid w:val="00D71F3C"/>
    <w:rsid w:val="00D728CC"/>
    <w:rsid w:val="00D72995"/>
    <w:rsid w:val="00D733F4"/>
    <w:rsid w:val="00D73ADD"/>
    <w:rsid w:val="00D746F7"/>
    <w:rsid w:val="00D75268"/>
    <w:rsid w:val="00D754EB"/>
    <w:rsid w:val="00D76AE7"/>
    <w:rsid w:val="00D76EC9"/>
    <w:rsid w:val="00D7758C"/>
    <w:rsid w:val="00D77B9A"/>
    <w:rsid w:val="00D80C96"/>
    <w:rsid w:val="00D8163C"/>
    <w:rsid w:val="00D81669"/>
    <w:rsid w:val="00D81764"/>
    <w:rsid w:val="00D8178F"/>
    <w:rsid w:val="00D81A48"/>
    <w:rsid w:val="00D81D1A"/>
    <w:rsid w:val="00D81F00"/>
    <w:rsid w:val="00D82162"/>
    <w:rsid w:val="00D826FE"/>
    <w:rsid w:val="00D8316D"/>
    <w:rsid w:val="00D8321A"/>
    <w:rsid w:val="00D83436"/>
    <w:rsid w:val="00D84342"/>
    <w:rsid w:val="00D84793"/>
    <w:rsid w:val="00D84D17"/>
    <w:rsid w:val="00D84E29"/>
    <w:rsid w:val="00D85544"/>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553"/>
    <w:rsid w:val="00DA1BC0"/>
    <w:rsid w:val="00DA374F"/>
    <w:rsid w:val="00DA392F"/>
    <w:rsid w:val="00DA42C2"/>
    <w:rsid w:val="00DA4D4D"/>
    <w:rsid w:val="00DA4E42"/>
    <w:rsid w:val="00DA5097"/>
    <w:rsid w:val="00DA6A55"/>
    <w:rsid w:val="00DA7FE6"/>
    <w:rsid w:val="00DB076E"/>
    <w:rsid w:val="00DB09AE"/>
    <w:rsid w:val="00DB09DB"/>
    <w:rsid w:val="00DB09E6"/>
    <w:rsid w:val="00DB0B03"/>
    <w:rsid w:val="00DB1EF7"/>
    <w:rsid w:val="00DB414B"/>
    <w:rsid w:val="00DB47C9"/>
    <w:rsid w:val="00DB548B"/>
    <w:rsid w:val="00DB5A63"/>
    <w:rsid w:val="00DB609C"/>
    <w:rsid w:val="00DB712D"/>
    <w:rsid w:val="00DB734E"/>
    <w:rsid w:val="00DB7F7D"/>
    <w:rsid w:val="00DC044B"/>
    <w:rsid w:val="00DC0C45"/>
    <w:rsid w:val="00DC0C53"/>
    <w:rsid w:val="00DC0CD4"/>
    <w:rsid w:val="00DC11D5"/>
    <w:rsid w:val="00DC1721"/>
    <w:rsid w:val="00DC1D78"/>
    <w:rsid w:val="00DC2868"/>
    <w:rsid w:val="00DC2DEC"/>
    <w:rsid w:val="00DC3009"/>
    <w:rsid w:val="00DC406F"/>
    <w:rsid w:val="00DC40E5"/>
    <w:rsid w:val="00DC46EB"/>
    <w:rsid w:val="00DC5105"/>
    <w:rsid w:val="00DC57EF"/>
    <w:rsid w:val="00DC59B4"/>
    <w:rsid w:val="00DC60FB"/>
    <w:rsid w:val="00DC7EDF"/>
    <w:rsid w:val="00DD0065"/>
    <w:rsid w:val="00DD0870"/>
    <w:rsid w:val="00DD0AAA"/>
    <w:rsid w:val="00DD1138"/>
    <w:rsid w:val="00DD254A"/>
    <w:rsid w:val="00DD2760"/>
    <w:rsid w:val="00DD3FCC"/>
    <w:rsid w:val="00DD401C"/>
    <w:rsid w:val="00DD4215"/>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773"/>
    <w:rsid w:val="00DE6C94"/>
    <w:rsid w:val="00DE71B0"/>
    <w:rsid w:val="00DE72FD"/>
    <w:rsid w:val="00DE748E"/>
    <w:rsid w:val="00DE7E78"/>
    <w:rsid w:val="00DF03E7"/>
    <w:rsid w:val="00DF06E5"/>
    <w:rsid w:val="00DF0760"/>
    <w:rsid w:val="00DF08A9"/>
    <w:rsid w:val="00DF18BC"/>
    <w:rsid w:val="00DF1A82"/>
    <w:rsid w:val="00DF1C5E"/>
    <w:rsid w:val="00DF2F81"/>
    <w:rsid w:val="00DF3313"/>
    <w:rsid w:val="00DF4609"/>
    <w:rsid w:val="00DF4ACF"/>
    <w:rsid w:val="00DF4F6D"/>
    <w:rsid w:val="00DF6104"/>
    <w:rsid w:val="00DF6F52"/>
    <w:rsid w:val="00DF78C6"/>
    <w:rsid w:val="00DF7930"/>
    <w:rsid w:val="00DF79ED"/>
    <w:rsid w:val="00E00C43"/>
    <w:rsid w:val="00E01983"/>
    <w:rsid w:val="00E01D5D"/>
    <w:rsid w:val="00E01FC2"/>
    <w:rsid w:val="00E02EA2"/>
    <w:rsid w:val="00E02FB9"/>
    <w:rsid w:val="00E03650"/>
    <w:rsid w:val="00E04968"/>
    <w:rsid w:val="00E04B48"/>
    <w:rsid w:val="00E05021"/>
    <w:rsid w:val="00E05542"/>
    <w:rsid w:val="00E05743"/>
    <w:rsid w:val="00E066C3"/>
    <w:rsid w:val="00E06F57"/>
    <w:rsid w:val="00E07881"/>
    <w:rsid w:val="00E10E60"/>
    <w:rsid w:val="00E1105F"/>
    <w:rsid w:val="00E11F95"/>
    <w:rsid w:val="00E125D3"/>
    <w:rsid w:val="00E126C3"/>
    <w:rsid w:val="00E13487"/>
    <w:rsid w:val="00E13CB2"/>
    <w:rsid w:val="00E13CEB"/>
    <w:rsid w:val="00E158CA"/>
    <w:rsid w:val="00E15A4D"/>
    <w:rsid w:val="00E15BD0"/>
    <w:rsid w:val="00E16549"/>
    <w:rsid w:val="00E17176"/>
    <w:rsid w:val="00E1739D"/>
    <w:rsid w:val="00E1769F"/>
    <w:rsid w:val="00E1782C"/>
    <w:rsid w:val="00E207BB"/>
    <w:rsid w:val="00E21C38"/>
    <w:rsid w:val="00E21CB4"/>
    <w:rsid w:val="00E2278F"/>
    <w:rsid w:val="00E22D9F"/>
    <w:rsid w:val="00E2352C"/>
    <w:rsid w:val="00E23B0A"/>
    <w:rsid w:val="00E2416B"/>
    <w:rsid w:val="00E2635B"/>
    <w:rsid w:val="00E2645E"/>
    <w:rsid w:val="00E2668B"/>
    <w:rsid w:val="00E274B8"/>
    <w:rsid w:val="00E2776C"/>
    <w:rsid w:val="00E27F39"/>
    <w:rsid w:val="00E30A30"/>
    <w:rsid w:val="00E30DE9"/>
    <w:rsid w:val="00E316C6"/>
    <w:rsid w:val="00E3289D"/>
    <w:rsid w:val="00E336D8"/>
    <w:rsid w:val="00E34AFC"/>
    <w:rsid w:val="00E37383"/>
    <w:rsid w:val="00E3797B"/>
    <w:rsid w:val="00E423A3"/>
    <w:rsid w:val="00E433EA"/>
    <w:rsid w:val="00E4370C"/>
    <w:rsid w:val="00E44C4E"/>
    <w:rsid w:val="00E45759"/>
    <w:rsid w:val="00E45D09"/>
    <w:rsid w:val="00E468EC"/>
    <w:rsid w:val="00E470EE"/>
    <w:rsid w:val="00E47969"/>
    <w:rsid w:val="00E5018F"/>
    <w:rsid w:val="00E50A98"/>
    <w:rsid w:val="00E50D53"/>
    <w:rsid w:val="00E50FB7"/>
    <w:rsid w:val="00E51887"/>
    <w:rsid w:val="00E51C15"/>
    <w:rsid w:val="00E52CCE"/>
    <w:rsid w:val="00E53D7A"/>
    <w:rsid w:val="00E5404F"/>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8E3"/>
    <w:rsid w:val="00E63D11"/>
    <w:rsid w:val="00E66305"/>
    <w:rsid w:val="00E66CE2"/>
    <w:rsid w:val="00E70199"/>
    <w:rsid w:val="00E710A2"/>
    <w:rsid w:val="00E711F2"/>
    <w:rsid w:val="00E71A21"/>
    <w:rsid w:val="00E7237C"/>
    <w:rsid w:val="00E7242E"/>
    <w:rsid w:val="00E72471"/>
    <w:rsid w:val="00E72AB0"/>
    <w:rsid w:val="00E736F8"/>
    <w:rsid w:val="00E73FD5"/>
    <w:rsid w:val="00E74289"/>
    <w:rsid w:val="00E74706"/>
    <w:rsid w:val="00E7493E"/>
    <w:rsid w:val="00E74D29"/>
    <w:rsid w:val="00E761F0"/>
    <w:rsid w:val="00E762A3"/>
    <w:rsid w:val="00E76C48"/>
    <w:rsid w:val="00E76E04"/>
    <w:rsid w:val="00E770B3"/>
    <w:rsid w:val="00E804D7"/>
    <w:rsid w:val="00E805DB"/>
    <w:rsid w:val="00E80B5D"/>
    <w:rsid w:val="00E80DCE"/>
    <w:rsid w:val="00E80ED7"/>
    <w:rsid w:val="00E81534"/>
    <w:rsid w:val="00E8278A"/>
    <w:rsid w:val="00E841A7"/>
    <w:rsid w:val="00E845BF"/>
    <w:rsid w:val="00E84B79"/>
    <w:rsid w:val="00E84CCA"/>
    <w:rsid w:val="00E85A8F"/>
    <w:rsid w:val="00E85CE8"/>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1F4"/>
    <w:rsid w:val="00E95809"/>
    <w:rsid w:val="00E969B0"/>
    <w:rsid w:val="00E974E2"/>
    <w:rsid w:val="00EA01F9"/>
    <w:rsid w:val="00EA1913"/>
    <w:rsid w:val="00EA1ACB"/>
    <w:rsid w:val="00EA1E23"/>
    <w:rsid w:val="00EA22A4"/>
    <w:rsid w:val="00EA2F47"/>
    <w:rsid w:val="00EA355F"/>
    <w:rsid w:val="00EA384D"/>
    <w:rsid w:val="00EA552B"/>
    <w:rsid w:val="00EA6800"/>
    <w:rsid w:val="00EA72EB"/>
    <w:rsid w:val="00EA7714"/>
    <w:rsid w:val="00EB0598"/>
    <w:rsid w:val="00EB1105"/>
    <w:rsid w:val="00EB2220"/>
    <w:rsid w:val="00EB273B"/>
    <w:rsid w:val="00EB2985"/>
    <w:rsid w:val="00EB2EB1"/>
    <w:rsid w:val="00EB3CEF"/>
    <w:rsid w:val="00EB4519"/>
    <w:rsid w:val="00EB47F7"/>
    <w:rsid w:val="00EB5A04"/>
    <w:rsid w:val="00EB5BB1"/>
    <w:rsid w:val="00EB6633"/>
    <w:rsid w:val="00EB687F"/>
    <w:rsid w:val="00EB70DB"/>
    <w:rsid w:val="00EB7258"/>
    <w:rsid w:val="00EB7365"/>
    <w:rsid w:val="00EB741B"/>
    <w:rsid w:val="00EC0550"/>
    <w:rsid w:val="00EC0A33"/>
    <w:rsid w:val="00EC1246"/>
    <w:rsid w:val="00EC16C1"/>
    <w:rsid w:val="00EC16D3"/>
    <w:rsid w:val="00EC1CF2"/>
    <w:rsid w:val="00EC39ED"/>
    <w:rsid w:val="00EC3B89"/>
    <w:rsid w:val="00EC5465"/>
    <w:rsid w:val="00EC584B"/>
    <w:rsid w:val="00EC5BB0"/>
    <w:rsid w:val="00EC5C5E"/>
    <w:rsid w:val="00EC5DCD"/>
    <w:rsid w:val="00EC62A5"/>
    <w:rsid w:val="00EC6469"/>
    <w:rsid w:val="00EC6D56"/>
    <w:rsid w:val="00EC79E2"/>
    <w:rsid w:val="00EC7B12"/>
    <w:rsid w:val="00EC7CD0"/>
    <w:rsid w:val="00ED28AD"/>
    <w:rsid w:val="00ED316D"/>
    <w:rsid w:val="00ED5789"/>
    <w:rsid w:val="00ED5F16"/>
    <w:rsid w:val="00ED62AF"/>
    <w:rsid w:val="00ED71E7"/>
    <w:rsid w:val="00ED7E64"/>
    <w:rsid w:val="00EE2773"/>
    <w:rsid w:val="00EE2E68"/>
    <w:rsid w:val="00EE38DD"/>
    <w:rsid w:val="00EE447C"/>
    <w:rsid w:val="00EE5306"/>
    <w:rsid w:val="00EE5C4A"/>
    <w:rsid w:val="00EE5DCB"/>
    <w:rsid w:val="00EE7214"/>
    <w:rsid w:val="00EF03D2"/>
    <w:rsid w:val="00EF0A1D"/>
    <w:rsid w:val="00EF0FB9"/>
    <w:rsid w:val="00EF1804"/>
    <w:rsid w:val="00EF2EA0"/>
    <w:rsid w:val="00EF3827"/>
    <w:rsid w:val="00EF3EE9"/>
    <w:rsid w:val="00EF3F81"/>
    <w:rsid w:val="00EF5D8A"/>
    <w:rsid w:val="00EF6F0E"/>
    <w:rsid w:val="00EF7E37"/>
    <w:rsid w:val="00F0194C"/>
    <w:rsid w:val="00F01975"/>
    <w:rsid w:val="00F01D50"/>
    <w:rsid w:val="00F0230F"/>
    <w:rsid w:val="00F0294F"/>
    <w:rsid w:val="00F03274"/>
    <w:rsid w:val="00F03EFC"/>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8E3"/>
    <w:rsid w:val="00F159E7"/>
    <w:rsid w:val="00F15C01"/>
    <w:rsid w:val="00F16F83"/>
    <w:rsid w:val="00F1749E"/>
    <w:rsid w:val="00F17515"/>
    <w:rsid w:val="00F17692"/>
    <w:rsid w:val="00F17C5C"/>
    <w:rsid w:val="00F17E15"/>
    <w:rsid w:val="00F20200"/>
    <w:rsid w:val="00F20535"/>
    <w:rsid w:val="00F206FC"/>
    <w:rsid w:val="00F20CE7"/>
    <w:rsid w:val="00F22467"/>
    <w:rsid w:val="00F2312B"/>
    <w:rsid w:val="00F23EDD"/>
    <w:rsid w:val="00F23F50"/>
    <w:rsid w:val="00F2490F"/>
    <w:rsid w:val="00F24F37"/>
    <w:rsid w:val="00F25638"/>
    <w:rsid w:val="00F256B6"/>
    <w:rsid w:val="00F25734"/>
    <w:rsid w:val="00F25809"/>
    <w:rsid w:val="00F25986"/>
    <w:rsid w:val="00F25A55"/>
    <w:rsid w:val="00F25CA3"/>
    <w:rsid w:val="00F26DF0"/>
    <w:rsid w:val="00F26FB7"/>
    <w:rsid w:val="00F3073B"/>
    <w:rsid w:val="00F30AEC"/>
    <w:rsid w:val="00F30DE2"/>
    <w:rsid w:val="00F312F8"/>
    <w:rsid w:val="00F3135F"/>
    <w:rsid w:val="00F3194D"/>
    <w:rsid w:val="00F319C1"/>
    <w:rsid w:val="00F31C01"/>
    <w:rsid w:val="00F327BF"/>
    <w:rsid w:val="00F33A88"/>
    <w:rsid w:val="00F33AB4"/>
    <w:rsid w:val="00F341F0"/>
    <w:rsid w:val="00F34343"/>
    <w:rsid w:val="00F34E14"/>
    <w:rsid w:val="00F36607"/>
    <w:rsid w:val="00F36EF0"/>
    <w:rsid w:val="00F37D2B"/>
    <w:rsid w:val="00F37FDF"/>
    <w:rsid w:val="00F402ED"/>
    <w:rsid w:val="00F40A38"/>
    <w:rsid w:val="00F40A81"/>
    <w:rsid w:val="00F40BCF"/>
    <w:rsid w:val="00F40C6F"/>
    <w:rsid w:val="00F40FF5"/>
    <w:rsid w:val="00F41D5A"/>
    <w:rsid w:val="00F428C3"/>
    <w:rsid w:val="00F429F4"/>
    <w:rsid w:val="00F4338C"/>
    <w:rsid w:val="00F433E9"/>
    <w:rsid w:val="00F440E2"/>
    <w:rsid w:val="00F447F7"/>
    <w:rsid w:val="00F45007"/>
    <w:rsid w:val="00F45A00"/>
    <w:rsid w:val="00F46B0C"/>
    <w:rsid w:val="00F51A3C"/>
    <w:rsid w:val="00F51A5C"/>
    <w:rsid w:val="00F51C45"/>
    <w:rsid w:val="00F52096"/>
    <w:rsid w:val="00F523F1"/>
    <w:rsid w:val="00F52982"/>
    <w:rsid w:val="00F52D64"/>
    <w:rsid w:val="00F5484D"/>
    <w:rsid w:val="00F555D6"/>
    <w:rsid w:val="00F55AD4"/>
    <w:rsid w:val="00F56D28"/>
    <w:rsid w:val="00F57034"/>
    <w:rsid w:val="00F60CB3"/>
    <w:rsid w:val="00F61208"/>
    <w:rsid w:val="00F6189D"/>
    <w:rsid w:val="00F6286D"/>
    <w:rsid w:val="00F63AB4"/>
    <w:rsid w:val="00F63D4B"/>
    <w:rsid w:val="00F646B6"/>
    <w:rsid w:val="00F6485A"/>
    <w:rsid w:val="00F6492F"/>
    <w:rsid w:val="00F64DF7"/>
    <w:rsid w:val="00F6504F"/>
    <w:rsid w:val="00F650DF"/>
    <w:rsid w:val="00F6543A"/>
    <w:rsid w:val="00F65D7E"/>
    <w:rsid w:val="00F6626E"/>
    <w:rsid w:val="00F66886"/>
    <w:rsid w:val="00F676FA"/>
    <w:rsid w:val="00F6775A"/>
    <w:rsid w:val="00F67E1B"/>
    <w:rsid w:val="00F70E1B"/>
    <w:rsid w:val="00F70E99"/>
    <w:rsid w:val="00F70ECD"/>
    <w:rsid w:val="00F73332"/>
    <w:rsid w:val="00F739DB"/>
    <w:rsid w:val="00F74872"/>
    <w:rsid w:val="00F7555A"/>
    <w:rsid w:val="00F75F2B"/>
    <w:rsid w:val="00F762B6"/>
    <w:rsid w:val="00F765E9"/>
    <w:rsid w:val="00F772B3"/>
    <w:rsid w:val="00F774DB"/>
    <w:rsid w:val="00F807DA"/>
    <w:rsid w:val="00F8213D"/>
    <w:rsid w:val="00F824D0"/>
    <w:rsid w:val="00F832D6"/>
    <w:rsid w:val="00F834E9"/>
    <w:rsid w:val="00F84706"/>
    <w:rsid w:val="00F84F53"/>
    <w:rsid w:val="00F85551"/>
    <w:rsid w:val="00F857DF"/>
    <w:rsid w:val="00F85A86"/>
    <w:rsid w:val="00F86B45"/>
    <w:rsid w:val="00F87381"/>
    <w:rsid w:val="00F874B8"/>
    <w:rsid w:val="00F900D6"/>
    <w:rsid w:val="00F91F12"/>
    <w:rsid w:val="00F92489"/>
    <w:rsid w:val="00F92E17"/>
    <w:rsid w:val="00F92FF3"/>
    <w:rsid w:val="00F945DF"/>
    <w:rsid w:val="00F95734"/>
    <w:rsid w:val="00F95C30"/>
    <w:rsid w:val="00F95EEE"/>
    <w:rsid w:val="00F965A4"/>
    <w:rsid w:val="00F97080"/>
    <w:rsid w:val="00F97A84"/>
    <w:rsid w:val="00F97B64"/>
    <w:rsid w:val="00F97E9B"/>
    <w:rsid w:val="00FA04A5"/>
    <w:rsid w:val="00FA0B6D"/>
    <w:rsid w:val="00FA20FE"/>
    <w:rsid w:val="00FA2583"/>
    <w:rsid w:val="00FA3521"/>
    <w:rsid w:val="00FA3E4F"/>
    <w:rsid w:val="00FA470A"/>
    <w:rsid w:val="00FA4734"/>
    <w:rsid w:val="00FA5864"/>
    <w:rsid w:val="00FA65B9"/>
    <w:rsid w:val="00FA67F0"/>
    <w:rsid w:val="00FA6837"/>
    <w:rsid w:val="00FA6B1F"/>
    <w:rsid w:val="00FA7109"/>
    <w:rsid w:val="00FA738D"/>
    <w:rsid w:val="00FB187A"/>
    <w:rsid w:val="00FB1B19"/>
    <w:rsid w:val="00FB303B"/>
    <w:rsid w:val="00FB31EA"/>
    <w:rsid w:val="00FB3401"/>
    <w:rsid w:val="00FB36B8"/>
    <w:rsid w:val="00FB49E9"/>
    <w:rsid w:val="00FB4BE8"/>
    <w:rsid w:val="00FB4CEF"/>
    <w:rsid w:val="00FB55A9"/>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230"/>
    <w:rsid w:val="00FC5823"/>
    <w:rsid w:val="00FC5AF1"/>
    <w:rsid w:val="00FC5C07"/>
    <w:rsid w:val="00FC6336"/>
    <w:rsid w:val="00FC633C"/>
    <w:rsid w:val="00FC69CD"/>
    <w:rsid w:val="00FC73EE"/>
    <w:rsid w:val="00FD02F0"/>
    <w:rsid w:val="00FD11F2"/>
    <w:rsid w:val="00FD1897"/>
    <w:rsid w:val="00FD1A3C"/>
    <w:rsid w:val="00FD222B"/>
    <w:rsid w:val="00FD25DC"/>
    <w:rsid w:val="00FD38B7"/>
    <w:rsid w:val="00FD45A9"/>
    <w:rsid w:val="00FD5903"/>
    <w:rsid w:val="00FD66C6"/>
    <w:rsid w:val="00FD77C8"/>
    <w:rsid w:val="00FE05E6"/>
    <w:rsid w:val="00FE296C"/>
    <w:rsid w:val="00FE2AA4"/>
    <w:rsid w:val="00FE2C15"/>
    <w:rsid w:val="00FE2DA8"/>
    <w:rsid w:val="00FE457B"/>
    <w:rsid w:val="00FE5082"/>
    <w:rsid w:val="00FE51AB"/>
    <w:rsid w:val="00FE522B"/>
    <w:rsid w:val="00FE5E51"/>
    <w:rsid w:val="00FE61D6"/>
    <w:rsid w:val="00FE6A3D"/>
    <w:rsid w:val="00FE796E"/>
    <w:rsid w:val="00FE7BC8"/>
    <w:rsid w:val="00FE7C94"/>
    <w:rsid w:val="00FE7E6D"/>
    <w:rsid w:val="00FF095A"/>
    <w:rsid w:val="00FF0AA1"/>
    <w:rsid w:val="00FF26FD"/>
    <w:rsid w:val="00FF3A4C"/>
    <w:rsid w:val="00FF3CC5"/>
    <w:rsid w:val="00FF468D"/>
    <w:rsid w:val="00FF4715"/>
    <w:rsid w:val="00FF47E4"/>
    <w:rsid w:val="00FF5331"/>
    <w:rsid w:val="00FF631F"/>
    <w:rsid w:val="00FF6DCE"/>
    <w:rsid w:val="00FF709F"/>
    <w:rsid w:val="00FF7614"/>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5460">
      <w:bodyDiv w:val="1"/>
      <w:marLeft w:val="0"/>
      <w:marRight w:val="0"/>
      <w:marTop w:val="0"/>
      <w:marBottom w:val="0"/>
      <w:divBdr>
        <w:top w:val="none" w:sz="0" w:space="0" w:color="auto"/>
        <w:left w:val="none" w:sz="0" w:space="0" w:color="auto"/>
        <w:bottom w:val="none" w:sz="0" w:space="0" w:color="auto"/>
        <w:right w:val="none" w:sz="0" w:space="0" w:color="auto"/>
      </w:divBdr>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06919542">
      <w:bodyDiv w:val="1"/>
      <w:marLeft w:val="0"/>
      <w:marRight w:val="0"/>
      <w:marTop w:val="0"/>
      <w:marBottom w:val="0"/>
      <w:divBdr>
        <w:top w:val="none" w:sz="0" w:space="0" w:color="auto"/>
        <w:left w:val="none" w:sz="0" w:space="0" w:color="auto"/>
        <w:bottom w:val="none" w:sz="0" w:space="0" w:color="auto"/>
        <w:right w:val="none" w:sz="0" w:space="0" w:color="auto"/>
      </w:divBdr>
      <w:divsChild>
        <w:div w:id="1567835455">
          <w:marLeft w:val="0"/>
          <w:marRight w:val="0"/>
          <w:marTop w:val="0"/>
          <w:marBottom w:val="0"/>
          <w:divBdr>
            <w:top w:val="none" w:sz="0" w:space="0" w:color="auto"/>
            <w:left w:val="none" w:sz="0" w:space="0" w:color="auto"/>
            <w:bottom w:val="none" w:sz="0" w:space="0" w:color="auto"/>
            <w:right w:val="none" w:sz="0" w:space="0" w:color="auto"/>
          </w:divBdr>
          <w:divsChild>
            <w:div w:id="2085028620">
              <w:marLeft w:val="0"/>
              <w:marRight w:val="0"/>
              <w:marTop w:val="0"/>
              <w:marBottom w:val="0"/>
              <w:divBdr>
                <w:top w:val="none" w:sz="0" w:space="0" w:color="auto"/>
                <w:left w:val="none" w:sz="0" w:space="0" w:color="auto"/>
                <w:bottom w:val="none" w:sz="0" w:space="0" w:color="auto"/>
                <w:right w:val="none" w:sz="0" w:space="0" w:color="auto"/>
              </w:divBdr>
              <w:divsChild>
                <w:div w:id="140726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034832">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33828232">
      <w:bodyDiv w:val="1"/>
      <w:marLeft w:val="0"/>
      <w:marRight w:val="0"/>
      <w:marTop w:val="0"/>
      <w:marBottom w:val="0"/>
      <w:divBdr>
        <w:top w:val="none" w:sz="0" w:space="0" w:color="auto"/>
        <w:left w:val="none" w:sz="0" w:space="0" w:color="auto"/>
        <w:bottom w:val="none" w:sz="0" w:space="0" w:color="auto"/>
        <w:right w:val="none" w:sz="0" w:space="0" w:color="auto"/>
      </w:divBdr>
    </w:div>
    <w:div w:id="942415971">
      <w:bodyDiv w:val="1"/>
      <w:marLeft w:val="0"/>
      <w:marRight w:val="0"/>
      <w:marTop w:val="0"/>
      <w:marBottom w:val="0"/>
      <w:divBdr>
        <w:top w:val="none" w:sz="0" w:space="0" w:color="auto"/>
        <w:left w:val="none" w:sz="0" w:space="0" w:color="auto"/>
        <w:bottom w:val="none" w:sz="0" w:space="0" w:color="auto"/>
        <w:right w:val="none" w:sz="0" w:space="0" w:color="auto"/>
      </w:divBdr>
      <w:divsChild>
        <w:div w:id="707989586">
          <w:marLeft w:val="0"/>
          <w:marRight w:val="0"/>
          <w:marTop w:val="0"/>
          <w:marBottom w:val="0"/>
          <w:divBdr>
            <w:top w:val="none" w:sz="0" w:space="0" w:color="auto"/>
            <w:left w:val="none" w:sz="0" w:space="0" w:color="auto"/>
            <w:bottom w:val="none" w:sz="0" w:space="0" w:color="auto"/>
            <w:right w:val="none" w:sz="0" w:space="0" w:color="auto"/>
          </w:divBdr>
          <w:divsChild>
            <w:div w:id="179315442">
              <w:marLeft w:val="0"/>
              <w:marRight w:val="0"/>
              <w:marTop w:val="0"/>
              <w:marBottom w:val="0"/>
              <w:divBdr>
                <w:top w:val="none" w:sz="0" w:space="0" w:color="auto"/>
                <w:left w:val="none" w:sz="0" w:space="0" w:color="auto"/>
                <w:bottom w:val="none" w:sz="0" w:space="0" w:color="auto"/>
                <w:right w:val="none" w:sz="0" w:space="0" w:color="auto"/>
              </w:divBdr>
              <w:divsChild>
                <w:div w:id="20122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79538008">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491558338">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1810557">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56813198">
      <w:bodyDiv w:val="1"/>
      <w:marLeft w:val="0"/>
      <w:marRight w:val="0"/>
      <w:marTop w:val="0"/>
      <w:marBottom w:val="0"/>
      <w:divBdr>
        <w:top w:val="none" w:sz="0" w:space="0" w:color="auto"/>
        <w:left w:val="none" w:sz="0" w:space="0" w:color="auto"/>
        <w:bottom w:val="none" w:sz="0" w:space="0" w:color="auto"/>
        <w:right w:val="none" w:sz="0" w:space="0" w:color="auto"/>
      </w:divBdr>
      <w:divsChild>
        <w:div w:id="33121831">
          <w:marLeft w:val="0"/>
          <w:marRight w:val="0"/>
          <w:marTop w:val="0"/>
          <w:marBottom w:val="0"/>
          <w:divBdr>
            <w:top w:val="none" w:sz="0" w:space="0" w:color="auto"/>
            <w:left w:val="none" w:sz="0" w:space="0" w:color="auto"/>
            <w:bottom w:val="none" w:sz="0" w:space="0" w:color="auto"/>
            <w:right w:val="none" w:sz="0" w:space="0" w:color="auto"/>
          </w:divBdr>
          <w:divsChild>
            <w:div w:id="953515564">
              <w:marLeft w:val="0"/>
              <w:marRight w:val="0"/>
              <w:marTop w:val="0"/>
              <w:marBottom w:val="0"/>
              <w:divBdr>
                <w:top w:val="none" w:sz="0" w:space="0" w:color="auto"/>
                <w:left w:val="none" w:sz="0" w:space="0" w:color="auto"/>
                <w:bottom w:val="none" w:sz="0" w:space="0" w:color="auto"/>
                <w:right w:val="none" w:sz="0" w:space="0" w:color="auto"/>
              </w:divBdr>
              <w:divsChild>
                <w:div w:id="69088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21153">
      <w:bodyDiv w:val="1"/>
      <w:marLeft w:val="0"/>
      <w:marRight w:val="0"/>
      <w:marTop w:val="0"/>
      <w:marBottom w:val="0"/>
      <w:divBdr>
        <w:top w:val="none" w:sz="0" w:space="0" w:color="auto"/>
        <w:left w:val="none" w:sz="0" w:space="0" w:color="auto"/>
        <w:bottom w:val="none" w:sz="0" w:space="0" w:color="auto"/>
        <w:right w:val="none" w:sz="0" w:space="0" w:color="auto"/>
      </w:divBdr>
      <w:divsChild>
        <w:div w:id="156310873">
          <w:marLeft w:val="0"/>
          <w:marRight w:val="0"/>
          <w:marTop w:val="0"/>
          <w:marBottom w:val="0"/>
          <w:divBdr>
            <w:top w:val="none" w:sz="0" w:space="0" w:color="auto"/>
            <w:left w:val="none" w:sz="0" w:space="0" w:color="auto"/>
            <w:bottom w:val="none" w:sz="0" w:space="0" w:color="auto"/>
            <w:right w:val="none" w:sz="0" w:space="0" w:color="auto"/>
          </w:divBdr>
          <w:divsChild>
            <w:div w:id="11032035">
              <w:marLeft w:val="0"/>
              <w:marRight w:val="0"/>
              <w:marTop w:val="0"/>
              <w:marBottom w:val="0"/>
              <w:divBdr>
                <w:top w:val="none" w:sz="0" w:space="0" w:color="auto"/>
                <w:left w:val="none" w:sz="0" w:space="0" w:color="auto"/>
                <w:bottom w:val="none" w:sz="0" w:space="0" w:color="auto"/>
                <w:right w:val="none" w:sz="0" w:space="0" w:color="auto"/>
              </w:divBdr>
              <w:divsChild>
                <w:div w:id="27206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ietf.org/rfc.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A1C397-26FD-3741-A48C-C562B5CDE661}">
  <ds:schemaRefs>
    <ds:schemaRef ds:uri="http://schemas.openxmlformats.org/officeDocument/2006/bibliography"/>
  </ds:schemaRefs>
</ds:datastoreItem>
</file>

<file path=customXml/itemProps2.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4.xml><?xml version="1.0" encoding="utf-8"?>
<ds:datastoreItem xmlns:ds="http://schemas.openxmlformats.org/officeDocument/2006/customXml" ds:itemID="{8B038A90-E3F9-46D1-9204-B0CCFBDD58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5352</Words>
  <Characters>30507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35788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16</cp:revision>
  <cp:lastPrinted>2017-02-17T19:24:00Z</cp:lastPrinted>
  <dcterms:created xsi:type="dcterms:W3CDTF">2021-01-21T15:31:00Z</dcterms:created>
  <dcterms:modified xsi:type="dcterms:W3CDTF">2021-01-22T00:08:00Z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