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7549BC62"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w:t>
      </w:r>
      <w:r w:rsidR="00BC3DCF">
        <w:rPr>
          <w:bCs/>
          <w:color w:val="000000"/>
          <w:sz w:val="18"/>
          <w:szCs w:val="18"/>
        </w:rPr>
        <w:t xml:space="preserve">mechanisms for authentication, verification, and transport of </w:t>
      </w:r>
      <w:r w:rsidR="00244C29">
        <w:rPr>
          <w:bCs/>
          <w:color w:val="000000"/>
          <w:sz w:val="18"/>
          <w:szCs w:val="18"/>
        </w:rPr>
        <w:t>Conventional Calling Name</w:t>
      </w:r>
      <w:r w:rsidR="003A2D9F">
        <w:rPr>
          <w:bCs/>
          <w:color w:val="000000"/>
          <w:sz w:val="18"/>
          <w:szCs w:val="18"/>
        </w:rPr>
        <w:t xml:space="preserve"> (</w:t>
      </w:r>
      <w:r w:rsidR="00BC3DCF">
        <w:rPr>
          <w:bCs/>
          <w:color w:val="000000"/>
          <w:sz w:val="18"/>
          <w:szCs w:val="18"/>
        </w:rPr>
        <w:t>CNAM</w:t>
      </w:r>
      <w:r w:rsidR="003A2D9F">
        <w:rPr>
          <w:bCs/>
          <w:color w:val="000000"/>
          <w:sz w:val="18"/>
          <w:szCs w:val="18"/>
        </w:rPr>
        <w:t>)</w:t>
      </w:r>
      <w:r w:rsidR="00BC3DCF">
        <w:rPr>
          <w:bCs/>
          <w:color w:val="000000"/>
          <w:sz w:val="18"/>
          <w:szCs w:val="18"/>
        </w:rPr>
        <w:t xml:space="preserve">, Rich Call Data </w:t>
      </w:r>
      <w:r w:rsidR="003A2D9F">
        <w:rPr>
          <w:bCs/>
          <w:color w:val="000000"/>
          <w:sz w:val="18"/>
          <w:szCs w:val="18"/>
        </w:rPr>
        <w:t xml:space="preserve">(RCD) </w:t>
      </w:r>
      <w:r w:rsidR="00BC3DCF">
        <w:rPr>
          <w:bCs/>
          <w:color w:val="000000"/>
          <w:sz w:val="18"/>
          <w:szCs w:val="18"/>
        </w:rPr>
        <w:t>and how they a</w:t>
      </w:r>
      <w:r w:rsidR="006D6562">
        <w:rPr>
          <w:bCs/>
          <w:color w:val="000000"/>
          <w:sz w:val="18"/>
          <w:szCs w:val="18"/>
        </w:rPr>
        <w:t>re</w:t>
      </w:r>
      <w:r w:rsidR="00BC3DCF">
        <w:rPr>
          <w:bCs/>
          <w:color w:val="000000"/>
          <w:sz w:val="18"/>
          <w:szCs w:val="18"/>
        </w:rPr>
        <w:t xml:space="preserve">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9" w:name="_Toc484754956"/>
      <w:r w:rsidR="00590C1B" w:rsidRPr="00304E3E">
        <w:lastRenderedPageBreak/>
        <w:t xml:space="preserve">Table </w:t>
      </w:r>
      <w:r w:rsidR="005E0DD8" w:rsidRPr="00304E3E">
        <w:t>o</w:t>
      </w:r>
      <w:r w:rsidR="00590C1B"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3C4BCE">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3C4BC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3C4BCE">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3C4BCE">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3C4BC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3C4BC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3C4BCE">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3C4BCE">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3C4BC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3C4BCE">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3C4BC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3C4BCE">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3C4B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3C4B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3C4B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3C4B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3C4B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3C4BCE">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3C4B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3C4B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3C4B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3C4B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55463347"/>
      <w:r w:rsidRPr="00304E3E">
        <w:t>Table of Figures</w:t>
      </w:r>
      <w:bookmarkEnd w:id="40"/>
      <w:bookmarkEnd w:id="41"/>
    </w:p>
    <w:p w14:paraId="7DD8AF3F" w14:textId="5E097162" w:rsidR="00590C1B" w:rsidRDefault="003C4BCE">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55463348"/>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55463349"/>
      <w:r>
        <w:t>Scope</w:t>
      </w:r>
      <w:bookmarkEnd w:id="44"/>
      <w:bookmarkEnd w:id="45"/>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46" w:name="_Toc339809235"/>
      <w:bookmarkStart w:id="47" w:name="_Toc55463350"/>
      <w:r>
        <w:t>Purpose</w:t>
      </w:r>
      <w:bookmarkEnd w:id="46"/>
      <w:bookmarkEnd w:id="47"/>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55463351"/>
      <w:r>
        <w:t>Normative References</w:t>
      </w:r>
      <w:bookmarkEnd w:id="48"/>
      <w:bookmarkEnd w:id="49"/>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0" w:name="_Toc339809237"/>
      <w:bookmarkStart w:id="51" w:name="_Toc55463352"/>
      <w:r>
        <w:lastRenderedPageBreak/>
        <w:t>Definitions, Acronyms, &amp; Abbreviations</w:t>
      </w:r>
      <w:bookmarkEnd w:id="50"/>
      <w:bookmarkEnd w:id="51"/>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55463353"/>
      <w:r>
        <w:t>Definitions</w:t>
      </w:r>
      <w:bookmarkEnd w:id="52"/>
      <w:bookmarkEnd w:id="53"/>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4" w:name="_Toc339809239"/>
      <w:bookmarkStart w:id="55" w:name="_Toc55463354"/>
      <w:r>
        <w:t>Acronyms &amp; Abbreviations</w:t>
      </w:r>
      <w:bookmarkEnd w:id="54"/>
      <w:bookmarkEnd w:id="5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3C4BCE"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56" w:name="_Toc339809240"/>
      <w:r>
        <w:br w:type="page"/>
      </w:r>
    </w:p>
    <w:p w14:paraId="3BA937E2" w14:textId="267EAAF9" w:rsidR="001F2162" w:rsidRDefault="00955174" w:rsidP="00800865">
      <w:pPr>
        <w:pStyle w:val="Heading1"/>
      </w:pPr>
      <w:bookmarkStart w:id="57" w:name="_Toc55463355"/>
      <w:r>
        <w:lastRenderedPageBreak/>
        <w:t>Overview</w:t>
      </w:r>
      <w:bookmarkEnd w:id="56"/>
      <w:bookmarkEnd w:id="57"/>
    </w:p>
    <w:p w14:paraId="31E12F6D" w14:textId="5A70554F"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w:t>
      </w:r>
      <w:r w:rsidR="009929C2">
        <w:rPr>
          <w:szCs w:val="20"/>
        </w:rPr>
        <w:t>Telephone Number (</w:t>
      </w:r>
      <w:r w:rsidR="008839DB">
        <w:rPr>
          <w:szCs w:val="20"/>
        </w:rPr>
        <w:t>TN</w:t>
      </w:r>
      <w:r w:rsidR="009929C2">
        <w:rPr>
          <w:szCs w:val="20"/>
        </w:rPr>
        <w:t>)</w:t>
      </w:r>
      <w:r w:rsidR="008839DB">
        <w:rPr>
          <w:szCs w:val="20"/>
        </w:rPr>
        <w:t xml:space="preserve"> certificates using certificate delegation</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The terms “rich” or “enhanced” data generically refer to the delivery of additional or meta data about the caller. That meta data may be made available to the end user through a multitude of services, such as enhanced CNAM (eCNAM) and Rich Call Data.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7DB398AF"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PASSporT [RFC8225] extension for enhanced calling party data such as name, address, photos, logos, and other information that may be extended in the future to enable the secure, verified transport of data relevant to the calling party that can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p>
    <w:p w14:paraId="69F720B4" w14:textId="09FCA450"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r>
        <w:rPr>
          <w:szCs w:val="20"/>
        </w:rPr>
        <w:t xml:space="preserve">.  </w:t>
      </w:r>
    </w:p>
    <w:p w14:paraId="7FD455F1" w14:textId="6D060827" w:rsidR="00665EDE" w:rsidRDefault="00E5781E" w:rsidP="00D157BF">
      <w:pPr>
        <w:pStyle w:val="Heading2"/>
      </w:pPr>
      <w:bookmarkStart w:id="58" w:name="_Ref341714854"/>
      <w:bookmarkStart w:id="59" w:name="_Toc339809247"/>
      <w:bookmarkStart w:id="60" w:name="_Ref341286688"/>
      <w:bookmarkStart w:id="61" w:name="_Toc55463356"/>
      <w:r>
        <w:t xml:space="preserve">SHAKEN </w:t>
      </w:r>
      <w:r w:rsidR="00072A03">
        <w:t>CNAM and RCD</w:t>
      </w:r>
      <w:r>
        <w:t xml:space="preserve"> Model</w:t>
      </w:r>
      <w:bookmarkEnd w:id="58"/>
      <w:bookmarkEnd w:id="59"/>
      <w:bookmarkEnd w:id="60"/>
      <w:r w:rsidR="00BB3CAF">
        <w:t xml:space="preserve"> Overview</w:t>
      </w:r>
      <w:bookmarkEnd w:id="61"/>
    </w:p>
    <w:p w14:paraId="1CB4C87D" w14:textId="57D21AF9" w:rsidR="000A030E" w:rsidRDefault="00BB3CAF" w:rsidP="00100B26">
      <w:pPr>
        <w:rPr>
          <w:szCs w:val="20"/>
        </w:rPr>
      </w:pPr>
      <w:r>
        <w:rPr>
          <w:szCs w:val="20"/>
        </w:rPr>
        <w:t xml:space="preserve">Traditional CNAM which has been in use for many years in the telephone network from analog to digital telephones has provided the ability to </w:t>
      </w:r>
      <w:r w:rsidR="00884708">
        <w:rPr>
          <w:szCs w:val="20"/>
        </w:rPr>
        <w:t>display</w:t>
      </w:r>
      <w:r>
        <w:rPr>
          <w:szCs w:val="20"/>
        </w:rPr>
        <w:t xml:space="preserve"> a 15-character string to the called party in a telephone call</w:t>
      </w:r>
      <w:r w:rsidR="00A65C2A">
        <w:rPr>
          <w:szCs w:val="20"/>
        </w:rPr>
        <w:t>.</w:t>
      </w:r>
      <w:r>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0AC2FFB1" w:rsidR="005D149D" w:rsidRDefault="005D149D" w:rsidP="00100B26">
      <w:pPr>
        <w:rPr>
          <w:szCs w:val="20"/>
        </w:rPr>
      </w:pPr>
      <w:r>
        <w:rPr>
          <w:szCs w:val="20"/>
        </w:rPr>
        <w:t>As the industry moves to more modern display</w:t>
      </w:r>
      <w:r w:rsidR="00604B07">
        <w:rPr>
          <w:szCs w:val="20"/>
        </w:rPr>
        <w:t>s</w:t>
      </w:r>
      <w:r>
        <w:rPr>
          <w:szCs w:val="20"/>
        </w:rPr>
        <w:t xml:space="preserve"> of calling party information like mobile phone displays, Caller-ID to the TV services, and different images, graphics at different sizes, using fonts and font sizes adapted to the device being displayed, a framework for the transport and authentication/verification of this rich data is required.</w:t>
      </w:r>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62B3F207" w:rsidR="00C07FEB" w:rsidRDefault="005D149D" w:rsidP="008F7A91">
      <w:pPr>
        <w:pStyle w:val="ListParagraph"/>
        <w:numPr>
          <w:ilvl w:val="0"/>
          <w:numId w:val="76"/>
        </w:numPr>
        <w:rPr>
          <w:szCs w:val="20"/>
        </w:rPr>
      </w:pPr>
      <w:r w:rsidRPr="002D42C7">
        <w:rPr>
          <w:szCs w:val="20"/>
        </w:rPr>
        <w:t xml:space="preserve">the transport and </w:t>
      </w:r>
      <w:r w:rsidR="006227A2">
        <w:rPr>
          <w:szCs w:val="20"/>
        </w:rPr>
        <w:t xml:space="preserve">the </w:t>
      </w:r>
      <w:r w:rsidRPr="002D42C7">
        <w:rPr>
          <w:szCs w:val="20"/>
        </w:rPr>
        <w:t xml:space="preserve">security of RCD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62" w:name="_Toc55463357"/>
      <w:r>
        <w:lastRenderedPageBreak/>
        <w:t>SHAKEN CNAM and RCD Framework Definition</w:t>
      </w:r>
      <w:bookmarkEnd w:id="62"/>
    </w:p>
    <w:p w14:paraId="3E95E7D3" w14:textId="0ED67F89"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63" w:name="_Ref7377985"/>
      <w:bookmarkStart w:id="64" w:name="_Ref7379292"/>
      <w:bookmarkStart w:id="65" w:name="_Ref7384036"/>
      <w:bookmarkStart w:id="66"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63"/>
      <w:bookmarkEnd w:id="64"/>
      <w:bookmarkEnd w:id="65"/>
      <w:bookmarkEnd w:id="66"/>
    </w:p>
    <w:p w14:paraId="1B1A5CAF" w14:textId="3E3D3FB1"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proofErr w:type="gramStart"/>
      <w:r w:rsidR="00E2416B">
        <w:rPr>
          <w:szCs w:val="20"/>
        </w:rPr>
        <w:t>claims</w:t>
      </w:r>
      <w:r w:rsidR="00D52E34">
        <w:rPr>
          <w:szCs w:val="20"/>
        </w:rPr>
        <w:t>;</w:t>
      </w:r>
      <w:proofErr w:type="gramEnd"/>
      <w:r w:rsidR="00D52E34">
        <w:rPr>
          <w:szCs w:val="20"/>
        </w:rPr>
        <w:t xml:space="preserve">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w:t>
      </w:r>
      <w:proofErr w:type="gramStart"/>
      <w:r>
        <w:rPr>
          <w:szCs w:val="20"/>
        </w:rPr>
        <w:t>are</w:t>
      </w:r>
      <w:r w:rsidR="007B3E0A">
        <w:rPr>
          <w:szCs w:val="20"/>
        </w:rPr>
        <w:t>;</w:t>
      </w:r>
      <w:proofErr w:type="gramEnd"/>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A90DBB">
        <w:rPr>
          <w:szCs w:val="20"/>
        </w:rPr>
        <w:t>T</w:t>
      </w:r>
      <w:r w:rsidR="00E8278A" w:rsidRPr="00F07A46">
        <w:rPr>
          <w:szCs w:val="20"/>
        </w:rPr>
        <w:t>he “</w:t>
      </w:r>
      <w:proofErr w:type="spellStart"/>
      <w:r w:rsidR="00E8278A" w:rsidRPr="00F07A46">
        <w:rPr>
          <w:szCs w:val="20"/>
        </w:rPr>
        <w:t>rcdi</w:t>
      </w:r>
      <w:proofErr w:type="spellEnd"/>
      <w:r w:rsidR="00E8278A" w:rsidRPr="00F07A46">
        <w:rPr>
          <w:szCs w:val="20"/>
        </w:rPr>
        <w:t xml:space="preserve">” claim </w:t>
      </w:r>
      <w:r w:rsidR="00D718DA">
        <w:rPr>
          <w:szCs w:val="20"/>
        </w:rPr>
        <w:t>is</w:t>
      </w:r>
      <w:r w:rsidR="00E8278A" w:rsidRPr="00F07A46">
        <w:rPr>
          <w:szCs w:val="20"/>
        </w:rPr>
        <w:t xml:space="preserve"> included</w:t>
      </w:r>
      <w:r w:rsidR="00376C9E">
        <w:rPr>
          <w:szCs w:val="20"/>
        </w:rPr>
        <w:t xml:space="preserve"> i</w:t>
      </w:r>
      <w:r w:rsidR="00376C9E" w:rsidRPr="004E13D8">
        <w:rPr>
          <w:szCs w:val="20"/>
        </w:rPr>
        <w:t>f the “</w:t>
      </w:r>
      <w:proofErr w:type="spellStart"/>
      <w:r w:rsidR="00376C9E" w:rsidRPr="004E13D8">
        <w:rPr>
          <w:szCs w:val="20"/>
        </w:rPr>
        <w:t>rcd</w:t>
      </w:r>
      <w:proofErr w:type="spellEnd"/>
      <w:r w:rsidR="00376C9E" w:rsidRPr="004E13D8">
        <w:rPr>
          <w:szCs w:val="20"/>
        </w:rPr>
        <w:t>” claim contain</w:t>
      </w:r>
      <w:r w:rsidR="00376C9E">
        <w:rPr>
          <w:szCs w:val="20"/>
        </w:rPr>
        <w:t>s</w:t>
      </w:r>
      <w:r w:rsidR="00376C9E" w:rsidRPr="004E13D8">
        <w:rPr>
          <w:szCs w:val="20"/>
        </w:rPr>
        <w:t xml:space="preserve"> URLs</w:t>
      </w:r>
      <w:r w:rsidR="00A90DBB">
        <w:rPr>
          <w:szCs w:val="20"/>
        </w:rPr>
        <w:t>, or if mandated b</w:t>
      </w:r>
      <w:r w:rsidR="00AD15DD">
        <w:rPr>
          <w:szCs w:val="20"/>
        </w:rPr>
        <w:t>y</w:t>
      </w:r>
      <w:r w:rsidR="00A90DBB">
        <w:rPr>
          <w:szCs w:val="20"/>
        </w:rPr>
        <w:t xml:space="preserve"> a </w:t>
      </w:r>
      <w:proofErr w:type="spellStart"/>
      <w:r w:rsidR="00A90DBB">
        <w:rPr>
          <w:szCs w:val="20"/>
        </w:rPr>
        <w:t>JWTClaimConstraints</w:t>
      </w:r>
      <w:proofErr w:type="spellEnd"/>
      <w:r w:rsidR="00A90DBB">
        <w:rPr>
          <w:szCs w:val="20"/>
        </w:rPr>
        <w:t xml:space="preserve"> </w:t>
      </w:r>
      <w:r w:rsidR="00AD15DD">
        <w:rPr>
          <w:szCs w:val="20"/>
        </w:rPr>
        <w:t xml:space="preserve">extension </w:t>
      </w:r>
      <w:r w:rsidR="00E13487">
        <w:rPr>
          <w:szCs w:val="20"/>
        </w:rPr>
        <w:t>contained in the signing certificate</w:t>
      </w:r>
      <w:r w:rsidR="00E8278A" w:rsidRPr="00F07A46">
        <w:rPr>
          <w:szCs w:val="20"/>
        </w:rPr>
        <w:t>.</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67" w:name="_Toc55463359"/>
      <w:r>
        <w:t xml:space="preserve">Traditional CNAM using </w:t>
      </w:r>
      <w:r w:rsidR="002E1411">
        <w:t>"</w:t>
      </w:r>
      <w:proofErr w:type="spellStart"/>
      <w:r>
        <w:t>nam</w:t>
      </w:r>
      <w:proofErr w:type="spellEnd"/>
      <w:r w:rsidR="002E1411">
        <w:t>"</w:t>
      </w:r>
      <w:bookmarkEnd w:id="67"/>
    </w:p>
    <w:p w14:paraId="618862BD" w14:textId="4EC1510A"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694EC5CC"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r w:rsidR="00122E7F">
        <w:rPr>
          <w:rFonts w:ascii="Courier" w:hAnsi="Courier" w:cs="Courier"/>
          <w:color w:val="000000"/>
          <w:szCs w:val="20"/>
        </w:rPr>
        <w:t xml:space="preserve">Wed,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68"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68"/>
      <w:proofErr w:type="spellEnd"/>
    </w:p>
    <w:p w14:paraId="5F55AABC" w14:textId="469B97E5"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72F235AE"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5C4FC2">
        <w:rPr>
          <w:rFonts w:ascii="Courier" w:hAnsi="Courier" w:cs="Courier"/>
          <w:color w:val="000000"/>
          <w:szCs w:val="20"/>
        </w:rPr>
        <w:t>&lt;see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5EEF14F7"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8856DE">
        <w:rPr>
          <w:rFonts w:ascii="Courier" w:hAnsi="Courier" w:cs="Courier"/>
          <w:color w:val="000000"/>
          <w:szCs w:val="20"/>
        </w:rPr>
        <w:t>&lt;</w:t>
      </w:r>
      <w:r w:rsidR="008D5688">
        <w:rPr>
          <w:rFonts w:ascii="Courier" w:hAnsi="Courier" w:cs="Courier"/>
          <w:color w:val="000000"/>
          <w:szCs w:val="20"/>
        </w:rPr>
        <w:t>see draft-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lastRenderedPageBreak/>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69" w:name="_Toc55463361"/>
      <w:r>
        <w:t xml:space="preserve">RCD using </w:t>
      </w:r>
      <w:r w:rsidR="00934447">
        <w:t>"</w:t>
      </w:r>
      <w:proofErr w:type="spellStart"/>
      <w:r>
        <w:t>jcl</w:t>
      </w:r>
      <w:proofErr w:type="spellEnd"/>
      <w:r w:rsidR="00934447">
        <w:t>"</w:t>
      </w:r>
      <w:r>
        <w:t xml:space="preserve"> with a URL to </w:t>
      </w:r>
      <w:proofErr w:type="spellStart"/>
      <w:r>
        <w:t>jCard</w:t>
      </w:r>
      <w:bookmarkEnd w:id="69"/>
      <w:proofErr w:type="spellEnd"/>
    </w:p>
    <w:p w14:paraId="1C7AB4A6" w14:textId="29436B86"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1A80C547"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DE72FD">
        <w:rPr>
          <w:rFonts w:ascii="Courier" w:hAnsi="Courier" w:cs="Courier"/>
          <w:color w:val="000000"/>
          <w:szCs w:val="20"/>
        </w:rPr>
        <w:t>&lt;see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591D0736"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&lt;see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283010B1" w:rsidR="001B4B97" w:rsidRDefault="001B4B97" w:rsidP="00F61208">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70" w:name="_Toc55463362"/>
      <w:r>
        <w:t>RCD using "</w:t>
      </w:r>
      <w:proofErr w:type="spellStart"/>
      <w:r w:rsidR="00DC2DEC">
        <w:t>c</w:t>
      </w:r>
      <w:r w:rsidR="008C0D8C">
        <w:t>rn</w:t>
      </w:r>
      <w:proofErr w:type="spellEnd"/>
      <w:r w:rsidR="00DC2DEC">
        <w:t>" to convey call reason</w:t>
      </w:r>
      <w:bookmarkEnd w:id="70"/>
    </w:p>
    <w:p w14:paraId="73DA532F" w14:textId="2A7E8CE2"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r w:rsidR="00210E84">
        <w:rPr>
          <w:rFonts w:cs="Arial"/>
          <w:color w:val="000000"/>
          <w:szCs w:val="20"/>
        </w:rPr>
        <w:t>p</w:t>
      </w:r>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5DD03B7F"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&lt;see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3AD83337" w:rsidR="00A574D2" w:rsidRPr="0095798E" w:rsidRDefault="00BB0BDB" w:rsidP="00A574D2">
      <w:pPr>
        <w:pStyle w:val="Heading3"/>
      </w:pPr>
      <w:bookmarkStart w:id="71" w:name="_Toc55463363"/>
      <w:bookmarkStart w:id="72" w:name="_Ref55754059"/>
      <w:r>
        <w:t>Integrity Prote</w:t>
      </w:r>
      <w:r w:rsidR="00D754EB">
        <w:t>ction of Rich Call Data</w:t>
      </w:r>
      <w:bookmarkEnd w:id="71"/>
      <w:bookmarkEnd w:id="72"/>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w:t>
      </w:r>
      <w:proofErr w:type="gramStart"/>
      <w:r w:rsidR="00E54EC2" w:rsidRPr="00130A7F">
        <w:rPr>
          <w:rFonts w:cs="Arial"/>
          <w:color w:val="000000"/>
          <w:szCs w:val="20"/>
        </w:rPr>
        <w:t>data;</w:t>
      </w:r>
      <w:proofErr w:type="gramEnd"/>
      <w:r w:rsidR="00E54EC2" w:rsidRPr="00130A7F">
        <w:rPr>
          <w:rFonts w:cs="Arial"/>
          <w:color w:val="000000"/>
          <w:szCs w:val="20"/>
        </w:rPr>
        <w:t xml:space="preserve">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6BC18550" w14:textId="4833A077" w:rsidR="00DA7FE6" w:rsidRDefault="004B17DA" w:rsidP="00F61208">
      <w:pPr>
        <w:rPr>
          <w:rFonts w:ascii="Courier" w:hAnsi="Courier" w:cs="Courier"/>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w:t>
      </w:r>
      <w:proofErr w:type="gramStart"/>
      <w:r w:rsidR="00111008">
        <w:rPr>
          <w:rFonts w:cs="Arial"/>
          <w:color w:val="000000"/>
          <w:szCs w:val="20"/>
        </w:rPr>
        <w:t>digest</w:t>
      </w:r>
      <w:r w:rsidR="000E6A75">
        <w:rPr>
          <w:rFonts w:cs="Arial"/>
          <w:color w:val="000000"/>
          <w:szCs w:val="20"/>
        </w:rPr>
        <w:t>;</w:t>
      </w:r>
      <w:proofErr w:type="gramEnd"/>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0E2E7199" w14:textId="6C2AE28A" w:rsidR="002E6C04" w:rsidRDefault="002E6C04" w:rsidP="002E6C04">
      <w:pPr>
        <w:pStyle w:val="Heading2"/>
      </w:pPr>
      <w:bookmarkStart w:id="73" w:name="_Toc55463364"/>
      <w:r w:rsidRPr="00F37D2B">
        <w:t xml:space="preserve">RCD Authentication and Verification </w:t>
      </w:r>
      <w:r w:rsidR="00B60E80">
        <w:t>Procedures</w:t>
      </w:r>
      <w:bookmarkEnd w:id="73"/>
    </w:p>
    <w:p w14:paraId="13CC1EE4" w14:textId="291D8625" w:rsidR="00B60E80" w:rsidRDefault="00B60E80" w:rsidP="00B60E80">
      <w:pPr>
        <w:pStyle w:val="Heading3"/>
      </w:pPr>
      <w:bookmarkStart w:id="74" w:name="_Ref7453592"/>
      <w:bookmarkStart w:id="75" w:name="_Toc55463365"/>
      <w:r w:rsidRPr="00F37D2B">
        <w:t>RCD Authentication</w:t>
      </w:r>
      <w:bookmarkEnd w:id="74"/>
      <w:bookmarkEnd w:id="75"/>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r w:rsidR="00D62E78">
        <w:t>p</w:t>
      </w:r>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290B5639"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33ACED4B"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PASS</w:t>
      </w:r>
      <w:r w:rsidR="00141826">
        <w:t>p</w:t>
      </w:r>
      <w:r>
        <w:t xml:space="preserve">orT,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007695E0"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1D5B8E">
        <w:t xml:space="preserve">, </w:t>
      </w:r>
      <w:r w:rsidR="001E3086">
        <w:t xml:space="preserve">or if </w:t>
      </w:r>
      <w:r w:rsidR="002A2506">
        <w:t>inclusion of the</w:t>
      </w:r>
      <w:r w:rsidR="001E3086">
        <w:t xml:space="preserve"> "</w:t>
      </w:r>
      <w:proofErr w:type="spellStart"/>
      <w:r w:rsidR="001E3086">
        <w:t>rcdi</w:t>
      </w:r>
      <w:proofErr w:type="spellEnd"/>
      <w:r w:rsidR="001E3086">
        <w:t xml:space="preserve">" claim is mandated by </w:t>
      </w:r>
      <w:r w:rsidR="002C5E15">
        <w:t xml:space="preserve">the </w:t>
      </w:r>
      <w:proofErr w:type="spellStart"/>
      <w:r w:rsidR="002C5E15">
        <w:t>JWTClaimConstraints</w:t>
      </w:r>
      <w:proofErr w:type="spellEnd"/>
      <w:r w:rsidR="002C5E15">
        <w:t xml:space="preserve"> extension contained in the </w:t>
      </w:r>
      <w:r w:rsidR="00BB439E">
        <w:t>signing certificate</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44398B4C" w:rsidR="001E0682" w:rsidRDefault="004810B1">
      <w:r>
        <w:t>The "</w:t>
      </w:r>
      <w:proofErr w:type="spellStart"/>
      <w:r>
        <w:t>rcd</w:t>
      </w:r>
      <w:proofErr w:type="spellEnd"/>
      <w:r>
        <w:t xml:space="preserve">" </w:t>
      </w:r>
      <w:proofErr w:type="spellStart"/>
      <w:r>
        <w:t>PASSporT</w:t>
      </w:r>
      <w:proofErr w:type="spellEnd"/>
      <w:r>
        <w:t xml:space="preserve">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must </w:t>
      </w:r>
      <w:r w:rsidR="00992848">
        <w:t>ensure that the certificate scope</w:t>
      </w:r>
      <w:r w:rsidR="00856290">
        <w:t>, as specified</w:t>
      </w:r>
      <w:r w:rsidR="0021105C">
        <w:t xml:space="preserve"> by the certificate’s </w:t>
      </w:r>
      <w:proofErr w:type="spellStart"/>
      <w:r w:rsidR="0021105C">
        <w:t>TNAuthList</w:t>
      </w:r>
      <w:proofErr w:type="spellEnd"/>
      <w:r w:rsidR="00856290">
        <w:t>,</w:t>
      </w:r>
      <w:r w:rsidR="003F551A">
        <w:t xml:space="preserve"> </w:t>
      </w:r>
      <w:r w:rsidR="0021105C">
        <w:t>includes the "</w:t>
      </w:r>
      <w:proofErr w:type="spellStart"/>
      <w:r w:rsidR="0021105C">
        <w:t>orig</w:t>
      </w:r>
      <w:proofErr w:type="spellEnd"/>
      <w:r w:rsidR="0021105C">
        <w:t>" claim of the "</w:t>
      </w:r>
      <w:proofErr w:type="spellStart"/>
      <w:r w:rsidR="0021105C">
        <w:t>rcd</w:t>
      </w:r>
      <w:proofErr w:type="spellEnd"/>
      <w:r w:rsidR="0021105C">
        <w:t xml:space="preserve">" </w:t>
      </w:r>
      <w:proofErr w:type="spellStart"/>
      <w:r w:rsidR="0021105C">
        <w:t>PASSporT</w:t>
      </w:r>
      <w:proofErr w:type="spellEnd"/>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4D5A1E5D" w:rsidR="00D35B2E" w:rsidRDefault="00D35B2E" w:rsidP="00D157BF">
      <w:r>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PASS</w:t>
      </w:r>
      <w:r w:rsidR="00141826">
        <w:t>p</w:t>
      </w:r>
      <w:r>
        <w:t xml:space="preserve">orT, the RCD authentication service must sign the </w:t>
      </w:r>
      <w:r w:rsidR="00887765">
        <w:t>"</w:t>
      </w:r>
      <w:r>
        <w:t>shaken</w:t>
      </w:r>
      <w:r w:rsidR="00887765">
        <w:t>"</w:t>
      </w:r>
      <w:r>
        <w:t xml:space="preserve"> PASSporT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3A8F00B1" w:rsidR="00591C61" w:rsidRDefault="00AE58B9" w:rsidP="009B1B51">
      <w:r>
        <w:t xml:space="preserve">The </w:t>
      </w:r>
      <w:proofErr w:type="spellStart"/>
      <w:r>
        <w:t>JWTClaimConstraints</w:t>
      </w:r>
      <w:proofErr w:type="spellEnd"/>
      <w:r>
        <w:t xml:space="preserve"> extension defined in [RFC 8226] </w:t>
      </w:r>
      <w:r w:rsidR="006251EC">
        <w:t>may</w:t>
      </w:r>
      <w:r>
        <w:t xml:space="preserve"> be used to constrain the </w:t>
      </w:r>
      <w:proofErr w:type="spellStart"/>
      <w:r>
        <w:t>rcd</w:t>
      </w:r>
      <w:proofErr w:type="spellEnd"/>
      <w:r>
        <w:t xml:space="preserve">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STI-SCA (as defined in </w:t>
      </w:r>
      <w:r w:rsidR="00B0306C">
        <w:t>[</w:t>
      </w:r>
      <w:r w:rsidR="00C92DFD">
        <w:t>ATIS-1000092</w:t>
      </w:r>
      <w:r w:rsidR="00B0306C">
        <w:t>]</w:t>
      </w:r>
      <w:r w:rsidR="00C92DFD">
        <w:t>)</w:t>
      </w:r>
      <w:r w:rsidR="006251EC">
        <w:t xml:space="preserve"> may</w:t>
      </w:r>
      <w:r w:rsidR="00C92DFD">
        <w:t xml:space="preserve"> incl</w:t>
      </w:r>
      <w:r w:rsidR="00735D1E">
        <w:t xml:space="preserve">ude a </w:t>
      </w:r>
      <w:proofErr w:type="spellStart"/>
      <w:r w:rsidR="00735D1E">
        <w:t>JWTClaimConstraints</w:t>
      </w:r>
      <w:proofErr w:type="spellEnd"/>
      <w:r w:rsidR="00735D1E">
        <w:t xml:space="preserve"> extension in the deleg</w:t>
      </w:r>
      <w:r w:rsidR="004E08F7">
        <w:t>a</w:t>
      </w:r>
      <w:r w:rsidR="00735D1E">
        <w:t xml:space="preserve">te certificate issued to a non-shaken </w:t>
      </w:r>
      <w:r w:rsidR="009E4EF9">
        <w:t>Voice over Internet Protocol (</w:t>
      </w:r>
      <w:r w:rsidR="00735D1E">
        <w:t>VoIP</w:t>
      </w:r>
      <w:r w:rsidR="009E4EF9">
        <w:t>)</w:t>
      </w:r>
      <w:r w:rsidR="00735D1E">
        <w:t xml:space="preserve"> entity </w:t>
      </w:r>
      <w:r w:rsidR="004E08F7">
        <w:t xml:space="preserve">in order </w:t>
      </w:r>
      <w:r w:rsidR="00591C61">
        <w:t xml:space="preserve">to constrain the RCD authentication service to include </w:t>
      </w:r>
      <w:proofErr w:type="gramStart"/>
      <w:r w:rsidR="00591C61">
        <w:t>an</w:t>
      </w:r>
      <w:proofErr w:type="gramEnd"/>
      <w:r w:rsidR="00591C61">
        <w:t xml:space="preserve"> "</w:t>
      </w:r>
      <w:proofErr w:type="spellStart"/>
      <w:r w:rsidR="00591C61">
        <w:t>rcdi</w:t>
      </w:r>
      <w:proofErr w:type="spellEnd"/>
      <w:r w:rsidR="00591C61">
        <w:t>" claim in the "</w:t>
      </w:r>
      <w:proofErr w:type="spellStart"/>
      <w:r w:rsidR="00D07143">
        <w:t>rcd</w:t>
      </w:r>
      <w:proofErr w:type="spellEnd"/>
      <w:r w:rsidR="00D07143">
        <w:t xml:space="preserve">" </w:t>
      </w:r>
      <w:proofErr w:type="spellStart"/>
      <w:r w:rsidR="00D07143">
        <w:t>PAS</w:t>
      </w:r>
      <w:r w:rsidR="004E08F7">
        <w:t>S</w:t>
      </w:r>
      <w:r w:rsidR="00D07143">
        <w:t>porT</w:t>
      </w:r>
      <w:proofErr w:type="spellEnd"/>
      <w:r w:rsidR="00D07143">
        <w:t xml:space="preserve">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1292CC00" w:rsidR="00D5123B" w:rsidRDefault="00D5123B" w:rsidP="00D157BF">
      <w:r>
        <w:lastRenderedPageBreak/>
        <w:t>RCD authentication can be performed either by the originating customer’s CPE</w:t>
      </w:r>
      <w:r w:rsidR="001E30AD">
        <w:t xml:space="preserve"> (i.e., a non-SHAKEN VoIP Entity</w:t>
      </w:r>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154BB253"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must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PASSporT </w:t>
      </w:r>
      <w:r w:rsidR="008420FC">
        <w:t>must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must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54A776B" w14:textId="653B5C38" w:rsidR="00FB303B" w:rsidRPr="007D7A7F" w:rsidRDefault="00A303E6" w:rsidP="00D157BF">
      <w:r>
        <w:t>Based on local policy</w:t>
      </w:r>
      <w:r w:rsidR="00AD0F22">
        <w:t>, a</w:t>
      </w:r>
      <w:r w:rsidR="00731C74">
        <w:t xml:space="preserve">n OSP </w:t>
      </w:r>
      <w:r w:rsidR="009A040B">
        <w:t>may</w:t>
      </w:r>
      <w:r w:rsidR="00731C74">
        <w:t xml:space="preserve"> provide </w:t>
      </w:r>
      <w:r w:rsidR="00C05D1A">
        <w:t>RCD authentication services for its originating customers</w:t>
      </w:r>
      <w:r w:rsidR="00CA520F">
        <w:t xml:space="preserve">. </w:t>
      </w:r>
      <w:r w:rsidR="00882261">
        <w:t xml:space="preserve">The OSP shall perform </w:t>
      </w:r>
      <w:r w:rsidR="00160971">
        <w:t>RCD authentication only if the criteria for "A" attestation are met</w:t>
      </w:r>
      <w:r w:rsidR="00A43FFD">
        <w:t>, either</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18C9D9E3" w14:textId="60B350B2" w:rsidR="00B60E80" w:rsidRDefault="00B60E80" w:rsidP="00B60E80">
      <w:pPr>
        <w:pStyle w:val="Heading3"/>
      </w:pPr>
      <w:bookmarkStart w:id="76" w:name="_Ref7454179"/>
      <w:bookmarkStart w:id="77" w:name="_Toc55463366"/>
      <w:r w:rsidRPr="00F37D2B">
        <w:t xml:space="preserve">RCD </w:t>
      </w:r>
      <w:r>
        <w:t>Verif</w:t>
      </w:r>
      <w:r w:rsidRPr="00F37D2B">
        <w:t>ication</w:t>
      </w:r>
      <w:bookmarkEnd w:id="76"/>
      <w:bookmarkEnd w:id="77"/>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w:t>
      </w:r>
      <w:proofErr w:type="spellStart"/>
      <w:r>
        <w:t>rcd</w:t>
      </w:r>
      <w:proofErr w:type="spellEnd"/>
      <w:r>
        <w:t xml:space="preserve">" </w:t>
      </w:r>
      <w:proofErr w:type="spellStart"/>
      <w:r>
        <w:t>PASSporT</w:t>
      </w:r>
      <w:proofErr w:type="spellEnd"/>
      <w:r>
        <w: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44258FE0"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bookmarkStart w:id="78" w:name="_Ref55751493"/>
      <w:r>
        <w:t>Conveying Rich Call Data to the Called Endpoint</w:t>
      </w:r>
      <w:bookmarkEnd w:id="78"/>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r w:rsidR="000464FA">
        <w:t>p</w:t>
      </w:r>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lastRenderedPageBreak/>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79" w:name="_Toc55463367"/>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bookmarkEnd w:id="79"/>
      <w:proofErr w:type="spellEnd"/>
      <w:r w:rsidR="00FD5903" w:rsidRPr="00F37D2B">
        <w:t xml:space="preserve"> </w:t>
      </w:r>
    </w:p>
    <w:p w14:paraId="691D13E9" w14:textId="314DAC82" w:rsidR="001459A4" w:rsidRDefault="0081527C">
      <w:pPr>
        <w:jc w:val="left"/>
      </w:pPr>
      <w:r>
        <w:t xml:space="preserve">As described in this </w:t>
      </w:r>
      <w:r w:rsidR="004A218D">
        <w:t>clause</w:t>
      </w:r>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r w:rsidR="009A1EEA">
        <w:t>handling</w:t>
      </w:r>
      <w:r w:rsidR="00195592">
        <w:t xml:space="preserve"> of </w:t>
      </w:r>
      <w:proofErr w:type="spellStart"/>
      <w:r w:rsidR="00195592">
        <w:t>rcd</w:t>
      </w:r>
      <w:proofErr w:type="spellEnd"/>
      <w:r w:rsidR="00195592">
        <w:t xml:space="preserve"> </w:t>
      </w:r>
      <w:proofErr w:type="spellStart"/>
      <w:r w:rsidR="00195592">
        <w:t>PASSporTs</w:t>
      </w:r>
      <w:proofErr w:type="spellEnd"/>
      <w:r w:rsidR="00195592">
        <w:t xml:space="preserve">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proofErr w:type="gramStart"/>
      <w:r w:rsidR="000449D9">
        <w:t>policy</w:t>
      </w:r>
      <w:r w:rsidR="00AE3C9C">
        <w:t>;</w:t>
      </w:r>
      <w:proofErr w:type="gramEnd"/>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w:t>
      </w:r>
      <w:proofErr w:type="spellStart"/>
      <w:r>
        <w:t>PASSporT</w:t>
      </w:r>
      <w:proofErr w:type="spellEnd"/>
      <w:r>
        <w:t xml:space="preserve">,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xml:space="preserve">" </w:t>
      </w:r>
      <w:proofErr w:type="spellStart"/>
      <w:r w:rsidR="009F7B6F">
        <w:t>PASSporT</w:t>
      </w:r>
      <w:proofErr w:type="spellEnd"/>
      <w:r w:rsidR="009F7B6F">
        <w:t>)</w:t>
      </w:r>
      <w:r>
        <w:t>.  As described in [ATIS-1000092],</w:t>
      </w:r>
      <w:r w:rsidR="00E17176">
        <w:t xml:space="preserve"> </w:t>
      </w:r>
      <w:r>
        <w:t>an OSP may use the presence of a valid "</w:t>
      </w:r>
      <w:proofErr w:type="spellStart"/>
      <w:r>
        <w:t>rcd</w:t>
      </w:r>
      <w:proofErr w:type="spellEnd"/>
      <w:r>
        <w:t xml:space="preserve">" </w:t>
      </w:r>
      <w:proofErr w:type="spellStart"/>
      <w:r>
        <w:t>PASSporT</w:t>
      </w:r>
      <w:proofErr w:type="spellEnd"/>
      <w:r>
        <w:t xml:space="preserve"> signed with the credentials of a delegate certificate as evidence that SHAKEN Full attestation criteria 2 and 3 are satisfied. </w:t>
      </w:r>
    </w:p>
    <w:p w14:paraId="5BCB2C5B" w14:textId="0BDFBABE"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proofErr w:type="spellStart"/>
      <w:r w:rsidRPr="002D42C7">
        <w:rPr>
          <w:rFonts w:cs="Arial"/>
          <w:color w:val="000000" w:themeColor="text1"/>
          <w:szCs w:val="20"/>
        </w:rPr>
        <w:t>PASSporT</w:t>
      </w:r>
      <w:proofErr w:type="spellEnd"/>
      <w:r w:rsidRPr="002D42C7">
        <w:rPr>
          <w:rFonts w:cs="Arial"/>
          <w:color w:val="000000" w:themeColor="text1"/>
          <w:szCs w:val="20"/>
        </w:rPr>
        <w: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passport 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4"/>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 xml:space="preserve">in the INVITE request sent toward the </w:t>
      </w:r>
      <w:proofErr w:type="gramStart"/>
      <w:r w:rsidR="006C14F2">
        <w:rPr>
          <w:rFonts w:cs="Arial"/>
          <w:color w:val="000000" w:themeColor="text1"/>
          <w:szCs w:val="20"/>
        </w:rPr>
        <w:t>TSP, or</w:t>
      </w:r>
      <w:proofErr w:type="gramEnd"/>
      <w:r w:rsidR="006C14F2">
        <w:rPr>
          <w:rFonts w:cs="Arial"/>
          <w:color w:val="000000" w:themeColor="text1"/>
          <w:szCs w:val="20"/>
        </w:rPr>
        <w:t xml:space="preserve">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PASSport</w:t>
      </w:r>
      <w:proofErr w:type="spellEnd"/>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p>
    <w:p w14:paraId="0882AE3C" w14:textId="330F3C82" w:rsidR="00FD5903" w:rsidRDefault="00FD5903" w:rsidP="00C61D39">
      <w:pPr>
        <w:jc w:val="left"/>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083857A9" w14:textId="2FEFFBC0" w:rsidR="00C83686" w:rsidRDefault="00BF7CC8" w:rsidP="002E3EB9">
      <w:pPr>
        <w:pStyle w:val="Heading3"/>
      </w:pPr>
      <w:bookmarkStart w:id="80" w:name="_Toc55463368"/>
      <w:r>
        <w:t>TSP Procedures when received INVITE contains "</w:t>
      </w:r>
      <w:proofErr w:type="spellStart"/>
      <w:r w:rsidR="0064584D">
        <w:t>rcd</w:t>
      </w:r>
      <w:proofErr w:type="spellEnd"/>
      <w:r w:rsidR="0064584D">
        <w:t xml:space="preserve">" </w:t>
      </w:r>
      <w:proofErr w:type="spellStart"/>
      <w:r w:rsidR="0064584D">
        <w:t>PASSporT</w:t>
      </w:r>
      <w:bookmarkEnd w:id="80"/>
      <w:proofErr w:type="spellEnd"/>
    </w:p>
    <w:p w14:paraId="0844A813" w14:textId="77777777" w:rsidR="00212E17" w:rsidRDefault="00052D90" w:rsidP="00A217C9">
      <w:pPr>
        <w:jc w:val="left"/>
        <w:rPr>
          <w:rFonts w:cs="Arial"/>
          <w:color w:val="000000" w:themeColor="text1"/>
          <w:szCs w:val="20"/>
        </w:rPr>
      </w:pPr>
      <w:r>
        <w:rPr>
          <w:rFonts w:cs="Arial"/>
          <w:color w:val="000000" w:themeColor="text1"/>
          <w:szCs w:val="20"/>
        </w:rPr>
        <w:t xml:space="preserve">As with the OSP, the TSP handling of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 xml:space="preserve">local policy. </w:t>
      </w:r>
    </w:p>
    <w:p w14:paraId="0CC939E6" w14:textId="6A91209D"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proofErr w:type="spellEnd"/>
      <w:r w:rsidR="00F6543A">
        <w:rPr>
          <w:rFonts w:cs="Arial"/>
          <w:color w:val="000000" w:themeColor="text1"/>
          <w:szCs w:val="20"/>
        </w:rPr>
        <w:t xml:space="preserve">,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7D0551">
        <w:rPr>
          <w:rFonts w:cs="Arial"/>
          <w:color w:val="000000" w:themeColor="text1"/>
          <w:szCs w:val="20"/>
        </w:rPr>
        <w:t xml:space="preserve">shall </w:t>
      </w:r>
      <w:r w:rsidR="007D0551" w:rsidRPr="00433B9E">
        <w:rPr>
          <w:rFonts w:cs="Arial"/>
          <w:color w:val="000000" w:themeColor="text1"/>
          <w:szCs w:val="20"/>
        </w:rPr>
        <w:t>convey</w:t>
      </w:r>
      <w:r w:rsidR="00D75268">
        <w:rPr>
          <w:rFonts w:cs="Arial"/>
          <w:color w:val="000000" w:themeColor="text1"/>
          <w:szCs w:val="20"/>
        </w:rPr>
        <w:t xml:space="preserve"> the verification results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7CCADD54" w14:textId="5C9D1B9F" w:rsidR="00091CF9" w:rsidRDefault="003227F6" w:rsidP="00A217C9">
      <w:pPr>
        <w:jc w:val="left"/>
      </w:pPr>
      <w:r>
        <w:rPr>
          <w:rFonts w:cs="Arial"/>
          <w:color w:val="000000" w:themeColor="text1"/>
          <w:szCs w:val="20"/>
        </w:rPr>
        <w:t xml:space="preserve">If verification fails, the TSP </w:t>
      </w:r>
      <w:r w:rsidR="004726D6">
        <w:rPr>
          <w:rFonts w:cs="Arial"/>
          <w:color w:val="000000" w:themeColor="text1"/>
          <w:szCs w:val="20"/>
        </w:rPr>
        <w:t xml:space="preserve">shall discard the </w:t>
      </w:r>
      <w:r w:rsidR="00916733">
        <w:rPr>
          <w:rFonts w:cs="Arial"/>
          <w:color w:val="000000" w:themeColor="text1"/>
          <w:szCs w:val="20"/>
        </w:rPr>
        <w:t>“</w:t>
      </w:r>
      <w:proofErr w:type="spellStart"/>
      <w:r w:rsidR="00916733">
        <w:rPr>
          <w:rFonts w:cs="Arial"/>
          <w:color w:val="000000" w:themeColor="text1"/>
          <w:szCs w:val="20"/>
        </w:rPr>
        <w:t>rcd</w:t>
      </w:r>
      <w:proofErr w:type="spellEnd"/>
      <w:r w:rsidR="00916733">
        <w:rPr>
          <w:rFonts w:cs="Arial"/>
          <w:color w:val="000000" w:themeColor="text1"/>
          <w:szCs w:val="20"/>
        </w:rPr>
        <w:t xml:space="preserve">” </w:t>
      </w:r>
      <w:proofErr w:type="spellStart"/>
      <w:r w:rsidR="004726D6">
        <w:rPr>
          <w:rFonts w:cs="Arial"/>
          <w:color w:val="000000" w:themeColor="text1"/>
          <w:szCs w:val="20"/>
        </w:rPr>
        <w:t>PASSporT</w:t>
      </w:r>
      <w:proofErr w:type="spellEnd"/>
      <w:r w:rsidR="004726D6">
        <w:rPr>
          <w:rFonts w:cs="Arial"/>
          <w:color w:val="000000" w:themeColor="text1"/>
          <w:szCs w:val="20"/>
        </w:rPr>
        <w:t>.</w:t>
      </w:r>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w:t>
      </w:r>
      <w:proofErr w:type="spellStart"/>
      <w:r w:rsidR="005C4B3C">
        <w:t>rcd</w:t>
      </w:r>
      <w:proofErr w:type="spellEnd"/>
      <w:r w:rsidR="005C4B3C">
        <w:t xml:space="preserve">" </w:t>
      </w:r>
      <w:proofErr w:type="spellStart"/>
      <w:r w:rsidR="005C4B3C">
        <w:t>PASSporT</w:t>
      </w:r>
      <w:proofErr w:type="spellEnd"/>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r w:rsidR="00E80DCE">
        <w:t xml:space="preserve"> or discard the "</w:t>
      </w:r>
      <w:proofErr w:type="spellStart"/>
      <w:r w:rsidR="00E80DCE">
        <w:t>rcd</w:t>
      </w:r>
      <w:proofErr w:type="spellEnd"/>
      <w:r w:rsidR="00E80DCE">
        <w:t xml:space="preserve">" </w:t>
      </w:r>
      <w:proofErr w:type="spellStart"/>
      <w:r w:rsidR="00E80DCE">
        <w:t>PASSporT</w:t>
      </w:r>
      <w:proofErr w:type="spellEnd"/>
      <w:r w:rsidR="00287352">
        <w:t>, based on local policy</w:t>
      </w:r>
      <w:r w:rsidR="00E80DCE">
        <w:t>.</w:t>
      </w:r>
    </w:p>
    <w:sectPr w:rsidR="00362C65" w:rsidRPr="00DA10C6" w:rsidSect="00DB734E">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293CA" w14:textId="77777777" w:rsidR="003C4BCE" w:rsidRDefault="003C4BCE">
      <w:r>
        <w:separator/>
      </w:r>
    </w:p>
  </w:endnote>
  <w:endnote w:type="continuationSeparator" w:id="0">
    <w:p w14:paraId="6CCC2577" w14:textId="77777777" w:rsidR="003C4BCE" w:rsidRDefault="003C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A8BEF" w14:textId="77777777" w:rsidR="003C4BCE" w:rsidRDefault="003C4BCE">
      <w:r>
        <w:separator/>
      </w:r>
    </w:p>
  </w:footnote>
  <w:footnote w:type="continuationSeparator" w:id="0">
    <w:p w14:paraId="37B01FD2" w14:textId="77777777" w:rsidR="003C4BCE" w:rsidRDefault="003C4BCE">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1B0E7A7D" w14:textId="1BB81C92" w:rsidR="00E23B0A" w:rsidRDefault="00E23B0A">
      <w:pPr>
        <w:pStyle w:val="FootnoteText"/>
      </w:pPr>
      <w:r>
        <w:rPr>
          <w:rStyle w:val="FootnoteReference"/>
        </w:rPr>
        <w:footnoteRef/>
      </w:r>
      <w:r>
        <w:t xml:space="preserve"> </w:t>
      </w:r>
      <w:r w:rsidR="000E67B1">
        <w:t xml:space="preserve">The most straightforward policy is to send </w:t>
      </w:r>
      <w:r w:rsidR="00C9480C">
        <w:t xml:space="preserve">the </w:t>
      </w:r>
      <w:r w:rsidR="000E67B1">
        <w:t>validated rich call data to all destinations</w:t>
      </w:r>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4"/>
  </w:num>
  <w:num w:numId="3">
    <w:abstractNumId w:val="7"/>
  </w:num>
  <w:num w:numId="4">
    <w:abstractNumId w:val="8"/>
  </w:num>
  <w:num w:numId="5">
    <w:abstractNumId w:val="6"/>
  </w:num>
  <w:num w:numId="6">
    <w:abstractNumId w:val="5"/>
  </w:num>
  <w:num w:numId="7">
    <w:abstractNumId w:val="4"/>
  </w:num>
  <w:num w:numId="8">
    <w:abstractNumId w:val="3"/>
  </w:num>
  <w:num w:numId="9">
    <w:abstractNumId w:val="54"/>
  </w:num>
  <w:num w:numId="10">
    <w:abstractNumId w:val="2"/>
  </w:num>
  <w:num w:numId="11">
    <w:abstractNumId w:val="1"/>
  </w:num>
  <w:num w:numId="12">
    <w:abstractNumId w:val="0"/>
  </w:num>
  <w:num w:numId="13">
    <w:abstractNumId w:val="15"/>
  </w:num>
  <w:num w:numId="14">
    <w:abstractNumId w:val="38"/>
  </w:num>
  <w:num w:numId="15">
    <w:abstractNumId w:val="50"/>
  </w:num>
  <w:num w:numId="16">
    <w:abstractNumId w:val="30"/>
  </w:num>
  <w:num w:numId="17">
    <w:abstractNumId w:val="39"/>
  </w:num>
  <w:num w:numId="18">
    <w:abstractNumId w:val="11"/>
  </w:num>
  <w:num w:numId="19">
    <w:abstractNumId w:val="37"/>
  </w:num>
  <w:num w:numId="20">
    <w:abstractNumId w:val="14"/>
  </w:num>
  <w:num w:numId="21">
    <w:abstractNumId w:val="26"/>
  </w:num>
  <w:num w:numId="22">
    <w:abstractNumId w:val="29"/>
  </w:num>
  <w:num w:numId="23">
    <w:abstractNumId w:val="18"/>
  </w:num>
  <w:num w:numId="24">
    <w:abstractNumId w:val="49"/>
  </w:num>
  <w:num w:numId="25">
    <w:abstractNumId w:val="25"/>
  </w:num>
  <w:num w:numId="26">
    <w:abstractNumId w:val="24"/>
  </w:num>
  <w:num w:numId="27">
    <w:abstractNumId w:val="33"/>
  </w:num>
  <w:num w:numId="28">
    <w:abstractNumId w:val="56"/>
  </w:num>
  <w:num w:numId="29">
    <w:abstractNumId w:val="40"/>
  </w:num>
  <w:num w:numId="30">
    <w:abstractNumId w:val="57"/>
  </w:num>
  <w:num w:numId="31">
    <w:abstractNumId w:val="20"/>
  </w:num>
  <w:num w:numId="32">
    <w:abstractNumId w:val="43"/>
  </w:num>
  <w:num w:numId="33">
    <w:abstractNumId w:val="47"/>
  </w:num>
  <w:num w:numId="34">
    <w:abstractNumId w:val="19"/>
  </w:num>
  <w:num w:numId="35">
    <w:abstractNumId w:val="52"/>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4"/>
  </w:num>
  <w:num w:numId="47">
    <w:abstractNumId w:val="27"/>
  </w:num>
  <w:num w:numId="48">
    <w:abstractNumId w:val="9"/>
  </w:num>
  <w:num w:numId="49">
    <w:abstractNumId w:val="63"/>
  </w:num>
  <w:num w:numId="50">
    <w:abstractNumId w:val="44"/>
  </w:num>
  <w:num w:numId="51">
    <w:abstractNumId w:val="41"/>
  </w:num>
  <w:num w:numId="52">
    <w:abstractNumId w:val="36"/>
  </w:num>
  <w:num w:numId="53">
    <w:abstractNumId w:val="42"/>
  </w:num>
  <w:num w:numId="54">
    <w:abstractNumId w:val="13"/>
  </w:num>
  <w:num w:numId="55">
    <w:abstractNumId w:val="23"/>
  </w:num>
  <w:num w:numId="56">
    <w:abstractNumId w:val="48"/>
  </w:num>
  <w:num w:numId="57">
    <w:abstractNumId w:val="58"/>
  </w:num>
  <w:num w:numId="58">
    <w:abstractNumId w:val="17"/>
  </w:num>
  <w:num w:numId="59">
    <w:abstractNumId w:val="35"/>
  </w:num>
  <w:num w:numId="60">
    <w:abstractNumId w:val="51"/>
  </w:num>
  <w:num w:numId="61">
    <w:abstractNumId w:val="46"/>
  </w:num>
  <w:num w:numId="62">
    <w:abstractNumId w:val="21"/>
  </w:num>
  <w:num w:numId="63">
    <w:abstractNumId w:val="66"/>
  </w:num>
  <w:num w:numId="64">
    <w:abstractNumId w:val="10"/>
  </w:num>
  <w:num w:numId="65">
    <w:abstractNumId w:val="55"/>
  </w:num>
  <w:num w:numId="66">
    <w:abstractNumId w:val="60"/>
  </w:num>
  <w:num w:numId="67">
    <w:abstractNumId w:val="59"/>
  </w:num>
  <w:num w:numId="68">
    <w:abstractNumId w:val="12"/>
  </w:num>
  <w:num w:numId="69">
    <w:abstractNumId w:val="62"/>
  </w:num>
  <w:num w:numId="70">
    <w:abstractNumId w:val="61"/>
  </w:num>
  <w:num w:numId="71">
    <w:abstractNumId w:val="22"/>
  </w:num>
  <w:num w:numId="72">
    <w:abstractNumId w:val="53"/>
  </w:num>
  <w:num w:numId="73">
    <w:abstractNumId w:val="32"/>
  </w:num>
  <w:num w:numId="74">
    <w:abstractNumId w:val="16"/>
  </w:num>
  <w:num w:numId="75">
    <w:abstractNumId w:val="65"/>
  </w:num>
  <w:num w:numId="76">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3832"/>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5C9C"/>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62"/>
    <w:rsid w:val="000B0BE4"/>
    <w:rsid w:val="000B0EF8"/>
    <w:rsid w:val="000B1B21"/>
    <w:rsid w:val="000B2110"/>
    <w:rsid w:val="000B26CB"/>
    <w:rsid w:val="000B2B12"/>
    <w:rsid w:val="000B3418"/>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EFE"/>
    <w:rsid w:val="00114CA8"/>
    <w:rsid w:val="001154C3"/>
    <w:rsid w:val="001154C4"/>
    <w:rsid w:val="00115FFD"/>
    <w:rsid w:val="0011640F"/>
    <w:rsid w:val="001164A0"/>
    <w:rsid w:val="00120AB9"/>
    <w:rsid w:val="00121035"/>
    <w:rsid w:val="00122E7F"/>
    <w:rsid w:val="00122EAD"/>
    <w:rsid w:val="00123A17"/>
    <w:rsid w:val="00123C70"/>
    <w:rsid w:val="00123DC3"/>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7E52"/>
    <w:rsid w:val="001601B3"/>
    <w:rsid w:val="001608FF"/>
    <w:rsid w:val="00160971"/>
    <w:rsid w:val="001615BA"/>
    <w:rsid w:val="00161668"/>
    <w:rsid w:val="00161833"/>
    <w:rsid w:val="00161921"/>
    <w:rsid w:val="00162A47"/>
    <w:rsid w:val="00162DFB"/>
    <w:rsid w:val="00162FBB"/>
    <w:rsid w:val="001644E6"/>
    <w:rsid w:val="00164D15"/>
    <w:rsid w:val="001658DF"/>
    <w:rsid w:val="00166D07"/>
    <w:rsid w:val="001675C8"/>
    <w:rsid w:val="001677A3"/>
    <w:rsid w:val="00167A32"/>
    <w:rsid w:val="00167A5F"/>
    <w:rsid w:val="001707AD"/>
    <w:rsid w:val="00170BF9"/>
    <w:rsid w:val="001714BB"/>
    <w:rsid w:val="001718AB"/>
    <w:rsid w:val="00173B59"/>
    <w:rsid w:val="0017472F"/>
    <w:rsid w:val="00174E4B"/>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3435"/>
    <w:rsid w:val="001A3775"/>
    <w:rsid w:val="001A3969"/>
    <w:rsid w:val="001A39F7"/>
    <w:rsid w:val="001A4371"/>
    <w:rsid w:val="001A46A8"/>
    <w:rsid w:val="001A4839"/>
    <w:rsid w:val="001A4B43"/>
    <w:rsid w:val="001A50CC"/>
    <w:rsid w:val="001A5492"/>
    <w:rsid w:val="001A5B24"/>
    <w:rsid w:val="001A5D46"/>
    <w:rsid w:val="001A5D81"/>
    <w:rsid w:val="001A6B4F"/>
    <w:rsid w:val="001A7AE7"/>
    <w:rsid w:val="001B0046"/>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C1E"/>
    <w:rsid w:val="001D113F"/>
    <w:rsid w:val="001D11B1"/>
    <w:rsid w:val="001D27B8"/>
    <w:rsid w:val="001D2ACC"/>
    <w:rsid w:val="001D3519"/>
    <w:rsid w:val="001D5149"/>
    <w:rsid w:val="001D559F"/>
    <w:rsid w:val="001D5B8E"/>
    <w:rsid w:val="001D5FF3"/>
    <w:rsid w:val="001D606C"/>
    <w:rsid w:val="001D69A2"/>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946"/>
    <w:rsid w:val="00211FE8"/>
    <w:rsid w:val="0021246E"/>
    <w:rsid w:val="00212E17"/>
    <w:rsid w:val="0021317A"/>
    <w:rsid w:val="0021398F"/>
    <w:rsid w:val="00214277"/>
    <w:rsid w:val="002142D1"/>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311"/>
    <w:rsid w:val="00230329"/>
    <w:rsid w:val="00230ACB"/>
    <w:rsid w:val="00230EC8"/>
    <w:rsid w:val="00230ECB"/>
    <w:rsid w:val="00233054"/>
    <w:rsid w:val="002330C9"/>
    <w:rsid w:val="00233DFF"/>
    <w:rsid w:val="0023460D"/>
    <w:rsid w:val="002350A3"/>
    <w:rsid w:val="00235C5E"/>
    <w:rsid w:val="00235E84"/>
    <w:rsid w:val="002367E4"/>
    <w:rsid w:val="0023695C"/>
    <w:rsid w:val="002379D3"/>
    <w:rsid w:val="00237FAC"/>
    <w:rsid w:val="00240FF7"/>
    <w:rsid w:val="0024151B"/>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90906"/>
    <w:rsid w:val="00290BC9"/>
    <w:rsid w:val="0029131C"/>
    <w:rsid w:val="0029184C"/>
    <w:rsid w:val="0029254B"/>
    <w:rsid w:val="0029357E"/>
    <w:rsid w:val="0029366C"/>
    <w:rsid w:val="00294C0A"/>
    <w:rsid w:val="00294DC4"/>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1411"/>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6F7D"/>
    <w:rsid w:val="0031702D"/>
    <w:rsid w:val="00317228"/>
    <w:rsid w:val="0032044A"/>
    <w:rsid w:val="00320CE8"/>
    <w:rsid w:val="00321AA0"/>
    <w:rsid w:val="00322051"/>
    <w:rsid w:val="0032237C"/>
    <w:rsid w:val="003227F6"/>
    <w:rsid w:val="00323429"/>
    <w:rsid w:val="003240D5"/>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4EC"/>
    <w:rsid w:val="003367BA"/>
    <w:rsid w:val="00336AEF"/>
    <w:rsid w:val="00340697"/>
    <w:rsid w:val="00340729"/>
    <w:rsid w:val="00340A9D"/>
    <w:rsid w:val="0034147E"/>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E7F"/>
    <w:rsid w:val="00353281"/>
    <w:rsid w:val="003532B4"/>
    <w:rsid w:val="00353471"/>
    <w:rsid w:val="00355664"/>
    <w:rsid w:val="00355BD0"/>
    <w:rsid w:val="003561ED"/>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6C9E"/>
    <w:rsid w:val="00377DB9"/>
    <w:rsid w:val="00381141"/>
    <w:rsid w:val="0038140D"/>
    <w:rsid w:val="00381424"/>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20FA"/>
    <w:rsid w:val="003A28E9"/>
    <w:rsid w:val="003A2D9F"/>
    <w:rsid w:val="003A3432"/>
    <w:rsid w:val="003A3984"/>
    <w:rsid w:val="003A43E0"/>
    <w:rsid w:val="003A455D"/>
    <w:rsid w:val="003A4670"/>
    <w:rsid w:val="003A66C4"/>
    <w:rsid w:val="003A6B5B"/>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500C"/>
    <w:rsid w:val="003C5202"/>
    <w:rsid w:val="003C52DB"/>
    <w:rsid w:val="003C761C"/>
    <w:rsid w:val="003C7AED"/>
    <w:rsid w:val="003C7B60"/>
    <w:rsid w:val="003D0573"/>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551A"/>
    <w:rsid w:val="003F63E8"/>
    <w:rsid w:val="003F78E7"/>
    <w:rsid w:val="003F7FA1"/>
    <w:rsid w:val="004005B9"/>
    <w:rsid w:val="00401060"/>
    <w:rsid w:val="00402FF1"/>
    <w:rsid w:val="0040342A"/>
    <w:rsid w:val="00405A64"/>
    <w:rsid w:val="004065C5"/>
    <w:rsid w:val="00407832"/>
    <w:rsid w:val="00407C3A"/>
    <w:rsid w:val="00412C4C"/>
    <w:rsid w:val="004132F6"/>
    <w:rsid w:val="00413960"/>
    <w:rsid w:val="00414428"/>
    <w:rsid w:val="004157B9"/>
    <w:rsid w:val="004159D8"/>
    <w:rsid w:val="00416425"/>
    <w:rsid w:val="00416605"/>
    <w:rsid w:val="00416610"/>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406"/>
    <w:rsid w:val="00462E59"/>
    <w:rsid w:val="004633CB"/>
    <w:rsid w:val="0046369E"/>
    <w:rsid w:val="00463E94"/>
    <w:rsid w:val="00464896"/>
    <w:rsid w:val="0046591E"/>
    <w:rsid w:val="00465E3B"/>
    <w:rsid w:val="00465EE1"/>
    <w:rsid w:val="00466230"/>
    <w:rsid w:val="00466819"/>
    <w:rsid w:val="00467286"/>
    <w:rsid w:val="00467555"/>
    <w:rsid w:val="004677A8"/>
    <w:rsid w:val="00467AC8"/>
    <w:rsid w:val="00470409"/>
    <w:rsid w:val="00470EAE"/>
    <w:rsid w:val="00471107"/>
    <w:rsid w:val="0047193A"/>
    <w:rsid w:val="00471943"/>
    <w:rsid w:val="004722B5"/>
    <w:rsid w:val="004726D6"/>
    <w:rsid w:val="00473C01"/>
    <w:rsid w:val="00474B4D"/>
    <w:rsid w:val="004756DE"/>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B06"/>
    <w:rsid w:val="005316F9"/>
    <w:rsid w:val="00531704"/>
    <w:rsid w:val="0053194D"/>
    <w:rsid w:val="00531E74"/>
    <w:rsid w:val="00532D6D"/>
    <w:rsid w:val="005332FB"/>
    <w:rsid w:val="00533F3C"/>
    <w:rsid w:val="005349D8"/>
    <w:rsid w:val="00534E39"/>
    <w:rsid w:val="00534F75"/>
    <w:rsid w:val="005359B6"/>
    <w:rsid w:val="0053698F"/>
    <w:rsid w:val="00536CFF"/>
    <w:rsid w:val="00541C6F"/>
    <w:rsid w:val="00541CA0"/>
    <w:rsid w:val="00541E43"/>
    <w:rsid w:val="0054217A"/>
    <w:rsid w:val="005433D7"/>
    <w:rsid w:val="005440F7"/>
    <w:rsid w:val="0054489E"/>
    <w:rsid w:val="00544CB5"/>
    <w:rsid w:val="00545209"/>
    <w:rsid w:val="0054545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812"/>
    <w:rsid w:val="00555CA3"/>
    <w:rsid w:val="00555DC9"/>
    <w:rsid w:val="00555E7A"/>
    <w:rsid w:val="00555F1C"/>
    <w:rsid w:val="00556002"/>
    <w:rsid w:val="005560A1"/>
    <w:rsid w:val="0055668F"/>
    <w:rsid w:val="00556BD4"/>
    <w:rsid w:val="00556DD8"/>
    <w:rsid w:val="005572D7"/>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852"/>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C041D"/>
    <w:rsid w:val="005C0E17"/>
    <w:rsid w:val="005C0F43"/>
    <w:rsid w:val="005C16C9"/>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47DA"/>
    <w:rsid w:val="005D4835"/>
    <w:rsid w:val="005D4AB3"/>
    <w:rsid w:val="005D4CEE"/>
    <w:rsid w:val="005D4DAA"/>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92D"/>
    <w:rsid w:val="0061431F"/>
    <w:rsid w:val="00614983"/>
    <w:rsid w:val="00615CBB"/>
    <w:rsid w:val="0061626C"/>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ABB"/>
    <w:rsid w:val="006A4DAE"/>
    <w:rsid w:val="006A524E"/>
    <w:rsid w:val="006A5AFC"/>
    <w:rsid w:val="006A5CE7"/>
    <w:rsid w:val="006A5D42"/>
    <w:rsid w:val="006A5E19"/>
    <w:rsid w:val="006A66C8"/>
    <w:rsid w:val="006A7544"/>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4C3B"/>
    <w:rsid w:val="006C4FCB"/>
    <w:rsid w:val="006C5062"/>
    <w:rsid w:val="006C5194"/>
    <w:rsid w:val="006C5385"/>
    <w:rsid w:val="006C553B"/>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947"/>
    <w:rsid w:val="00715709"/>
    <w:rsid w:val="007165FE"/>
    <w:rsid w:val="007179E6"/>
    <w:rsid w:val="007201AC"/>
    <w:rsid w:val="00721018"/>
    <w:rsid w:val="007210CD"/>
    <w:rsid w:val="00721752"/>
    <w:rsid w:val="00723261"/>
    <w:rsid w:val="0072335B"/>
    <w:rsid w:val="00724DE2"/>
    <w:rsid w:val="00725132"/>
    <w:rsid w:val="007261E5"/>
    <w:rsid w:val="00726CF3"/>
    <w:rsid w:val="00726E54"/>
    <w:rsid w:val="00727EF6"/>
    <w:rsid w:val="00730017"/>
    <w:rsid w:val="0073156C"/>
    <w:rsid w:val="00731C74"/>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601E"/>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2027"/>
    <w:rsid w:val="008330DF"/>
    <w:rsid w:val="008330F7"/>
    <w:rsid w:val="00833927"/>
    <w:rsid w:val="00833C5E"/>
    <w:rsid w:val="0083409B"/>
    <w:rsid w:val="008343F1"/>
    <w:rsid w:val="00836309"/>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41E"/>
    <w:rsid w:val="00885459"/>
    <w:rsid w:val="008856DE"/>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57B"/>
    <w:rsid w:val="008B577B"/>
    <w:rsid w:val="008B6B78"/>
    <w:rsid w:val="008B7D19"/>
    <w:rsid w:val="008B7F32"/>
    <w:rsid w:val="008C015F"/>
    <w:rsid w:val="008C01F3"/>
    <w:rsid w:val="008C09FA"/>
    <w:rsid w:val="008C0D8C"/>
    <w:rsid w:val="008C1BDF"/>
    <w:rsid w:val="008C1D7B"/>
    <w:rsid w:val="008C29ED"/>
    <w:rsid w:val="008C2EAE"/>
    <w:rsid w:val="008C4417"/>
    <w:rsid w:val="008C491D"/>
    <w:rsid w:val="008C5F13"/>
    <w:rsid w:val="008C6613"/>
    <w:rsid w:val="008C6A1A"/>
    <w:rsid w:val="008C6B05"/>
    <w:rsid w:val="008C6B86"/>
    <w:rsid w:val="008C730C"/>
    <w:rsid w:val="008D0284"/>
    <w:rsid w:val="008D18ED"/>
    <w:rsid w:val="008D2344"/>
    <w:rsid w:val="008D244B"/>
    <w:rsid w:val="008D30AB"/>
    <w:rsid w:val="008D3C6B"/>
    <w:rsid w:val="008D3D4A"/>
    <w:rsid w:val="008D4088"/>
    <w:rsid w:val="008D5557"/>
    <w:rsid w:val="008D5688"/>
    <w:rsid w:val="008D58BF"/>
    <w:rsid w:val="008D5954"/>
    <w:rsid w:val="008D67F0"/>
    <w:rsid w:val="008D6823"/>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7A91"/>
    <w:rsid w:val="008F7B6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1680"/>
    <w:rsid w:val="00961920"/>
    <w:rsid w:val="00961DDF"/>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6A3"/>
    <w:rsid w:val="009978F9"/>
    <w:rsid w:val="00997B63"/>
    <w:rsid w:val="009A040B"/>
    <w:rsid w:val="009A08CF"/>
    <w:rsid w:val="009A0FD8"/>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415B"/>
    <w:rsid w:val="009E4255"/>
    <w:rsid w:val="009E4705"/>
    <w:rsid w:val="009E4993"/>
    <w:rsid w:val="009E4EF9"/>
    <w:rsid w:val="009E6E78"/>
    <w:rsid w:val="009E7AEB"/>
    <w:rsid w:val="009F0120"/>
    <w:rsid w:val="009F0740"/>
    <w:rsid w:val="009F0E3E"/>
    <w:rsid w:val="009F0F6A"/>
    <w:rsid w:val="009F1D39"/>
    <w:rsid w:val="009F1E95"/>
    <w:rsid w:val="009F2367"/>
    <w:rsid w:val="009F2411"/>
    <w:rsid w:val="009F2D9E"/>
    <w:rsid w:val="009F3A30"/>
    <w:rsid w:val="009F46E9"/>
    <w:rsid w:val="009F4DEF"/>
    <w:rsid w:val="009F5533"/>
    <w:rsid w:val="009F56AA"/>
    <w:rsid w:val="009F585D"/>
    <w:rsid w:val="009F5F27"/>
    <w:rsid w:val="009F68B0"/>
    <w:rsid w:val="009F6A0C"/>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499"/>
    <w:rsid w:val="00A21292"/>
    <w:rsid w:val="00A217C9"/>
    <w:rsid w:val="00A21D1D"/>
    <w:rsid w:val="00A2210F"/>
    <w:rsid w:val="00A23798"/>
    <w:rsid w:val="00A2402E"/>
    <w:rsid w:val="00A2474E"/>
    <w:rsid w:val="00A24C8F"/>
    <w:rsid w:val="00A24DA6"/>
    <w:rsid w:val="00A253DA"/>
    <w:rsid w:val="00A27324"/>
    <w:rsid w:val="00A27678"/>
    <w:rsid w:val="00A27890"/>
    <w:rsid w:val="00A303E6"/>
    <w:rsid w:val="00A312AA"/>
    <w:rsid w:val="00A31301"/>
    <w:rsid w:val="00A32172"/>
    <w:rsid w:val="00A32E6A"/>
    <w:rsid w:val="00A35C54"/>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786"/>
    <w:rsid w:val="00A539FF"/>
    <w:rsid w:val="00A5454B"/>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7153"/>
    <w:rsid w:val="00AF754F"/>
    <w:rsid w:val="00AF7B63"/>
    <w:rsid w:val="00AF7E35"/>
    <w:rsid w:val="00B00298"/>
    <w:rsid w:val="00B00A2B"/>
    <w:rsid w:val="00B02BB7"/>
    <w:rsid w:val="00B0306C"/>
    <w:rsid w:val="00B03770"/>
    <w:rsid w:val="00B03D4E"/>
    <w:rsid w:val="00B03FED"/>
    <w:rsid w:val="00B0510B"/>
    <w:rsid w:val="00B059A6"/>
    <w:rsid w:val="00B05B44"/>
    <w:rsid w:val="00B062C3"/>
    <w:rsid w:val="00B0692E"/>
    <w:rsid w:val="00B06E0B"/>
    <w:rsid w:val="00B06EA2"/>
    <w:rsid w:val="00B10CA3"/>
    <w:rsid w:val="00B12388"/>
    <w:rsid w:val="00B1294F"/>
    <w:rsid w:val="00B12F84"/>
    <w:rsid w:val="00B13004"/>
    <w:rsid w:val="00B133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50DB4"/>
    <w:rsid w:val="00B5113A"/>
    <w:rsid w:val="00B516B0"/>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2683"/>
    <w:rsid w:val="00BA6381"/>
    <w:rsid w:val="00BA6644"/>
    <w:rsid w:val="00BA6A5E"/>
    <w:rsid w:val="00BA7087"/>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F46"/>
    <w:rsid w:val="00BE623B"/>
    <w:rsid w:val="00BE6240"/>
    <w:rsid w:val="00BE66CE"/>
    <w:rsid w:val="00BE79E6"/>
    <w:rsid w:val="00BF06A6"/>
    <w:rsid w:val="00BF1B40"/>
    <w:rsid w:val="00BF1E08"/>
    <w:rsid w:val="00BF398A"/>
    <w:rsid w:val="00BF4004"/>
    <w:rsid w:val="00BF458C"/>
    <w:rsid w:val="00BF4D0A"/>
    <w:rsid w:val="00BF580B"/>
    <w:rsid w:val="00BF6200"/>
    <w:rsid w:val="00BF6520"/>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20520"/>
    <w:rsid w:val="00C20B25"/>
    <w:rsid w:val="00C2112E"/>
    <w:rsid w:val="00C21D60"/>
    <w:rsid w:val="00C22F37"/>
    <w:rsid w:val="00C23075"/>
    <w:rsid w:val="00C243B1"/>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A8C"/>
    <w:rsid w:val="00C6618B"/>
    <w:rsid w:val="00C66B23"/>
    <w:rsid w:val="00C66BF4"/>
    <w:rsid w:val="00C66D61"/>
    <w:rsid w:val="00C66E32"/>
    <w:rsid w:val="00C675C5"/>
    <w:rsid w:val="00C714E8"/>
    <w:rsid w:val="00C71629"/>
    <w:rsid w:val="00C71B21"/>
    <w:rsid w:val="00C7233F"/>
    <w:rsid w:val="00C72967"/>
    <w:rsid w:val="00C729C3"/>
    <w:rsid w:val="00C72AC3"/>
    <w:rsid w:val="00C7360C"/>
    <w:rsid w:val="00C73FCE"/>
    <w:rsid w:val="00C74AD4"/>
    <w:rsid w:val="00C74CE1"/>
    <w:rsid w:val="00C74D0D"/>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4012"/>
    <w:rsid w:val="00C94620"/>
    <w:rsid w:val="00C9467D"/>
    <w:rsid w:val="00C9480C"/>
    <w:rsid w:val="00C9483D"/>
    <w:rsid w:val="00C96FD8"/>
    <w:rsid w:val="00C974EA"/>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2AD"/>
    <w:rsid w:val="00CE43EE"/>
    <w:rsid w:val="00CE4AF1"/>
    <w:rsid w:val="00CE5391"/>
    <w:rsid w:val="00CE5D05"/>
    <w:rsid w:val="00CE6640"/>
    <w:rsid w:val="00CE7231"/>
    <w:rsid w:val="00CE7665"/>
    <w:rsid w:val="00CF1A65"/>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71FB"/>
    <w:rsid w:val="00D67969"/>
    <w:rsid w:val="00D70CB1"/>
    <w:rsid w:val="00D710D2"/>
    <w:rsid w:val="00D718DA"/>
    <w:rsid w:val="00D71F3C"/>
    <w:rsid w:val="00D728CC"/>
    <w:rsid w:val="00D72995"/>
    <w:rsid w:val="00D733F4"/>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6A55"/>
    <w:rsid w:val="00DA7FE6"/>
    <w:rsid w:val="00DB076E"/>
    <w:rsid w:val="00DB09AE"/>
    <w:rsid w:val="00DB09DB"/>
    <w:rsid w:val="00DB09E6"/>
    <w:rsid w:val="00DB0B03"/>
    <w:rsid w:val="00DB1EF7"/>
    <w:rsid w:val="00DB414B"/>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8A9"/>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F95"/>
    <w:rsid w:val="00E125D3"/>
    <w:rsid w:val="00E126C3"/>
    <w:rsid w:val="00E13487"/>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0A30"/>
    <w:rsid w:val="00E30DE9"/>
    <w:rsid w:val="00E316C6"/>
    <w:rsid w:val="00E3289D"/>
    <w:rsid w:val="00E336D8"/>
    <w:rsid w:val="00E34AFC"/>
    <w:rsid w:val="00E37383"/>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0199"/>
    <w:rsid w:val="00E710A2"/>
    <w:rsid w:val="00E71A21"/>
    <w:rsid w:val="00E7237C"/>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2D64"/>
    <w:rsid w:val="00F5484D"/>
    <w:rsid w:val="00F555D6"/>
    <w:rsid w:val="00F55AD4"/>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70E1B"/>
    <w:rsid w:val="00F70E99"/>
    <w:rsid w:val="00F70ECD"/>
    <w:rsid w:val="00F73332"/>
    <w:rsid w:val="00F739DB"/>
    <w:rsid w:val="00F74872"/>
    <w:rsid w:val="00F7555A"/>
    <w:rsid w:val="00F75F2B"/>
    <w:rsid w:val="00F762B6"/>
    <w:rsid w:val="00F765E9"/>
    <w:rsid w:val="00F772B3"/>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E17"/>
    <w:rsid w:val="00F92FF3"/>
    <w:rsid w:val="00F95734"/>
    <w:rsid w:val="00F95EEE"/>
    <w:rsid w:val="00F965A4"/>
    <w:rsid w:val="00F97080"/>
    <w:rsid w:val="00F97A84"/>
    <w:rsid w:val="00F97B64"/>
    <w:rsid w:val="00FA04A5"/>
    <w:rsid w:val="00FA0B6D"/>
    <w:rsid w:val="00FA20FE"/>
    <w:rsid w:val="00FA2583"/>
    <w:rsid w:val="00FA3521"/>
    <w:rsid w:val="00FA3E4F"/>
    <w:rsid w:val="00FA470A"/>
    <w:rsid w:val="00FA5864"/>
    <w:rsid w:val="00FA65B9"/>
    <w:rsid w:val="00FA67F0"/>
    <w:rsid w:val="00FA6B1F"/>
    <w:rsid w:val="00FA7109"/>
    <w:rsid w:val="00FA738D"/>
    <w:rsid w:val="00FB187A"/>
    <w:rsid w:val="00FB1B19"/>
    <w:rsid w:val="00FB303B"/>
    <w:rsid w:val="00FB31EA"/>
    <w:rsid w:val="00FB3401"/>
    <w:rsid w:val="00FB36B8"/>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5082"/>
    <w:rsid w:val="00FE522B"/>
    <w:rsid w:val="00FE5E51"/>
    <w:rsid w:val="00FE61D6"/>
    <w:rsid w:val="00FE6A3D"/>
    <w:rsid w:val="00FE796E"/>
    <w:rsid w:val="00FE7BC8"/>
    <w:rsid w:val="00FE7C94"/>
    <w:rsid w:val="00FE7E6D"/>
    <w:rsid w:val="00FF095A"/>
    <w:rsid w:val="00FF0AA1"/>
    <w:rsid w:val="00FF3A4C"/>
    <w:rsid w:val="00FF3CC5"/>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tf.org/rf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3.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5059</Words>
  <Characters>28840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33832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3</cp:revision>
  <cp:lastPrinted>2017-02-17T19:24:00Z</cp:lastPrinted>
  <dcterms:created xsi:type="dcterms:W3CDTF">2021-01-20T03:11:00Z</dcterms:created>
  <dcterms:modified xsi:type="dcterms:W3CDTF">2021-01-20T03:12:00Z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