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AC92083" w:rsidR="000D1275" w:rsidRPr="00A04908" w:rsidRDefault="00956A9E" w:rsidP="00B2668B">
      <w:pPr>
        <w:jc w:val="center"/>
        <w:rPr>
          <w:b/>
        </w:rPr>
      </w:pPr>
      <w:r>
        <w:rPr>
          <w:b/>
        </w:rPr>
        <w:t xml:space="preserve">Virtual Meeting </w:t>
      </w:r>
      <w:r w:rsidR="00B2668B" w:rsidRPr="00A04908">
        <w:rPr>
          <w:b/>
        </w:rPr>
        <w:t xml:space="preserve">– </w:t>
      </w:r>
      <w:r>
        <w:rPr>
          <w:b/>
        </w:rPr>
        <w:t>February 1</w:t>
      </w:r>
      <w:r w:rsidR="001734DD">
        <w:rPr>
          <w:b/>
        </w:rPr>
        <w:t>9</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2C3AF6AE" w14:textId="530B3FB2" w:rsidR="004E6939" w:rsidRPr="00C94FC2" w:rsidRDefault="004E6939" w:rsidP="004E6939">
      <w:pPr>
        <w:pStyle w:val="ListParagraph"/>
        <w:numPr>
          <w:ilvl w:val="0"/>
          <w:numId w:val="43"/>
        </w:numPr>
        <w:spacing w:before="120" w:after="120"/>
        <w:rPr>
          <w:rFonts w:ascii="Cambria" w:hAnsi="Cambria" w:cs="Cambria"/>
          <w:bCs/>
        </w:rPr>
      </w:pPr>
      <w:bookmarkStart w:id="0" w:name="_Hlk32579931"/>
      <w:r w:rsidRPr="00DE78CB">
        <w:rPr>
          <w:rFonts w:ascii="Cambria" w:hAnsi="Cambria"/>
        </w:rPr>
        <w:t>IPNNI-20</w:t>
      </w:r>
      <w:r>
        <w:rPr>
          <w:rFonts w:ascii="Cambria" w:hAnsi="Cambria"/>
        </w:rPr>
        <w:t>20</w:t>
      </w:r>
      <w:r w:rsidRPr="00DE78CB">
        <w:rPr>
          <w:rFonts w:ascii="Cambria" w:hAnsi="Cambria"/>
        </w:rPr>
        <w:t>-000</w:t>
      </w:r>
      <w:r>
        <w:rPr>
          <w:rFonts w:ascii="Cambria" w:hAnsi="Cambria"/>
        </w:rPr>
        <w:t>38</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Meeting notes from the IP-NNI TF face-to-face meeting on January 29, 2020, in Austin, TX</w:t>
      </w:r>
    </w:p>
    <w:bookmarkEnd w:id="0"/>
    <w:p w14:paraId="7DFE9F87" w14:textId="77777777" w:rsidR="004E6939" w:rsidRPr="00B674AE" w:rsidRDefault="004E693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00CCC2EA" w14:textId="153F14DE" w:rsidR="004E6939" w:rsidRPr="00DC5AE4" w:rsidRDefault="004E6939" w:rsidP="004E6939">
      <w:pPr>
        <w:pStyle w:val="ListParagraph"/>
        <w:numPr>
          <w:ilvl w:val="0"/>
          <w:numId w:val="43"/>
        </w:numPr>
        <w:spacing w:before="120" w:after="120"/>
        <w:rPr>
          <w:rFonts w:ascii="Cambria" w:hAnsi="Cambria" w:cs="Cambria"/>
          <w:bCs/>
        </w:rPr>
      </w:pPr>
      <w:bookmarkStart w:id="1" w:name="_Hlk32579945"/>
      <w:r>
        <w:rPr>
          <w:rFonts w:ascii="Cambria" w:hAnsi="Cambria"/>
        </w:rPr>
        <w:t xml:space="preserve">Participants will bring any near-term anticipated changes to ATIS-1000074, ATIS-1000080, and ATIS-1000084 to the virtual meeting on February 19, 2020. </w:t>
      </w:r>
    </w:p>
    <w:p w14:paraId="4A5E3BDC" w14:textId="30105201" w:rsidR="004E6939" w:rsidRDefault="004E6939" w:rsidP="004E6939">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1C2B5140" w14:textId="34E2E727" w:rsidR="004E6939" w:rsidRDefault="004E6939" w:rsidP="004E6939">
      <w:pPr>
        <w:pStyle w:val="ListParagraph"/>
        <w:numPr>
          <w:ilvl w:val="0"/>
          <w:numId w:val="43"/>
        </w:numPr>
        <w:spacing w:before="120" w:after="120"/>
        <w:rPr>
          <w:rFonts w:ascii="Cambria" w:hAnsi="Cambria" w:cs="Cambria"/>
        </w:rPr>
      </w:pPr>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7FCA968F" w14:textId="15935968" w:rsidR="003531DA" w:rsidRDefault="003531DA" w:rsidP="004E6939">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5D03D4E" w14:textId="53282A12" w:rsidR="004E6939" w:rsidRPr="004E6939" w:rsidRDefault="004E6939" w:rsidP="004E6939">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xml:space="preserve">, in detail and prepare any comments for the next iteration of this document. </w:t>
      </w:r>
    </w:p>
    <w:bookmarkEnd w:id="1"/>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000D64EA" w:rsidR="00C94FC2" w:rsidRPr="00517E7C" w:rsidRDefault="00C94FC2" w:rsidP="00C94FC2">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3</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1CE33379" w14:textId="3EB98D75" w:rsidR="00517E7C" w:rsidRPr="00C94FC2" w:rsidRDefault="00517E7C" w:rsidP="00517E7C">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44</w:t>
      </w:r>
      <w:r w:rsidRPr="00DE78CB">
        <w:rPr>
          <w:rFonts w:ascii="Cambria" w:hAnsi="Cambria"/>
        </w:rPr>
        <w:t>R00</w:t>
      </w:r>
      <w:r>
        <w:rPr>
          <w:rFonts w:ascii="Cambria" w:hAnsi="Cambria"/>
        </w:rPr>
        <w:t>1</w:t>
      </w:r>
      <w:r w:rsidRPr="00DE78CB">
        <w:rPr>
          <w:rFonts w:ascii="Cambria" w:hAnsi="Cambria"/>
        </w:rPr>
        <w:t xml:space="preserve">, </w:t>
      </w:r>
      <w:r>
        <w:rPr>
          <w:rFonts w:ascii="Cambria" w:hAnsi="Cambria"/>
        </w:rPr>
        <w:t xml:space="preserve">Proposed updates to </w:t>
      </w:r>
      <w:bookmarkStart w:id="2" w:name="_GoBack"/>
      <w:bookmarkEnd w:id="2"/>
      <w:r w:rsidRPr="00DE78CB">
        <w:rPr>
          <w:rFonts w:ascii="Cambria" w:hAnsi="Cambria"/>
        </w:rPr>
        <w:t>Signature-based Handling of Asserted information toKENs (SHAKEN)</w:t>
      </w:r>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23BC83E"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0A7DC360" w14:textId="4BECA0AE" w:rsidR="00B04F9F" w:rsidRPr="00B04F9F" w:rsidRDefault="00B04F9F" w:rsidP="00B04F9F">
      <w:pPr>
        <w:pStyle w:val="ListParagraph"/>
        <w:numPr>
          <w:ilvl w:val="0"/>
          <w:numId w:val="43"/>
        </w:numPr>
        <w:spacing w:after="240"/>
        <w:rPr>
          <w:rFonts w:ascii="Cambria" w:hAnsi="Cambria"/>
        </w:rPr>
      </w:pPr>
      <w:r w:rsidRPr="00DE78CB">
        <w:rPr>
          <w:rFonts w:ascii="Cambria" w:hAnsi="Cambria"/>
        </w:rPr>
        <w:t>IPNNI-2020-000</w:t>
      </w:r>
      <w:r>
        <w:rPr>
          <w:rFonts w:ascii="Cambria" w:hAnsi="Cambria"/>
        </w:rPr>
        <w:t>41</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 xml:space="preserve">Updates to </w:t>
      </w:r>
      <w:r w:rsidRPr="00DE78CB">
        <w:rPr>
          <w:rFonts w:ascii="Cambria" w:hAnsi="Cambria"/>
        </w:rPr>
        <w:t>ATIS-1000080.v003</w:t>
      </w:r>
      <w:r>
        <w:rPr>
          <w:rFonts w:ascii="Cambria" w:hAnsi="Cambria"/>
        </w:rPr>
        <w:t xml:space="preserve"> </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21DF1950"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w:t>
      </w:r>
      <w:r w:rsidR="003910C2">
        <w:rPr>
          <w:rFonts w:ascii="Cambria" w:hAnsi="Cambria"/>
        </w:rPr>
        <w:t>Baseline</w:t>
      </w:r>
      <w:r w:rsidRPr="00DE78CB">
        <w:rPr>
          <w:rFonts w:ascii="Cambria" w:hAnsi="Cambria"/>
        </w:rPr>
        <w:t>)</w:t>
      </w:r>
    </w:p>
    <w:p w14:paraId="60DAD277" w14:textId="6F291A8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w:t>
      </w:r>
      <w:r w:rsidR="00D91A48">
        <w:t xml:space="preserve">VERIFICATION </w:t>
      </w:r>
      <w:r w:rsidRPr="00DE78CB">
        <w:t>TOKEN</w:t>
      </w:r>
      <w:r w:rsidR="00D91A48">
        <w:t xml:space="preserve"> USE CASES</w:t>
      </w:r>
      <w:r w:rsidRPr="00DE78CB">
        <w:t xml:space="preserve"> </w:t>
      </w:r>
    </w:p>
    <w:p w14:paraId="5B510A6F" w14:textId="27DC5CBF" w:rsidR="007409CF" w:rsidRDefault="007409CF" w:rsidP="007409CF">
      <w:pPr>
        <w:pStyle w:val="ListParagraph"/>
        <w:numPr>
          <w:ilvl w:val="0"/>
          <w:numId w:val="43"/>
        </w:numPr>
        <w:spacing w:after="240"/>
        <w:rPr>
          <w:rFonts w:ascii="Cambria" w:hAnsi="Cambria" w:cs="Cambria"/>
          <w:bCs/>
        </w:rPr>
      </w:pPr>
      <w:r>
        <w:rPr>
          <w:rFonts w:ascii="Cambria" w:hAnsi="Cambria" w:cs="Cambria"/>
          <w:bCs/>
        </w:rPr>
        <w:t xml:space="preserve">IPNNI-2020-00021R001, </w:t>
      </w:r>
      <w:r w:rsidRPr="00DE78CB">
        <w:rPr>
          <w:rFonts w:ascii="Cambria" w:hAnsi="Cambria" w:cs="Cambria"/>
          <w:bCs/>
        </w:rPr>
        <w:t>Updated Baseline Text for Draft ATIS Standard on SIP RPH Signing using PASSPorT Tokens (</w:t>
      </w:r>
      <w:r w:rsidR="003910C2">
        <w:rPr>
          <w:rFonts w:ascii="Cambria" w:hAnsi="Cambria" w:cs="Cambria"/>
          <w:bCs/>
        </w:rPr>
        <w:t>Baseline</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43EC84BB" w:rsidR="00101620" w:rsidRPr="00C8320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(B</w:t>
      </w:r>
      <w:r>
        <w:rPr>
          <w:rFonts w:ascii="Cambria" w:hAnsi="Cambria"/>
        </w:rPr>
        <w:t>aseline</w:t>
      </w:r>
      <w:r w:rsidR="0023052E">
        <w:rPr>
          <w:rFonts w:ascii="Cambria" w:hAnsi="Cambria"/>
        </w:rPr>
        <w:t>]</w:t>
      </w:r>
    </w:p>
    <w:p w14:paraId="63ACD9EA" w14:textId="09DA1259" w:rsidR="00C83200" w:rsidRPr="0026602F" w:rsidRDefault="00C83200" w:rsidP="0026602F">
      <w:pPr>
        <w:pStyle w:val="ListParagraph"/>
        <w:numPr>
          <w:ilvl w:val="0"/>
          <w:numId w:val="43"/>
        </w:numPr>
        <w:spacing w:after="120"/>
        <w:rPr>
          <w:rFonts w:ascii="Cambria" w:hAnsi="Cambria" w:cs="Cambria"/>
          <w:bCs/>
        </w:rPr>
      </w:pPr>
      <w:r>
        <w:rPr>
          <w:rFonts w:ascii="Cambria" w:hAnsi="Cambria"/>
        </w:rPr>
        <w:t>IPNNI-2020-000</w:t>
      </w:r>
      <w:r w:rsidR="0026602F">
        <w:rPr>
          <w:rFonts w:ascii="Cambria" w:hAnsi="Cambria"/>
        </w:rPr>
        <w:t>4</w:t>
      </w:r>
      <w:r>
        <w:rPr>
          <w:rFonts w:ascii="Cambria" w:hAnsi="Cambria"/>
        </w:rPr>
        <w:t>0R00</w:t>
      </w:r>
      <w:r w:rsidR="0026602F">
        <w:rPr>
          <w:rFonts w:ascii="Cambria" w:hAnsi="Cambria"/>
        </w:rPr>
        <w:t>0</w:t>
      </w:r>
      <w:r>
        <w:rPr>
          <w:rFonts w:ascii="Cambria" w:hAnsi="Cambria"/>
        </w:rPr>
        <w:t xml:space="preserve">, </w:t>
      </w:r>
      <w:r w:rsidR="0026602F">
        <w:rPr>
          <w:rFonts w:ascii="Cambria" w:hAnsi="Cambria"/>
        </w:rPr>
        <w:t xml:space="preserve">Proposed Updates to the Baseline Addressing </w:t>
      </w:r>
      <w:r w:rsidRPr="00DE78CB">
        <w:rPr>
          <w:rFonts w:ascii="Cambria" w:hAnsi="Cambria"/>
        </w:rPr>
        <w:t>RPH Signing in Support of Emergency Calling</w:t>
      </w:r>
    </w:p>
    <w:p w14:paraId="0AE63E21" w14:textId="17018C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BA5442A" w14:textId="59D0309A" w:rsidR="0068254E" w:rsidRPr="00DE78CB" w:rsidRDefault="0068254E" w:rsidP="0068254E">
      <w:pPr>
        <w:pStyle w:val="ListParagraph"/>
        <w:numPr>
          <w:ilvl w:val="0"/>
          <w:numId w:val="43"/>
        </w:numPr>
        <w:spacing w:before="120" w:after="120"/>
        <w:rPr>
          <w:rFonts w:ascii="Cambria" w:hAnsi="Cambria" w:cs="Cambria"/>
        </w:rPr>
      </w:pPr>
      <w:r w:rsidRPr="00DE78CB">
        <w:rPr>
          <w:rFonts w:ascii="Cambria" w:hAnsi="Cambria"/>
        </w:rPr>
        <w:t>IPNNI-20</w:t>
      </w:r>
      <w:r>
        <w:rPr>
          <w:rFonts w:ascii="Cambria" w:hAnsi="Cambria"/>
        </w:rPr>
        <w:t>20</w:t>
      </w:r>
      <w:r w:rsidRPr="00DE78CB">
        <w:rPr>
          <w:rFonts w:ascii="Cambria" w:hAnsi="Cambria"/>
        </w:rPr>
        <w:t>-000</w:t>
      </w:r>
      <w:r>
        <w:rPr>
          <w:rFonts w:ascii="Cambria" w:hAnsi="Cambria"/>
        </w:rPr>
        <w:t>3</w:t>
      </w:r>
      <w:r w:rsidR="001421DF">
        <w:rPr>
          <w:rFonts w:ascii="Cambria" w:hAnsi="Cambria"/>
        </w:rPr>
        <w:t>9</w:t>
      </w:r>
      <w:r w:rsidRPr="00DE78CB">
        <w:rPr>
          <w:rFonts w:ascii="Cambria" w:hAnsi="Cambria"/>
        </w:rPr>
        <w:t>R0</w:t>
      </w:r>
      <w:r>
        <w:rPr>
          <w:rFonts w:ascii="Cambria" w:hAnsi="Cambria"/>
        </w:rPr>
        <w:t>00</w:t>
      </w:r>
      <w:r w:rsidRPr="00DE78CB">
        <w:rPr>
          <w:rFonts w:ascii="Cambria" w:hAnsi="Cambria"/>
        </w:rPr>
        <w:t xml:space="preserve">, </w:t>
      </w:r>
      <w:r w:rsidR="002E07D7" w:rsidRPr="002E07D7">
        <w:rPr>
          <w:rFonts w:ascii="Cambria" w:hAnsi="Cambria"/>
          <w:iCs/>
        </w:rPr>
        <w:t>STIR</w:t>
      </w:r>
      <w:r w:rsidR="00E417D8">
        <w:rPr>
          <w:rFonts w:ascii="Cambria" w:hAnsi="Cambria"/>
          <w:iCs/>
        </w:rPr>
        <w:t xml:space="preserve">/SHAKEN Enterprise </w:t>
      </w:r>
      <w:r w:rsidR="007765AA">
        <w:rPr>
          <w:rFonts w:ascii="Cambria" w:hAnsi="Cambria"/>
          <w:iCs/>
        </w:rPr>
        <w:t xml:space="preserve">Considerations: Perspective of </w:t>
      </w:r>
      <w:r w:rsidR="005D7F7C">
        <w:rPr>
          <w:rFonts w:ascii="Cambria" w:hAnsi="Cambria"/>
          <w:iCs/>
        </w:rPr>
        <w:t>Video Relay Service</w:t>
      </w:r>
    </w:p>
    <w:p w14:paraId="3181D222" w14:textId="77777777" w:rsidR="005F2518" w:rsidRPr="005F2518" w:rsidRDefault="005F2518" w:rsidP="005F2518"/>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0437D7BE"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lastRenderedPageBreak/>
        <w:t>V</w:t>
      </w:r>
      <w:r w:rsidR="002F2EA5" w:rsidRPr="00B674AE">
        <w:t>irtual meetings:</w:t>
      </w:r>
    </w:p>
    <w:p w14:paraId="6B48E041" w14:textId="79328778" w:rsidR="00DF453D" w:rsidRDefault="00F46A8B" w:rsidP="00AF0204">
      <w:pPr>
        <w:numPr>
          <w:ilvl w:val="0"/>
          <w:numId w:val="39"/>
        </w:numPr>
      </w:pPr>
      <w:bookmarkStart w:id="4" w:name="_Hlk16084686"/>
      <w:bookmarkStart w:id="5" w:name="_Hlk16084795"/>
      <w:r>
        <w:t>Tuesday, March 10, 10am – 2pm ET</w:t>
      </w:r>
    </w:p>
    <w:bookmarkEnd w:id="4"/>
    <w:bookmarkEnd w:id="5"/>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t xml:space="preserve">AMOC: </w:t>
      </w:r>
      <w:r w:rsidR="00417730">
        <w:t>April 27</w:t>
      </w:r>
      <w:r>
        <w:t>-30</w:t>
      </w:r>
      <w:r w:rsidR="00417730">
        <w:t>, 2020 – San Antonio</w:t>
      </w:r>
    </w:p>
    <w:p w14:paraId="4C092A7C" w14:textId="6FBA1228" w:rsidR="00E81147" w:rsidRDefault="00EB6C40" w:rsidP="0082730A">
      <w:pPr>
        <w:numPr>
          <w:ilvl w:val="1"/>
          <w:numId w:val="40"/>
        </w:numPr>
      </w:pPr>
      <w:r>
        <w:t>PTSC: Monday, 1-5pm</w:t>
      </w:r>
    </w:p>
    <w:p w14:paraId="15A983BE" w14:textId="5C7E3624" w:rsidR="004E5166" w:rsidRDefault="00EB6C40" w:rsidP="0082730A">
      <w:pPr>
        <w:numPr>
          <w:ilvl w:val="1"/>
          <w:numId w:val="40"/>
        </w:numPr>
      </w:pPr>
      <w:r>
        <w:t xml:space="preserve">IP-NNI: </w:t>
      </w:r>
      <w:r w:rsidR="004E5166">
        <w:t>Tuesday + Wednesday</w:t>
      </w:r>
    </w:p>
    <w:p w14:paraId="505788BC" w14:textId="760E1787" w:rsidR="00EB6C40" w:rsidRDefault="005D09C2" w:rsidP="0082730A">
      <w:pPr>
        <w:numPr>
          <w:ilvl w:val="1"/>
          <w:numId w:val="40"/>
        </w:numPr>
      </w:pPr>
      <w:r>
        <w:t>joint meeting on RPH, 9-1-1 [ESIF, WTSC]</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D69A" w14:textId="77777777" w:rsidR="00C20300" w:rsidRDefault="00C20300">
      <w:r>
        <w:separator/>
      </w:r>
    </w:p>
  </w:endnote>
  <w:endnote w:type="continuationSeparator" w:id="0">
    <w:p w14:paraId="253D2174" w14:textId="77777777" w:rsidR="00C20300" w:rsidRDefault="00C2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49E7" w14:textId="77777777" w:rsidR="00C20300" w:rsidRDefault="00C20300">
      <w:r>
        <w:separator/>
      </w:r>
    </w:p>
  </w:footnote>
  <w:footnote w:type="continuationSeparator" w:id="0">
    <w:p w14:paraId="4FDC47ED" w14:textId="77777777" w:rsidR="00C20300" w:rsidRDefault="00C2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37466"/>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1DF"/>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4DD"/>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141"/>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449"/>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02F"/>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2D3"/>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7D7"/>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1DA"/>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6939"/>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E7C"/>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D7F7C"/>
    <w:rsid w:val="005E1964"/>
    <w:rsid w:val="005E205B"/>
    <w:rsid w:val="005E2F51"/>
    <w:rsid w:val="005E319F"/>
    <w:rsid w:val="005E40FA"/>
    <w:rsid w:val="005E4668"/>
    <w:rsid w:val="005E5F9A"/>
    <w:rsid w:val="005E6E25"/>
    <w:rsid w:val="005F13CA"/>
    <w:rsid w:val="005F1D26"/>
    <w:rsid w:val="005F2518"/>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4E"/>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5A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8F71ED"/>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4F9F"/>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07A54"/>
    <w:rsid w:val="00C102E4"/>
    <w:rsid w:val="00C103DA"/>
    <w:rsid w:val="00C1057C"/>
    <w:rsid w:val="00C12561"/>
    <w:rsid w:val="00C12B9C"/>
    <w:rsid w:val="00C13360"/>
    <w:rsid w:val="00C13F44"/>
    <w:rsid w:val="00C14683"/>
    <w:rsid w:val="00C16502"/>
    <w:rsid w:val="00C17468"/>
    <w:rsid w:val="00C17BF9"/>
    <w:rsid w:val="00C2023C"/>
    <w:rsid w:val="00C20300"/>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200"/>
    <w:rsid w:val="00C835AB"/>
    <w:rsid w:val="00C87EEB"/>
    <w:rsid w:val="00C87F5A"/>
    <w:rsid w:val="00C918A7"/>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1A48"/>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7D8"/>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D398-8514-4E34-BADA-2467920C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748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5519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16</cp:revision>
  <cp:lastPrinted>2007-05-25T13:37:00Z</cp:lastPrinted>
  <dcterms:created xsi:type="dcterms:W3CDTF">2020-02-14T18:17:00Z</dcterms:created>
  <dcterms:modified xsi:type="dcterms:W3CDTF">2020-02-19T16:41:00Z</dcterms:modified>
</cp:coreProperties>
</file>