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Default="009B2606" w:rsidP="00B2668B">
      <w:pPr>
        <w:adjustRightInd w:val="0"/>
        <w:jc w:val="center"/>
        <w:rPr>
          <w:b/>
          <w:sz w:val="28"/>
          <w:szCs w:val="28"/>
        </w:rPr>
      </w:pPr>
    </w:p>
    <w:p w14:paraId="1186FAA6" w14:textId="651BCA7B"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D74F0D"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sidR="00567F29">
        <w:rPr>
          <w:b/>
        </w:rPr>
        <w:t>January</w:t>
      </w:r>
      <w:r>
        <w:rPr>
          <w:b/>
        </w:rPr>
        <w:t xml:space="preserve"> 10</w:t>
      </w:r>
      <w:r w:rsidR="003A06EF">
        <w:rPr>
          <w:b/>
        </w:rPr>
        <w:t>, 20</w:t>
      </w:r>
      <w:r w:rsidR="00567F29">
        <w:rPr>
          <w:b/>
        </w:rPr>
        <w:t>20</w:t>
      </w:r>
      <w:r w:rsidR="003A06EF">
        <w:rPr>
          <w:b/>
        </w:rPr>
        <w:t xml:space="preserve">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659EEC01" w14:textId="74DCCF9B" w:rsidR="009D5A43" w:rsidRDefault="009D5A43" w:rsidP="00917CD3">
      <w:pPr>
        <w:pStyle w:val="Heading1"/>
        <w:pBdr>
          <w:top w:val="none" w:sz="0" w:space="0" w:color="auto"/>
          <w:left w:val="none" w:sz="0" w:space="0" w:color="auto"/>
          <w:bottom w:val="none" w:sz="0" w:space="0" w:color="auto"/>
          <w:right w:val="none" w:sz="0" w:space="0" w:color="auto"/>
        </w:pBdr>
      </w:pPr>
      <w:r>
        <w:t>APPROVAL OF PREVIOUS MEETING NOTES</w:t>
      </w:r>
    </w:p>
    <w:p w14:paraId="561557EE" w14:textId="618BE6A7" w:rsidR="009D5A43" w:rsidRDefault="009D5A43" w:rsidP="009D5A43"/>
    <w:p w14:paraId="795BB3E2" w14:textId="12E1B93B" w:rsidR="009D5A43" w:rsidRDefault="009D5A43" w:rsidP="009D5A43">
      <w:pPr>
        <w:numPr>
          <w:ilvl w:val="0"/>
          <w:numId w:val="46"/>
        </w:numPr>
        <w:spacing w:after="120"/>
        <w:rPr>
          <w:bCs/>
        </w:rPr>
      </w:pPr>
      <w:r>
        <w:t>PTSC-2019-001</w:t>
      </w:r>
      <w:r w:rsidR="0046662C">
        <w:t>70</w:t>
      </w:r>
      <w:r>
        <w:t>R000 / IPNNI-2019-001</w:t>
      </w:r>
      <w:r w:rsidR="0046662C">
        <w:t>53</w:t>
      </w:r>
      <w:r>
        <w:t>R00</w:t>
      </w:r>
      <w:r w:rsidR="0046662C">
        <w:t>0</w:t>
      </w:r>
      <w:r>
        <w:t xml:space="preserve">, </w:t>
      </w:r>
      <w:r>
        <w:rPr>
          <w:rFonts w:cs="Arial"/>
          <w:bCs/>
          <w:i/>
          <w:iCs/>
        </w:rPr>
        <w:t>Meeting notes from the PTSC/ATIS SIP Forum/IP-NNI TF meeting on November 5-7, 2019, in Reston, VA</w:t>
      </w:r>
    </w:p>
    <w:p w14:paraId="4F1C71A7" w14:textId="7F00DA3B" w:rsidR="009D5A43" w:rsidRPr="009D5A43" w:rsidRDefault="009D5A43" w:rsidP="009D5A43">
      <w:pPr>
        <w:numPr>
          <w:ilvl w:val="0"/>
          <w:numId w:val="46"/>
        </w:numPr>
        <w:spacing w:after="120"/>
        <w:rPr>
          <w:bCs/>
        </w:rPr>
      </w:pPr>
      <w:r>
        <w:t>PTSC-2019-0001</w:t>
      </w:r>
      <w:r w:rsidR="0046662C">
        <w:t>71R000</w:t>
      </w:r>
      <w:r>
        <w:t xml:space="preserve"> / IPNNI-2019-001</w:t>
      </w:r>
      <w:r w:rsidR="0046662C">
        <w:t>54</w:t>
      </w:r>
      <w:bookmarkStart w:id="2" w:name="_GoBack"/>
      <w:bookmarkEnd w:id="2"/>
      <w:r>
        <w:t xml:space="preserve">R000, </w:t>
      </w:r>
      <w:r>
        <w:rPr>
          <w:i/>
          <w:iCs/>
        </w:rPr>
        <w:t xml:space="preserve">Meeting notes from the December </w:t>
      </w:r>
      <w:r w:rsidR="0046662C">
        <w:rPr>
          <w:i/>
          <w:iCs/>
        </w:rPr>
        <w:t>10</w:t>
      </w:r>
      <w:r>
        <w:rPr>
          <w:i/>
          <w:iCs/>
        </w:rPr>
        <w:t>, 2019, PTSC/ATIS SIP Forum/IP-NNI TF virtual meeting</w:t>
      </w:r>
    </w:p>
    <w:p w14:paraId="7309FF16" w14:textId="77777777" w:rsidR="009D5A43" w:rsidRPr="009D5A43" w:rsidRDefault="009D5A43" w:rsidP="009D5A43"/>
    <w:p w14:paraId="4F46CF6A" w14:textId="0EEAED51"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3"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3"/>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4"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4"/>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5"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5"/>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0D5AE444" w14:textId="717B7487" w:rsidR="00CB1B00"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w:t>
      </w:r>
      <w:r w:rsidR="00E71DE3">
        <w:rPr>
          <w:rFonts w:cs="Cambria"/>
          <w:bCs/>
        </w:rPr>
        <w:t>2</w:t>
      </w:r>
      <w:r>
        <w:rPr>
          <w:rFonts w:cs="Cambria"/>
          <w:bCs/>
        </w:rPr>
        <w:t>, SIGNATURE-BASED HANDLING OF ASSERTED INFORMATION TOKENS (SHAKEN)</w:t>
      </w:r>
    </w:p>
    <w:p w14:paraId="72F3BB66" w14:textId="40228605" w:rsidR="00CB1B00" w:rsidRPr="00C45D87" w:rsidRDefault="00CB1B00" w:rsidP="00CB1B00">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4</w:t>
      </w:r>
      <w:r>
        <w:rPr>
          <w:rFonts w:ascii="Cambria" w:hAnsi="Cambria"/>
        </w:rPr>
        <w:t>, Signature-based Handling of Asserted information toKENs (SHAKEN) (revmarked)</w:t>
      </w:r>
    </w:p>
    <w:p w14:paraId="0B6928D3" w14:textId="44AAD727" w:rsidR="00CB1B00" w:rsidRPr="00616B47" w:rsidRDefault="00CB1B00" w:rsidP="00CB1B0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5</w:t>
      </w:r>
      <w:r>
        <w:rPr>
          <w:rFonts w:ascii="Cambria" w:hAnsi="Cambria"/>
        </w:rPr>
        <w:t>, Signature-based Handling of Asserted information toKENs (SHAKEN) (Baseline)</w:t>
      </w: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06E93FD2" w14:textId="4539B9CA" w:rsidR="00CB1B00"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ATIS-1000080.v003, SHAKEN GOVERNANCE MODEL AND CERTIFICATE HANDLING</w:t>
      </w:r>
    </w:p>
    <w:p w14:paraId="2AE1E70E" w14:textId="74BC7F94" w:rsidR="00CB1B00" w:rsidRPr="00CB1B00" w:rsidRDefault="00CB1B00" w:rsidP="00CB1B00">
      <w:pPr>
        <w:pStyle w:val="ListParagraph"/>
        <w:numPr>
          <w:ilvl w:val="0"/>
          <w:numId w:val="43"/>
        </w:numPr>
        <w:rPr>
          <w:rFonts w:ascii="Cambria" w:hAnsi="Cambria"/>
        </w:rPr>
      </w:pPr>
      <w:r>
        <w:rPr>
          <w:rFonts w:ascii="Cambria" w:hAnsi="Cambria"/>
        </w:rPr>
        <w:t>IPNNI-2019-00150R00</w:t>
      </w:r>
      <w:r w:rsidR="008C3617">
        <w:rPr>
          <w:rFonts w:ascii="Cambria" w:hAnsi="Cambria"/>
        </w:rPr>
        <w:t>2</w:t>
      </w:r>
      <w:r>
        <w:rPr>
          <w:rFonts w:ascii="Cambria" w:hAnsi="Cambria"/>
        </w:rPr>
        <w:t xml:space="preserve">, Proposed updates for ATIS-1000080.v003, SHAKEN Governance Model </w:t>
      </w:r>
      <w:r w:rsidR="009D5A43">
        <w:rPr>
          <w:rFonts w:ascii="Cambria" w:hAnsi="Cambria"/>
        </w:rPr>
        <w:t>(baseline)</w:t>
      </w:r>
    </w:p>
    <w:p w14:paraId="49C7C228" w14:textId="75DE6D20" w:rsidR="00B56EC4" w:rsidRDefault="00B56EC4" w:rsidP="005238DE">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710D55FD" w14:textId="13F3F232" w:rsidR="00B56EC4" w:rsidRPr="00B56EC4" w:rsidRDefault="00B56EC4" w:rsidP="00B56EC4">
      <w:pPr>
        <w:pStyle w:val="ListParagraph"/>
        <w:numPr>
          <w:ilvl w:val="0"/>
          <w:numId w:val="43"/>
        </w:numPr>
        <w:spacing w:after="120"/>
        <w:rPr>
          <w:rFonts w:ascii="Cambria" w:hAnsi="Cambria" w:cs="Cambria"/>
          <w:bCs/>
        </w:rPr>
      </w:pPr>
      <w:r>
        <w:rPr>
          <w:rFonts w:ascii="Cambria" w:hAnsi="Cambria"/>
        </w:rPr>
        <w:t>IPNNI-2019-00146R00</w:t>
      </w:r>
      <w:r w:rsidR="003539C3">
        <w:rPr>
          <w:rFonts w:ascii="Cambria" w:hAnsi="Cambria"/>
        </w:rPr>
        <w:t>2</w:t>
      </w:r>
      <w:r>
        <w:rPr>
          <w:rFonts w:ascii="Cambria" w:hAnsi="Cambria"/>
        </w:rPr>
        <w:t xml:space="preserve">, Technical Report on Operational and Management Considerations for SHAKEN STI Certification Authorities and Policy Administrators </w:t>
      </w:r>
      <w:r w:rsidR="003539C3">
        <w:rPr>
          <w:rFonts w:ascii="Cambria" w:hAnsi="Cambria"/>
        </w:rPr>
        <w:t xml:space="preserve">(clean) </w:t>
      </w:r>
      <w:r>
        <w:rPr>
          <w:rFonts w:ascii="Cambria" w:hAnsi="Cambria"/>
        </w:rPr>
        <w:t>(baseline)</w:t>
      </w:r>
    </w:p>
    <w:p w14:paraId="3430F821" w14:textId="33B88B60"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7"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7"/>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8" w:name="_Hlk20909984"/>
      <w:r w:rsidRPr="002954B7">
        <w:rPr>
          <w:rFonts w:ascii="Cambria" w:hAnsi="Cambria"/>
          <w:bCs/>
        </w:rPr>
        <w:t>IPNNI-2018-00038R003, SHAKEN Roadmap Baseline</w:t>
      </w:r>
      <w:bookmarkEnd w:id="8"/>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ATIS-1000085.v002, </w:t>
      </w:r>
      <w:r w:rsidR="004261A6">
        <w:rPr>
          <w:rFonts w:cs="Cambria"/>
          <w:bCs/>
        </w:rPr>
        <w:t>SHAKEN SUPPORT OF “DIV” PASSPORT TOKEN</w:t>
      </w:r>
    </w:p>
    <w:p w14:paraId="76CEDA9C" w14:textId="64B13600" w:rsidR="00C77AE0" w:rsidRDefault="00C77AE0" w:rsidP="004261A6">
      <w:pPr>
        <w:pStyle w:val="ListParagraph"/>
        <w:numPr>
          <w:ilvl w:val="0"/>
          <w:numId w:val="43"/>
        </w:numPr>
        <w:spacing w:after="240"/>
        <w:rPr>
          <w:rFonts w:ascii="Cambria" w:hAnsi="Cambria"/>
        </w:rPr>
      </w:pPr>
      <w:r>
        <w:rPr>
          <w:rFonts w:ascii="Cambria" w:hAnsi="Cambria"/>
        </w:rPr>
        <w:t xml:space="preserve">IPNNI-2019-00152R000, </w:t>
      </w:r>
      <w:r w:rsidRPr="004261A6">
        <w:rPr>
          <w:rFonts w:ascii="Cambria" w:hAnsi="Cambria"/>
        </w:rPr>
        <w:t>SHAKEN Support of “div” PASSporT</w:t>
      </w:r>
      <w:r>
        <w:rPr>
          <w:rFonts w:ascii="Cambria" w:hAnsi="Cambria"/>
        </w:rPr>
        <w:t xml:space="preserve"> (revmarked)</w:t>
      </w:r>
    </w:p>
    <w:p w14:paraId="7D718D57" w14:textId="233D9F8E" w:rsidR="00C77AE0" w:rsidRPr="004261A6" w:rsidRDefault="00C77AE0" w:rsidP="004261A6">
      <w:pPr>
        <w:pStyle w:val="ListParagraph"/>
        <w:numPr>
          <w:ilvl w:val="0"/>
          <w:numId w:val="43"/>
        </w:numPr>
        <w:spacing w:after="240"/>
        <w:rPr>
          <w:rFonts w:ascii="Cambria" w:hAnsi="Cambria"/>
        </w:rPr>
      </w:pPr>
      <w:r>
        <w:rPr>
          <w:rFonts w:ascii="Cambria" w:hAnsi="Cambria"/>
        </w:rPr>
        <w:lastRenderedPageBreak/>
        <w:t xml:space="preserve">IPNNI-2019-00152R001, </w:t>
      </w:r>
      <w:r w:rsidRPr="004261A6">
        <w:rPr>
          <w:rFonts w:ascii="Cambria" w:hAnsi="Cambria"/>
        </w:rPr>
        <w:t>SHAKEN Support of “div” PASSporT</w:t>
      </w:r>
      <w:r>
        <w:rPr>
          <w:rFonts w:ascii="Cambria" w:hAnsi="Cambria"/>
        </w:rPr>
        <w:t xml:space="preserve"> (clean)</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129C093E"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w:t>
      </w:r>
      <w:r w:rsidR="005B1F09">
        <w:rPr>
          <w:rFonts w:ascii="Cambria" w:hAnsi="Cambria" w:cs="Cambria"/>
          <w:bCs/>
        </w:rPr>
        <w:t>4</w:t>
      </w:r>
      <w:r>
        <w:rPr>
          <w:rFonts w:ascii="Cambria" w:hAnsi="Cambria" w:cs="Cambria"/>
          <w:bCs/>
        </w:rPr>
        <w:t>, SHAKEN Delegate Certificates (revmarked)</w:t>
      </w:r>
    </w:p>
    <w:p w14:paraId="018DE9F1" w14:textId="57FEA451"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w:t>
      </w:r>
      <w:r w:rsidR="005B1F09">
        <w:rPr>
          <w:rFonts w:ascii="Cambria" w:hAnsi="Cambria" w:cs="Cambria"/>
          <w:bCs/>
        </w:rPr>
        <w:t>5</w:t>
      </w:r>
      <w:r>
        <w:rPr>
          <w:rFonts w:ascii="Cambria" w:hAnsi="Cambria" w:cs="Cambria"/>
          <w:bCs/>
        </w:rPr>
        <w:t>, SHAKEN Delegate Certificates (clean)</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9" w:name="_Hlk20910048"/>
      <w:r w:rsidRPr="00485B17">
        <w:rPr>
          <w:rFonts w:ascii="Cambria" w:hAnsi="Cambria"/>
          <w:bCs/>
        </w:rPr>
        <w:t>IPNNI-2019-00024R001,</w:t>
      </w:r>
      <w:r>
        <w:rPr>
          <w:rFonts w:ascii="Cambria" w:hAnsi="Cambria"/>
          <w:bCs/>
        </w:rPr>
        <w:t xml:space="preserve"> SHAKEN Calling Name and Rich Call Data Handling Procedures</w:t>
      </w:r>
      <w:bookmarkEnd w:id="9"/>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10"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0"/>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1"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r w:rsidR="004406C2">
        <w:rPr>
          <w:rFonts w:ascii="Cambria" w:hAnsi="Cambria"/>
          <w:bCs/>
        </w:rPr>
        <w:t>revmarked)</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1"/>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2" w:name="_Hlk18592717"/>
      <w:r>
        <w:rPr>
          <w:rFonts w:ascii="Cambria" w:hAnsi="Cambria"/>
        </w:rPr>
        <w:t>Methods to Determine SHAKEN Attestation Levels Using Enterprise-Level Credentials and Telephone Number Letter of Authorization Exchange (</w:t>
      </w:r>
      <w:r w:rsidR="00371DF8">
        <w:rPr>
          <w:rFonts w:ascii="Cambria" w:hAnsi="Cambria"/>
        </w:rPr>
        <w:t>revmarked</w:t>
      </w:r>
      <w:r>
        <w:rPr>
          <w:rFonts w:ascii="Cambria" w:hAnsi="Cambria"/>
        </w:rPr>
        <w:t>)</w:t>
      </w:r>
      <w:bookmarkEnd w:id="12"/>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-2019-00102R004, Methods to Determine SHAKEN Attestation Levels Using Enterprise-Level Credentials and Telephone Number Letter of Authorization Exchange (clean)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1890CD2C" w14:textId="13E532B9" w:rsidR="00B07186" w:rsidRPr="00B56EC4" w:rsidRDefault="00D105AA" w:rsidP="00B56EC4">
      <w:pPr>
        <w:pStyle w:val="ListParagraph"/>
        <w:numPr>
          <w:ilvl w:val="0"/>
          <w:numId w:val="43"/>
        </w:numPr>
        <w:spacing w:after="120"/>
        <w:rPr>
          <w:rFonts w:ascii="Cambria" w:hAnsi="Cambria" w:cs="Cambria"/>
          <w:bCs/>
        </w:rPr>
      </w:pPr>
      <w:bookmarkStart w:id="13" w:name="_Hlk23762075"/>
      <w:r>
        <w:rPr>
          <w:rFonts w:ascii="Cambria" w:hAnsi="Cambria"/>
        </w:rPr>
        <w:t>IPNNI-2019-00127R000, Discussion – RPH Signing of 9-1-1 and Callback Calls</w:t>
      </w:r>
      <w:bookmarkEnd w:id="13"/>
      <w:r w:rsidR="00616B47">
        <w:rPr>
          <w:rFonts w:ascii="Cambria" w:hAnsi="Cambria"/>
        </w:rPr>
        <w:t xml:space="preserve"> (Baseline)</w:t>
      </w:r>
    </w:p>
    <w:p w14:paraId="5C6B59E4" w14:textId="77777777" w:rsidR="00CB1B00" w:rsidRPr="005238DE"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0AEDB5FD" w14:textId="112BE6E6" w:rsidR="00CB1B00" w:rsidRPr="00CB1B00" w:rsidRDefault="00CB1B00" w:rsidP="00CB1B00">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 (Baseline)</w:t>
      </w:r>
    </w:p>
    <w:p w14:paraId="5997D785" w14:textId="2FBEC091" w:rsidR="00170EF6" w:rsidRDefault="00B56EC4" w:rsidP="00170EF6">
      <w:pPr>
        <w:pStyle w:val="Heading1"/>
        <w:pBdr>
          <w:top w:val="none" w:sz="0" w:space="0" w:color="auto"/>
          <w:left w:val="none" w:sz="0" w:space="0" w:color="auto"/>
          <w:bottom w:val="none" w:sz="0" w:space="0" w:color="auto"/>
          <w:right w:val="none" w:sz="0" w:space="0" w:color="auto"/>
        </w:pBdr>
        <w:spacing w:before="120" w:after="120"/>
      </w:pPr>
      <w:r>
        <w:t xml:space="preserve">SIP RPH SIGNING </w:t>
      </w:r>
      <w:r w:rsidR="004702AE">
        <w:t>IN SUPPORT OF</w:t>
      </w:r>
      <w:r>
        <w:t xml:space="preserve"> EMERGENCY CALLING</w:t>
      </w:r>
    </w:p>
    <w:p w14:paraId="5D00243A" w14:textId="1F8B008B" w:rsidR="009D5A43" w:rsidRPr="00616B47" w:rsidRDefault="009D5A43" w:rsidP="00616B47">
      <w:pPr>
        <w:pStyle w:val="ListParagraph"/>
        <w:numPr>
          <w:ilvl w:val="0"/>
          <w:numId w:val="43"/>
        </w:numPr>
        <w:spacing w:after="120"/>
        <w:rPr>
          <w:rFonts w:ascii="Cambria" w:hAnsi="Cambria" w:cs="Cambria"/>
          <w:bCs/>
        </w:rPr>
      </w:pPr>
      <w:r>
        <w:rPr>
          <w:rFonts w:ascii="Cambria" w:hAnsi="Cambria"/>
        </w:rPr>
        <w:lastRenderedPageBreak/>
        <w:t xml:space="preserve">IPNNI-2019-00151R000, </w:t>
      </w:r>
      <w:r w:rsidR="004702AE">
        <w:rPr>
          <w:rFonts w:ascii="Cambria" w:hAnsi="Cambria"/>
        </w:rPr>
        <w:t>Session Initiation Protocol (SIP) Resource-Priority Header (RPH) Signing in Support of Emergency Calling</w:t>
      </w:r>
    </w:p>
    <w:p w14:paraId="53423D08" w14:textId="78C99690" w:rsidR="00B56EC4" w:rsidRDefault="00B56EC4" w:rsidP="00616B47">
      <w:pPr>
        <w:pStyle w:val="Heading1"/>
        <w:pBdr>
          <w:top w:val="none" w:sz="0" w:space="0" w:color="auto"/>
          <w:left w:val="none" w:sz="0" w:space="0" w:color="auto"/>
          <w:bottom w:val="none" w:sz="0" w:space="0" w:color="auto"/>
          <w:right w:val="none" w:sz="0" w:space="0" w:color="auto"/>
        </w:pBdr>
        <w:spacing w:before="240"/>
      </w:pPr>
      <w:r>
        <w:t>OTHER CONTRIBUTIONS</w:t>
      </w:r>
    </w:p>
    <w:p w14:paraId="67E48568" w14:textId="6A04BFE2"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4" w:name="_Hlk20910228"/>
      <w:r>
        <w:rPr>
          <w:rFonts w:ascii="Cambria" w:hAnsi="Cambria" w:cs="Cambria"/>
          <w:lang w:val="fr-FR"/>
        </w:rPr>
        <w:t xml:space="preserve">PTSC-2019-00013R003, </w:t>
      </w:r>
      <w:r>
        <w:rPr>
          <w:rFonts w:ascii="Cambria" w:hAnsi="Cambria" w:cs="Cambria"/>
          <w:i/>
          <w:iCs/>
          <w:lang w:val="fr-FR"/>
        </w:rPr>
        <w:t>PTSC Issue Tracker</w:t>
      </w:r>
    </w:p>
    <w:p w14:paraId="1CDA7FB1" w14:textId="0C8579D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B06DBF">
        <w:rPr>
          <w:rFonts w:ascii="Cambria" w:hAnsi="Cambria"/>
          <w:lang w:val="fr-FR"/>
        </w:rPr>
        <w:t>4</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14"/>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7B369DAE" w:rsidR="002F2EA5" w:rsidRPr="00B674AE" w:rsidRDefault="00B06DBF" w:rsidP="00AF0204">
      <w:pPr>
        <w:numPr>
          <w:ilvl w:val="0"/>
          <w:numId w:val="39"/>
        </w:numPr>
      </w:pPr>
      <w:bookmarkStart w:id="15" w:name="_Hlk16084686"/>
      <w:bookmarkStart w:id="16" w:name="_Hlk16084795"/>
      <w:r>
        <w:t>None</w:t>
      </w:r>
    </w:p>
    <w:bookmarkEnd w:id="15"/>
    <w:bookmarkEnd w:id="16"/>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1FB19F1F" w:rsidR="002F2EA5" w:rsidRDefault="00417730" w:rsidP="00AF0204">
      <w:pPr>
        <w:numPr>
          <w:ilvl w:val="0"/>
          <w:numId w:val="40"/>
        </w:numPr>
      </w:pPr>
      <w:bookmarkStart w:id="17" w:name="carlson_country_inn"/>
      <w:bookmarkStart w:id="18" w:name="SDCYbyMariott"/>
      <w:bookmarkStart w:id="19" w:name="sd_embassy_suites"/>
      <w:bookmarkStart w:id="20" w:name="estancia"/>
      <w:bookmarkStart w:id="21" w:name="sd_hilton_torrey"/>
      <w:bookmarkStart w:id="22" w:name="holiday_inn"/>
      <w:bookmarkStart w:id="23" w:name="homestead"/>
      <w:bookmarkStart w:id="24" w:name="homewood"/>
      <w:bookmarkStart w:id="25" w:name="HyLaJolla"/>
      <w:bookmarkStart w:id="26" w:name="LaJollaMarriott"/>
      <w:bookmarkStart w:id="27" w:name="ResidenceInnLJ"/>
      <w:bookmarkStart w:id="28" w:name="ResidenceInnSM"/>
      <w:bookmarkStart w:id="29" w:name="StaybridgeSuites"/>
      <w:bookmarkStart w:id="30" w:name="WoodfinSuites"/>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Q1: </w:t>
      </w:r>
      <w:r w:rsidR="00B9488D">
        <w:t>January 2</w:t>
      </w:r>
      <w:r w:rsidR="00170EF6">
        <w:t>8-30</w:t>
      </w:r>
      <w:r w:rsidR="00B9488D">
        <w:t xml:space="preserve">, 2020 – </w:t>
      </w:r>
      <w:r>
        <w:t>Austin, TX</w:t>
      </w:r>
    </w:p>
    <w:p w14:paraId="3683E9F2" w14:textId="0D357FE2" w:rsidR="00417730" w:rsidRDefault="00417730" w:rsidP="00AF0204">
      <w:pPr>
        <w:numPr>
          <w:ilvl w:val="0"/>
          <w:numId w:val="40"/>
        </w:numPr>
      </w:pPr>
      <w:r>
        <w:t>Q2: April 27</w:t>
      </w:r>
      <w:r w:rsidR="005A591C">
        <w:t>-30</w:t>
      </w:r>
      <w:r>
        <w:t>, 2020 – San Antonio</w:t>
      </w:r>
      <w:r w:rsidR="005E0069">
        <w:t xml:space="preserve"> | </w:t>
      </w:r>
      <w:hyperlink r:id="rId8" w:history="1">
        <w:r w:rsidR="005E0069">
          <w:rPr>
            <w:rStyle w:val="Hyperlink"/>
          </w:rPr>
          <w:t>https://amoc.atis.org/</w:t>
        </w:r>
      </w:hyperlink>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1"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2"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E43E-1902-4303-92E8-203F45FC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978</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64</cp:revision>
  <cp:lastPrinted>2007-05-25T13:37:00Z</cp:lastPrinted>
  <dcterms:created xsi:type="dcterms:W3CDTF">2019-10-02T13:28:00Z</dcterms:created>
  <dcterms:modified xsi:type="dcterms:W3CDTF">2020-01-06T21:52:00Z</dcterms:modified>
</cp:coreProperties>
</file>