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rsidR="00590C1B" w:rsidRDefault="00590C1B" w:rsidP="007C747D">
      <w:pPr>
        <w:ind w:right="-288"/>
        <w:jc w:val="center"/>
        <w:outlineLvl w:val="0"/>
        <w:rPr>
          <w:rFonts w:cs="Arial"/>
          <w:b/>
          <w:bCs/>
          <w:iCs/>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00D45216">
        <w:rPr>
          <w:rFonts w:cs="Arial"/>
          <w:sz w:val="18"/>
        </w:rPr>
        <w:t xml:space="preserve">ATIS SIP Forum </w:t>
      </w:r>
      <w:r w:rsidR="00D45216">
        <w:rPr>
          <w:rFonts w:cs="Arial"/>
          <w:b/>
          <w:sz w:val="18"/>
          <w:highlight w:val="yellow"/>
        </w:rPr>
        <w:t xml:space="preserve">IPNNI </w:t>
      </w:r>
      <w:r>
        <w:rPr>
          <w:rFonts w:cs="Arial"/>
          <w:sz w:val="18"/>
        </w:rPr>
        <w:t xml:space="preserve"> </w:t>
      </w:r>
      <w:r w:rsidR="00D45216">
        <w:rPr>
          <w:rFonts w:cs="Arial"/>
          <w:sz w:val="18"/>
        </w:rPr>
        <w:t>Joint Task Force</w:t>
      </w:r>
      <w:r w:rsidR="003C4D16">
        <w:rPr>
          <w:rFonts w:cs="Arial"/>
          <w:sz w:val="18"/>
        </w:rPr>
        <w:t xml:space="preserve"> </w:t>
      </w:r>
      <w:r>
        <w:rPr>
          <w:rFonts w:cs="Arial"/>
          <w:sz w:val="18"/>
        </w:rPr>
        <w:t>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rsidR="007E23D3" w:rsidRPr="007E23D3" w:rsidRDefault="00EB4863" w:rsidP="00572688">
            <w:pPr>
              <w:rPr>
                <w:rFonts w:cs="Arial"/>
                <w:sz w:val="18"/>
                <w:szCs w:val="18"/>
              </w:rPr>
            </w:pPr>
            <w:r>
              <w:rPr>
                <w:rFonts w:cs="Arial"/>
                <w:sz w:val="18"/>
                <w:szCs w:val="18"/>
              </w:rPr>
              <w:t>Initial</w:t>
            </w:r>
          </w:p>
        </w:tc>
        <w:tc>
          <w:tcPr>
            <w:tcW w:w="4000" w:type="dxa"/>
          </w:tcPr>
          <w:p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rsidR="007E23D3" w:rsidRPr="007E23D3" w:rsidRDefault="0030439F" w:rsidP="00572688">
            <w:pPr>
              <w:jc w:val="left"/>
              <w:rPr>
                <w:rFonts w:cs="Arial"/>
                <w:sz w:val="18"/>
                <w:szCs w:val="18"/>
              </w:rPr>
            </w:pPr>
            <w:r>
              <w:rPr>
                <w:rFonts w:cs="Arial"/>
                <w:sz w:val="18"/>
                <w:szCs w:val="18"/>
              </w:rPr>
              <w:t>Gary Richenaker</w:t>
            </w:r>
          </w:p>
        </w:tc>
      </w:tr>
      <w:tr w:rsidR="000A6B98" w:rsidRPr="007E23D3">
        <w:tc>
          <w:tcPr>
            <w:tcW w:w="2574" w:type="dxa"/>
          </w:tcPr>
          <w:p w:rsidR="000A6B98" w:rsidRDefault="000A6B98" w:rsidP="00572688">
            <w:pPr>
              <w:rPr>
                <w:rFonts w:cs="Arial"/>
                <w:sz w:val="18"/>
                <w:szCs w:val="18"/>
              </w:rPr>
            </w:pPr>
          </w:p>
        </w:tc>
        <w:tc>
          <w:tcPr>
            <w:tcW w:w="1634" w:type="dxa"/>
          </w:tcPr>
          <w:p w:rsidR="000A6B98" w:rsidRDefault="000A6B98" w:rsidP="00572688">
            <w:pPr>
              <w:rPr>
                <w:rFonts w:cs="Arial"/>
                <w:sz w:val="18"/>
                <w:szCs w:val="18"/>
              </w:rPr>
            </w:pPr>
          </w:p>
        </w:tc>
        <w:tc>
          <w:tcPr>
            <w:tcW w:w="4000" w:type="dxa"/>
          </w:tcPr>
          <w:p w:rsidR="000A6B98" w:rsidRDefault="000A6B98" w:rsidP="00572688">
            <w:pPr>
              <w:pStyle w:val="CommentSubject"/>
              <w:jc w:val="left"/>
              <w:rPr>
                <w:rFonts w:cs="Arial"/>
                <w:b w:val="0"/>
                <w:sz w:val="18"/>
                <w:szCs w:val="18"/>
              </w:rPr>
            </w:pPr>
          </w:p>
        </w:tc>
        <w:tc>
          <w:tcPr>
            <w:tcW w:w="2088" w:type="dxa"/>
          </w:tcPr>
          <w:p w:rsidR="000A6B98" w:rsidRDefault="000A6B98"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35227C" w:rsidRDefault="0035227C"/>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7E6073" w:rsidP="0079790B">
      <w:pPr>
        <w:pStyle w:val="Heading1"/>
      </w:pPr>
      <w:r>
        <w:rPr>
          <w:rFonts w:cs="Arial"/>
          <w:sz w:val="28"/>
        </w:rPr>
        <w:lastRenderedPageBreak/>
        <w:t xml:space="preserve"> </w:t>
      </w:r>
      <w:r w:rsidR="00F64795">
        <w:t xml:space="preserve">Scope </w:t>
      </w:r>
    </w:p>
    <w:p w:rsidR="00424AF1" w:rsidRDefault="00F64795" w:rsidP="009B1325">
      <w:pPr>
        <w:autoSpaceDE w:val="0"/>
        <w:autoSpaceDN w:val="0"/>
        <w:adjustRightInd w:val="0"/>
        <w:spacing w:before="0" w:after="0"/>
        <w:jc w:val="left"/>
      </w:pPr>
      <w:r>
        <w:rPr>
          <w:rFonts w:cs="Arial"/>
        </w:rPr>
        <w:t xml:space="preserve">SHAKEN </w:t>
      </w:r>
      <w:ins w:id="32" w:author="Richenaker, Gary" w:date="2019-09-03T11:41:00Z">
        <w:r w:rsidR="00AA7500">
          <w:rPr>
            <w:rFonts w:cs="Arial"/>
          </w:rPr>
          <w:t xml:space="preserve">(ATIS-1000074) </w:t>
        </w:r>
      </w:ins>
      <w:r>
        <w:rPr>
          <w:rFonts w:cs="Arial"/>
        </w:rPr>
        <w:t xml:space="preserve">is defined as a framework that utilizes protocols defined in the IETF Secure Telephone Identity Revisited (STIR) Working Group that work together in an end-to-end architecture </w:t>
      </w:r>
      <w:ins w:id="33" w:author="Richenaker, Gary" w:date="2019-09-03T11:45:00Z">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ins>
      <w:del w:id="34" w:author="Richenaker, Gary" w:date="2019-09-03T11:45:00Z">
        <w:r w:rsidDel="00AA7500">
          <w:rPr>
            <w:rFonts w:cs="Arial"/>
          </w:rPr>
          <w:delText>for the authentication and assertion of a telephone identity by an originating service provider and the verification of the telephone identity by a terminating service provider</w:delText>
        </w:r>
      </w:del>
      <w:r w:rsidR="009B1325">
        <w:rPr>
          <w:rFonts w:cs="Arial"/>
        </w:rPr>
        <w:t xml:space="preserve">.  </w:t>
      </w:r>
      <w:ins w:id="35" w:author="Richenaker, Gary" w:date="2019-09-03T11:46:00Z">
        <w:r w:rsidR="00AA7500">
          <w:rPr>
            <w:rFonts w:cs="Arial"/>
          </w:rPr>
          <w:t>The cryptographic signature that protects this information allows the terminating service provider (T-SP) to verify the O-SP identity and the integrity of the calling parameters, and to make decisions about how to handle the call based on the attestation information and other call parameters.</w:t>
        </w:r>
      </w:ins>
    </w:p>
    <w:p w:rsidR="009A1A78" w:rsidRDefault="009A1A78" w:rsidP="009B1325">
      <w:pPr>
        <w:autoSpaceDE w:val="0"/>
        <w:autoSpaceDN w:val="0"/>
        <w:adjustRightInd w:val="0"/>
        <w:spacing w:before="0" w:after="0"/>
        <w:jc w:val="left"/>
      </w:pPr>
    </w:p>
    <w:p w:rsidR="009A1A78" w:rsidRDefault="00C92828" w:rsidP="009B1325">
      <w:pPr>
        <w:autoSpaceDE w:val="0"/>
        <w:autoSpaceDN w:val="0"/>
        <w:adjustRightInd w:val="0"/>
        <w:spacing w:before="0" w:after="0"/>
        <w:jc w:val="left"/>
      </w:pPr>
      <w:r>
        <w:t>There are conditions where</w:t>
      </w:r>
      <w:r w:rsidR="009A1A78">
        <w:t xml:space="preserve"> the </w:t>
      </w:r>
      <w:del w:id="36" w:author="Richenaker, Gary" w:date="2019-09-03T11:47:00Z">
        <w:r w:rsidR="009A1A78" w:rsidDel="00AA7500">
          <w:delText>o</w:delText>
        </w:r>
        <w:r w:rsidR="00942256" w:rsidDel="00AA7500">
          <w:delText>riginating Service Provider</w:delText>
        </w:r>
      </w:del>
      <w:ins w:id="37" w:author="Richenaker, Gary" w:date="2019-09-03T11:47:00Z">
        <w:r w:rsidR="00AA7500">
          <w:t>OSP</w:t>
        </w:r>
      </w:ins>
      <w:r w:rsidR="00942256">
        <w:t xml:space="preserve"> can</w:t>
      </w:r>
      <w:r w:rsidR="009A1A78">
        <w:t xml:space="preserve">not fully attest </w:t>
      </w:r>
      <w:ins w:id="38" w:author="Richenaker, Gary" w:date="2019-09-03T11:47:00Z">
        <w:r w:rsidR="00AA7500">
          <w:t>that there is a known authenticated customer and/or that the customer associated with the calling TN</w:t>
        </w:r>
      </w:ins>
      <w:ins w:id="39" w:author="Richenaker, Gary" w:date="2019-09-03T11:48:00Z">
        <w:r w:rsidR="00AA7500">
          <w:t xml:space="preserve"> is valid.</w:t>
        </w:r>
      </w:ins>
      <w:del w:id="40" w:author="Richenaker, Gary" w:date="2019-09-03T11:48:00Z">
        <w:r w:rsidR="009A1A78" w:rsidDel="00F600DC">
          <w:delText xml:space="preserve">to the </w:delText>
        </w:r>
        <w:r w:rsidR="00942256" w:rsidDel="00F600DC">
          <w:delText xml:space="preserve">authenticity </w:delText>
        </w:r>
        <w:r w:rsidR="00505D4E" w:rsidDel="00F600DC">
          <w:delText xml:space="preserve">of the </w:delText>
        </w:r>
        <w:r w:rsidR="009A1A78" w:rsidDel="00F600DC">
          <w:delText>Telephone Number</w:delText>
        </w:r>
      </w:del>
      <w:r w:rsidR="009A1A78">
        <w:t xml:space="preserve">.  This </w:t>
      </w:r>
      <w:r w:rsidR="00802F70">
        <w:t>Technical Report</w:t>
      </w:r>
      <w:r w:rsidR="009A1A78">
        <w:t xml:space="preserve"> will provide use cases where there may be a </w:t>
      </w:r>
      <w:r w:rsidR="00B12142">
        <w:t>“</w:t>
      </w:r>
      <w:r w:rsidR="009A1A78">
        <w:t>knowledge gap</w:t>
      </w:r>
      <w:r w:rsidR="00B12142">
        <w:t>”</w:t>
      </w:r>
      <w:del w:id="41" w:author="Richenaker, Gary" w:date="2019-09-03T11:49:00Z">
        <w:r w:rsidR="009A1A78" w:rsidDel="00F600DC">
          <w:delText xml:space="preserve"> in attaining </w:delText>
        </w:r>
        <w:r w:rsidR="00DB1041" w:rsidDel="00F600DC">
          <w:delText xml:space="preserve">the highest level of </w:delText>
        </w:r>
        <w:r w:rsidR="009A1A78" w:rsidDel="00F600DC">
          <w:delText>Attestatio</w:delText>
        </w:r>
        <w:r w:rsidR="00B276BA" w:rsidDel="00F600DC">
          <w:delText>n</w:delText>
        </w:r>
        <w:r w:rsidR="00DB1041" w:rsidDel="00F600DC">
          <w:delText>;</w:delText>
        </w:r>
        <w:r w:rsidR="00B276BA" w:rsidDel="00F600DC">
          <w:delText xml:space="preserve"> A</w:delText>
        </w:r>
        <w:r w:rsidR="00942256" w:rsidDel="00F600DC">
          <w:delText>.</w:delText>
        </w:r>
      </w:del>
      <w:ins w:id="42" w:author="Richenaker, Gary" w:date="2019-09-03T11:49:00Z">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ins>
    </w:p>
    <w:p w:rsidR="0057013D" w:rsidRDefault="0057013D" w:rsidP="009B1325">
      <w:pPr>
        <w:autoSpaceDE w:val="0"/>
        <w:autoSpaceDN w:val="0"/>
        <w:adjustRightInd w:val="0"/>
        <w:spacing w:before="0" w:after="0"/>
        <w:jc w:val="left"/>
      </w:pPr>
    </w:p>
    <w:p w:rsidR="00505D4E" w:rsidRDefault="00505D4E" w:rsidP="00505D4E">
      <w:pPr>
        <w:autoSpaceDE w:val="0"/>
        <w:autoSpaceDN w:val="0"/>
        <w:adjustRightInd w:val="0"/>
        <w:spacing w:before="0" w:after="0"/>
        <w:jc w:val="left"/>
      </w:pPr>
      <w:r>
        <w:t xml:space="preserve">This document is focused on </w:t>
      </w:r>
      <w:del w:id="43" w:author="Richenaker, Gary" w:date="2019-09-03T11:50:00Z">
        <w:r w:rsidR="00F81EF0" w:rsidDel="00F600DC">
          <w:delText>Caller ID</w:delText>
        </w:r>
        <w:r w:rsidDel="00F600DC">
          <w:delText xml:space="preserve"> </w:delText>
        </w:r>
      </w:del>
      <w:ins w:id="44" w:author="Richenaker, Gary" w:date="2019-09-03T11:50:00Z">
        <w:r w:rsidR="00F600DC">
          <w:t xml:space="preserve">the SHAKEN </w:t>
        </w:r>
      </w:ins>
      <w:r>
        <w:t xml:space="preserve">attestation </w:t>
      </w:r>
      <w:ins w:id="45" w:author="Richenaker, Gary" w:date="2019-09-03T11:50:00Z">
        <w:r w:rsidR="00F600DC">
          <w:t xml:space="preserve">decision </w:t>
        </w:r>
      </w:ins>
      <w:r>
        <w:t xml:space="preserve">and does not address </w:t>
      </w:r>
      <w:ins w:id="46" w:author="Richenaker, Gary" w:date="2019-09-03T11:50:00Z">
        <w:r w:rsidR="00F600DC">
          <w:t xml:space="preserve">protection of other characteristics </w:t>
        </w:r>
      </w:ins>
      <w:ins w:id="47" w:author="Richenaker, Gary" w:date="2019-09-03T11:51:00Z">
        <w:r w:rsidR="00F600DC">
          <w:t xml:space="preserve">associated with calls or a calling party such as </w:t>
        </w:r>
      </w:ins>
      <w:r>
        <w:t xml:space="preserve">calling party </w:t>
      </w:r>
      <w:r w:rsidR="00C2526B">
        <w:t xml:space="preserve">name, </w:t>
      </w:r>
      <w:r>
        <w:t>intent</w:t>
      </w:r>
      <w:ins w:id="48" w:author="Richenaker, Gary" w:date="2019-09-03T11:51:00Z">
        <w:r w:rsidR="00F600DC">
          <w:t xml:space="preserve"> of the call</w:t>
        </w:r>
      </w:ins>
      <w:r>
        <w:t xml:space="preserve"> </w:t>
      </w:r>
      <w:del w:id="49" w:author="Richenaker, Gary" w:date="2019-09-03T11:51:00Z">
        <w:r w:rsidDel="00F600DC">
          <w:delText>n</w:delText>
        </w:r>
      </w:del>
      <w:r>
        <w:t>or reputation</w:t>
      </w:r>
      <w:ins w:id="50" w:author="Richenaker, Gary" w:date="2019-09-03T11:51:00Z">
        <w:r w:rsidR="00F600DC">
          <w:t xml:space="preserve"> of the caller</w:t>
        </w:r>
      </w:ins>
      <w:r>
        <w:t xml:space="preserve">. </w:t>
      </w:r>
    </w:p>
    <w:p w:rsidR="00505D4E" w:rsidRDefault="00505D4E" w:rsidP="00505D4E">
      <w:pPr>
        <w:autoSpaceDE w:val="0"/>
        <w:autoSpaceDN w:val="0"/>
        <w:adjustRightInd w:val="0"/>
        <w:spacing w:before="0" w:after="0"/>
        <w:jc w:val="left"/>
      </w:pPr>
    </w:p>
    <w:p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del w:id="51" w:author="Richenaker, Gary" w:date="2019-09-03T11:51:00Z">
        <w:r w:rsidDel="00F600DC">
          <w:delText xml:space="preserve">core SHAKEN Identity passports </w:delText>
        </w:r>
      </w:del>
      <w:ins w:id="52" w:author="Richenaker, Gary" w:date="2019-09-03T11:51:00Z">
        <w:r w:rsidR="00F600DC">
          <w:t>determing attestations with locally available information</w:t>
        </w:r>
      </w:ins>
      <w:ins w:id="53" w:author="Richenaker, Gary" w:date="2019-09-03T11:52:00Z">
        <w:r w:rsidR="00F600DC">
          <w:t xml:space="preserve"> </w:t>
        </w:r>
      </w:ins>
      <w:r>
        <w:t xml:space="preserve">but nonetheless captures a broad representative sample of the scenarios where additional capability is needed </w:t>
      </w:r>
      <w:ins w:id="54" w:author="Richenaker, Gary" w:date="2019-09-03T11:52:00Z">
        <w:r w:rsidR="00F600DC">
          <w:t xml:space="preserve">for an OSP to determine TN authorization of calls involving </w:t>
        </w:r>
      </w:ins>
      <w:del w:id="55" w:author="Richenaker, Gary" w:date="2019-09-03T11:52:00Z">
        <w:r w:rsidDel="00F600DC">
          <w:delText xml:space="preserve">to get </w:delText>
        </w:r>
      </w:del>
      <w:r>
        <w:t>Enterprises</w:t>
      </w:r>
      <w:ins w:id="56" w:author="Richenaker, Gary" w:date="2019-09-03T11:52:00Z">
        <w:r w:rsidR="00F600DC">
          <w:t>, Service Resellers,</w:t>
        </w:r>
      </w:ins>
      <w:r>
        <w:t xml:space="preserve"> and other Business Entities</w:t>
      </w:r>
      <w:del w:id="57" w:author="Richenaker, Gary" w:date="2019-09-03T11:52:00Z">
        <w:r w:rsidDel="00F600DC">
          <w:delText xml:space="preserve"> a full attestation of the </w:delText>
        </w:r>
        <w:r w:rsidR="00F81EF0" w:rsidDel="00F600DC">
          <w:delText>Caller ID</w:delText>
        </w:r>
      </w:del>
      <w:r>
        <w:t>.</w:t>
      </w:r>
      <w:r w:rsidR="00D91AC2">
        <w:t xml:space="preserve"> </w:t>
      </w:r>
      <w:r w:rsidR="00806254">
        <w:t xml:space="preserve">These Use Cases and flows are illustrative and it is not intended to provide a </w:t>
      </w:r>
      <w:r w:rsidR="00DB1041">
        <w:t xml:space="preserve">standard </w:t>
      </w:r>
      <w:r w:rsidR="00806254">
        <w:t xml:space="preserve">mechanism to </w:t>
      </w:r>
      <w:del w:id="58" w:author="Richenaker, Gary" w:date="2019-09-03T11:53:00Z">
        <w:r w:rsidR="00806254" w:rsidDel="00F600DC">
          <w:delText xml:space="preserve">raise </w:delText>
        </w:r>
      </w:del>
      <w:ins w:id="59" w:author="Richenaker, Gary" w:date="2019-09-03T11:53:00Z">
        <w:r w:rsidR="00F600DC">
          <w:t xml:space="preserve">determine </w:t>
        </w:r>
      </w:ins>
      <w:r w:rsidR="00806254">
        <w:t xml:space="preserve">the Attestation level.  </w:t>
      </w:r>
      <w:r w:rsidR="00D91AC2">
        <w:t xml:space="preserve">The capability of </w:t>
      </w:r>
      <w:ins w:id="60" w:author="Richenaker, Gary" w:date="2019-09-03T11:53:00Z">
        <w:r w:rsidR="00F600DC">
          <w:t xml:space="preserve">service providers, service and TN resellers and other </w:t>
        </w:r>
      </w:ins>
      <w:del w:id="61" w:author="Richenaker, Gary" w:date="2019-09-03T11:53:00Z">
        <w:r w:rsidR="00D91AC2" w:rsidDel="00F600DC">
          <w:delText>a</w:delText>
        </w:r>
      </w:del>
      <w:r w:rsidR="00D91AC2">
        <w:t xml:space="preserve"> business </w:t>
      </w:r>
      <w:del w:id="62" w:author="Richenaker, Gary" w:date="2019-09-03T11:53:00Z">
        <w:r w:rsidR="00D91AC2" w:rsidDel="00F600DC">
          <w:delText xml:space="preserve">entity </w:delText>
        </w:r>
      </w:del>
      <w:ins w:id="63" w:author="Richenaker, Gary" w:date="2019-09-03T11:53:00Z">
        <w:r w:rsidR="00F600DC">
          <w:t xml:space="preserve">entities </w:t>
        </w:r>
      </w:ins>
      <w:r w:rsidR="00D91AC2">
        <w:t>to support one mechanism versus another to close the attestation knowledge gap will vary thus a suite of mechanisms are 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del w:id="64" w:author="Richenaker, Gary" w:date="2019-09-03T11:54:00Z">
        <w:r w:rsidR="00AC1DE8" w:rsidDel="00F600DC">
          <w:delText xml:space="preserve">attain </w:delText>
        </w:r>
      </w:del>
      <w:ins w:id="65" w:author="Richenaker, Gary" w:date="2019-09-03T11:54:00Z">
        <w:r w:rsidR="00F600DC">
          <w:t xml:space="preserve">determine </w:t>
        </w:r>
      </w:ins>
      <w:r w:rsidR="00AC1DE8">
        <w:t xml:space="preserve">full attestation in the event there is no </w:t>
      </w:r>
      <w:del w:id="66" w:author="Richenaker, Gary" w:date="2019-09-03T11:54:00Z">
        <w:r w:rsidR="00AC1DE8" w:rsidDel="00F600DC">
          <w:delText>naturally verified</w:delText>
        </w:r>
      </w:del>
      <w:ins w:id="67" w:author="Richenaker, Gary" w:date="2019-09-03T11:54:00Z">
        <w:r w:rsidR="00F600DC">
          <w:t>locally provisioned</w:t>
        </w:r>
      </w:ins>
      <w:r w:rsidR="00AC1DE8">
        <w:t xml:space="preserve"> association available to the OSP regarding the customer and the use of a</w:t>
      </w:r>
      <w:ins w:id="68" w:author="Richenaker, Gary" w:date="2019-09-03T11:54:00Z">
        <w:r w:rsidR="00F600DC">
          <w:t xml:space="preserve"> calling</w:t>
        </w:r>
      </w:ins>
      <w:r w:rsidR="00AC1DE8">
        <w:t xml:space="preserve"> TN</w:t>
      </w:r>
      <w:del w:id="69" w:author="Richenaker, Gary" w:date="2019-09-03T11:54:00Z">
        <w:r w:rsidR="00AC1DE8" w:rsidDel="00F600DC">
          <w:delText xml:space="preserve"> as the Caller ID</w:delText>
        </w:r>
      </w:del>
      <w:r w:rsidR="00AC1DE8">
        <w:t xml:space="preserve">. Various mechanism are provided in an Annex with associated impacts to signaling, </w:t>
      </w:r>
      <w:ins w:id="70" w:author="Richenaker, Gary" w:date="2019-09-03T11:55:00Z">
        <w:r w:rsidR="00F600DC">
          <w:t>Telephone Number Service Providers (</w:t>
        </w:r>
      </w:ins>
      <w:r w:rsidR="00AC1DE8">
        <w:t>TNSP</w:t>
      </w:r>
      <w:ins w:id="71" w:author="Richenaker, Gary" w:date="2019-09-03T11:55:00Z">
        <w:r w:rsidR="00F600DC">
          <w:t>s)</w:t>
        </w:r>
      </w:ins>
      <w:r w:rsidR="00AC1DE8">
        <w:t>, OSP</w:t>
      </w:r>
      <w:ins w:id="72" w:author="Richenaker, Gary" w:date="2019-09-03T11:55:00Z">
        <w:r w:rsidR="00F600DC">
          <w:t>s</w:t>
        </w:r>
      </w:ins>
      <w:r w:rsidR="00AC1DE8">
        <w:t xml:space="preserve">, </w:t>
      </w:r>
      <w:del w:id="73" w:author="Richenaker, Gary" w:date="2019-09-03T11:56:00Z">
        <w:r w:rsidR="00AC1DE8" w:rsidDel="00F600DC">
          <w:delText xml:space="preserve">and </w:delText>
        </w:r>
      </w:del>
      <w:ins w:id="74" w:author="Richenaker, Gary" w:date="2019-09-03T11:56:00Z">
        <w:r w:rsidR="00F600DC">
          <w:t>Telephone Number Service Providers (</w:t>
        </w:r>
      </w:ins>
      <w:r w:rsidR="00AC1DE8">
        <w:t>TNSP</w:t>
      </w:r>
      <w:ins w:id="75" w:author="Richenaker, Gary" w:date="2019-09-03T11:56:00Z">
        <w:r w:rsidR="00F600DC">
          <w:t>s), service and TN resellers and enterprise entities</w:t>
        </w:r>
      </w:ins>
      <w:r w:rsidR="00D91AC2">
        <w:t>.</w:t>
      </w:r>
      <w:r>
        <w:t xml:space="preserve">    </w:t>
      </w:r>
    </w:p>
    <w:p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rsidR="009B1325" w:rsidRDefault="009B1325" w:rsidP="001A2312"/>
    <w:p w:rsidR="00F64795" w:rsidRDefault="00F64795" w:rsidP="0079790B">
      <w:pPr>
        <w:pStyle w:val="Heading1"/>
      </w:pPr>
      <w:r>
        <w:t>Purpose</w:t>
      </w:r>
    </w:p>
    <w:p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del w:id="76" w:author="Richenaker, Gary" w:date="2019-09-03T12:00:00Z">
        <w:r w:rsidR="00942256" w:rsidDel="007A10F1">
          <w:delText>does not have</w:delText>
        </w:r>
      </w:del>
      <w:ins w:id="77" w:author="Richenaker, Gary" w:date="2019-09-03T12:00:00Z">
        <w:r w:rsidR="007A10F1">
          <w:t xml:space="preserve">can not </w:t>
        </w:r>
        <w:r w:rsidR="007A10F1">
          <w:lastRenderedPageBreak/>
          <w:t>determine</w:t>
        </w:r>
      </w:ins>
      <w:r w:rsidR="00942256">
        <w:t xml:space="preserve"> a verified association between the customer and the </w:t>
      </w:r>
      <w:del w:id="78" w:author="Richenaker, Gary" w:date="2019-09-03T12:00:00Z">
        <w:r w:rsidR="00F81EF0" w:rsidDel="007A10F1">
          <w:delText>Caller ID</w:delText>
        </w:r>
      </w:del>
      <w:ins w:id="79" w:author="Richenaker, Gary" w:date="2019-09-03T12:00:00Z">
        <w:r w:rsidR="007A10F1">
          <w:t>calling TN</w:t>
        </w:r>
      </w:ins>
      <w:r w:rsidR="00B03642">
        <w:t xml:space="preserve"> presented for </w:t>
      </w:r>
      <w:del w:id="80" w:author="Richenaker, Gary" w:date="2019-09-03T12:00:00Z">
        <w:r w:rsidR="00B03642" w:rsidDel="007A10F1">
          <w:delText xml:space="preserve">all the </w:delText>
        </w:r>
      </w:del>
      <w:r w:rsidR="00B03642">
        <w:t>customer</w:t>
      </w:r>
      <w:del w:id="81" w:author="Richenaker, Gary" w:date="2019-09-03T12:00:00Z">
        <w:r w:rsidR="00B03642" w:rsidDel="007A10F1">
          <w:delText>’s</w:delText>
        </w:r>
      </w:del>
      <w:r w:rsidR="00942256">
        <w:t xml:space="preserve"> calls</w:t>
      </w:r>
      <w:ins w:id="82" w:author="Richenaker, Gary" w:date="2019-09-03T12:00:00Z">
        <w:r w:rsidR="007A10F1">
          <w:t xml:space="preserve"> </w:t>
        </w:r>
      </w:ins>
      <w:ins w:id="83" w:author="Richenaker, Gary" w:date="2019-09-03T12:01:00Z">
        <w:r w:rsidR="007A10F1">
          <w:t>based solely on internal assignments and local customer provisioning information</w:t>
        </w:r>
      </w:ins>
      <w:r w:rsidR="00942256">
        <w:t xml:space="preserve">. </w:t>
      </w:r>
    </w:p>
    <w:p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rsidR="009A1A78" w:rsidRDefault="009A1A78" w:rsidP="009B1325">
      <w:pPr>
        <w:autoSpaceDE w:val="0"/>
        <w:autoSpaceDN w:val="0"/>
        <w:adjustRightInd w:val="0"/>
        <w:spacing w:before="0" w:after="0"/>
        <w:jc w:val="left"/>
        <w:rPr>
          <w:rFonts w:cs="Arial"/>
          <w:b/>
          <w:bCs/>
        </w:rPr>
      </w:pPr>
    </w:p>
    <w:p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rsidR="009A1A78" w:rsidRDefault="009A1A78" w:rsidP="009B1325">
      <w:pPr>
        <w:autoSpaceDE w:val="0"/>
        <w:autoSpaceDN w:val="0"/>
        <w:adjustRightInd w:val="0"/>
        <w:spacing w:before="0" w:after="0"/>
        <w:jc w:val="left"/>
        <w:rPr>
          <w:rFonts w:cs="Arial"/>
          <w:sz w:val="18"/>
          <w:szCs w:val="18"/>
        </w:rPr>
      </w:pPr>
    </w:p>
    <w:p w:rsidR="009A1A78" w:rsidRDefault="009A1A78" w:rsidP="009A1A78">
      <w:pPr>
        <w:autoSpaceDE w:val="0"/>
        <w:autoSpaceDN w:val="0"/>
        <w:adjustRightInd w:val="0"/>
        <w:spacing w:before="0" w:after="0"/>
        <w:jc w:val="left"/>
      </w:pPr>
    </w:p>
    <w:p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del w:id="84" w:author="Richenaker, Gary" w:date="2019-09-03T12:01:00Z">
        <w:r w:rsidR="00505D4E" w:rsidDel="007A10F1">
          <w:delText xml:space="preserve">supplement </w:delText>
        </w:r>
      </w:del>
      <w:ins w:id="85" w:author="Richenaker, Gary" w:date="2019-09-03T12:01:00Z">
        <w:r w:rsidR="007A10F1">
          <w:t xml:space="preserve">provide additional input to the </w:t>
        </w:r>
      </w:ins>
      <w:r w:rsidR="00505D4E">
        <w:t xml:space="preserve">SHAKEN attestation </w:t>
      </w:r>
      <w:ins w:id="86" w:author="Richenaker, Gary" w:date="2019-09-03T12:01:00Z">
        <w:r w:rsidR="007A10F1">
          <w:t xml:space="preserve">decision </w:t>
        </w:r>
      </w:ins>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del w:id="87" w:author="Richenaker, Gary" w:date="2019-09-03T12:01:00Z">
        <w:r w:rsidR="00AC1DE8" w:rsidDel="007A10F1">
          <w:delText xml:space="preserve">identity </w:delText>
        </w:r>
      </w:del>
      <w:ins w:id="88" w:author="Richenaker, Gary" w:date="2019-09-03T12:01:00Z">
        <w:r w:rsidR="007A10F1">
          <w:t xml:space="preserve">identify </w:t>
        </w:r>
      </w:ins>
      <w:r w:rsidR="00AC1DE8">
        <w:t>the impacts with each of the different mechanisms</w:t>
      </w:r>
      <w:r w:rsidR="00F55887">
        <w:t xml:space="preserve">.  </w:t>
      </w:r>
      <w:r>
        <w:t xml:space="preserve"> </w:t>
      </w:r>
      <w:r w:rsidR="00F55887">
        <w:rPr>
          <w:rFonts w:cs="Arial"/>
        </w:rPr>
        <w:t>.</w:t>
      </w:r>
    </w:p>
    <w:p w:rsidR="009D29BB" w:rsidRPr="00DA4AE3" w:rsidRDefault="009D29BB" w:rsidP="00AA2A20">
      <w:pPr>
        <w:rPr>
          <w:i/>
        </w:rPr>
      </w:pPr>
    </w:p>
    <w:p w:rsidR="00424AF1" w:rsidRDefault="00424AF1" w:rsidP="0079790B">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2B7015" w:rsidRDefault="002B7015" w:rsidP="00424AF1"/>
    <w:p w:rsidR="00424AF1" w:rsidRDefault="00424AF1" w:rsidP="0079790B">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3F4DC3" w:rsidRDefault="003F4DC3" w:rsidP="00DC2E79">
      <w:pPr>
        <w:rPr>
          <w:ins w:id="89" w:author="Richenaker, Gary" w:date="2019-09-03T12:02:00Z"/>
        </w:rPr>
      </w:pPr>
      <w:r>
        <w:t xml:space="preserve">Authoritative Directory: A data store of TNs and their verified association to the </w:t>
      </w:r>
      <w:r w:rsidR="00623525">
        <w:t xml:space="preserve">TN </w:t>
      </w:r>
      <w:r>
        <w:t>customer and which is populated by authorized parties.</w:t>
      </w:r>
    </w:p>
    <w:p w:rsidR="007A10F1" w:rsidRDefault="007A10F1" w:rsidP="007A10F1">
      <w:pPr>
        <w:rPr>
          <w:ins w:id="90" w:author="Richenaker, Gary" w:date="2019-09-03T12:02:00Z"/>
        </w:rPr>
      </w:pPr>
      <w:ins w:id="91" w:author="Richenaker, Gary" w:date="2019-09-03T12:02:00Z">
        <w:r w:rsidRPr="00F34391">
          <w:t xml:space="preserve">Customer: Typically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ins>
    </w:p>
    <w:p w:rsidR="007A10F1" w:rsidRDefault="007A10F1" w:rsidP="007A10F1">
      <w:pPr>
        <w:rPr>
          <w:ins w:id="92" w:author="Richenaker, Gary" w:date="2019-09-03T12:02:00Z"/>
        </w:rPr>
      </w:pPr>
      <w:ins w:id="93" w:author="Richenaker, Gary" w:date="2019-09-03T12:02:00Z">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ins>
    </w:p>
    <w:p w:rsidR="007A10F1" w:rsidRDefault="007A10F1" w:rsidP="00DC2E79"/>
    <w:p w:rsidR="00DC2E79" w:rsidRPr="00276AC2" w:rsidRDefault="00B13F18" w:rsidP="00DC2E79">
      <w:r>
        <w:t xml:space="preserve">Telephone Number </w:t>
      </w:r>
      <w:del w:id="94" w:author="Richenaker, Gary" w:date="2019-09-03T12:03:00Z">
        <w:r w:rsidR="00DC2E79" w:rsidRPr="00276AC2" w:rsidDel="007A10F1">
          <w:delText>Customer</w:delText>
        </w:r>
        <w:r w:rsidDel="007A10F1">
          <w:delText xml:space="preserve"> </w:delText>
        </w:r>
      </w:del>
      <w:ins w:id="95" w:author="Richenaker, Gary" w:date="2019-09-03T12:03:00Z">
        <w:r w:rsidR="007A10F1">
          <w:t xml:space="preserve">Assignee </w:t>
        </w:r>
      </w:ins>
      <w:r>
        <w:t xml:space="preserve">(TN </w:t>
      </w:r>
      <w:del w:id="96" w:author="Richenaker, Gary" w:date="2019-09-03T12:03:00Z">
        <w:r w:rsidDel="007A10F1">
          <w:delText>Customer</w:delText>
        </w:r>
      </w:del>
      <w:ins w:id="97" w:author="Richenaker, Gary" w:date="2019-09-03T12:03:00Z">
        <w:r w:rsidR="007A10F1">
          <w:t>Assignee</w:t>
        </w:r>
      </w:ins>
      <w:r>
        <w:t>)</w:t>
      </w:r>
      <w:r w:rsidR="00DC2E79" w:rsidRPr="00276AC2">
        <w:t>: Entity (e.g.,</w:t>
      </w:r>
      <w:r w:rsidR="00DC2E79">
        <w:t xml:space="preserve"> </w:t>
      </w:r>
      <w:r w:rsidR="00DC2E79" w:rsidRPr="00276AC2">
        <w:t>enterprise</w:t>
      </w:r>
      <w:r w:rsidR="00DC2E79">
        <w:t xml:space="preserve">, </w:t>
      </w:r>
      <w:ins w:id="98" w:author="Richenaker, Gary" w:date="2019-09-03T12:03:00Z">
        <w:r w:rsidR="007A10F1">
          <w:t xml:space="preserve">service provider, </w:t>
        </w:r>
      </w:ins>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ins w:id="99" w:author="Richenaker, Gary" w:date="2019-09-03T12:03:00Z">
        <w:r w:rsidR="007A10F1">
          <w:t xml:space="preserve">directly </w:t>
        </w:r>
      </w:ins>
      <w:r w:rsidR="00DC2E79">
        <w:t>assigned these TNs by</w:t>
      </w:r>
      <w:r w:rsidR="00DC2E79" w:rsidRPr="00276AC2">
        <w:t xml:space="preserve"> a</w:t>
      </w:r>
      <w:r w:rsidR="00C2526B">
        <w:t>n authorized</w:t>
      </w:r>
      <w:del w:id="100" w:author="Richenaker, Gary" w:date="2019-09-03T12:03:00Z">
        <w:r w:rsidR="00C2526B" w:rsidDel="007A10F1">
          <w:delText xml:space="preserve"> party</w:delText>
        </w:r>
      </w:del>
      <w:ins w:id="101" w:author="Richenaker, Gary" w:date="2019-09-03T12:03:00Z">
        <w:r w:rsidR="007A10F1">
          <w:t xml:space="preserve"> Telephone Number Service Provider</w:t>
        </w:r>
        <w:r w:rsidR="007A10F1" w:rsidRPr="00276AC2">
          <w:t>.</w:t>
        </w:r>
      </w:ins>
      <w:ins w:id="102" w:author="Richenaker, Gary" w:date="2019-09-03T12:04:00Z">
        <w:r w:rsidR="007A10F1">
          <w:t xml:space="preserve"> </w:t>
        </w:r>
      </w:ins>
      <w:ins w:id="103" w:author="Richenaker, Gary" w:date="2019-09-03T12:03:00Z">
        <w:r w:rsidR="007A10F1">
          <w:t>In the context of toll free numbering resources, a TN Assignee may be a RespOrg or an entity that has been assigned the use of the TN by a RespOrg</w:t>
        </w:r>
      </w:ins>
      <w:r w:rsidR="00DC2E79" w:rsidRPr="00276AC2">
        <w:t xml:space="preserve">. </w:t>
      </w:r>
    </w:p>
    <w:p w:rsidR="00DC2E79" w:rsidRDefault="00DC2E79" w:rsidP="00DC2E79">
      <w:r>
        <w:t xml:space="preserve">Hosted/Cloud Service Provider: Entity providing telephony services for multiple business entities, either using </w:t>
      </w:r>
      <w:del w:id="104" w:author="Richenaker, Gary" w:date="2019-09-03T12:06:00Z">
        <w:r w:rsidR="00F81EF0" w:rsidDel="007A10F1">
          <w:delText>Caller ID</w:delText>
        </w:r>
        <w:r w:rsidDel="007A10F1">
          <w:delText xml:space="preserve"> numbers</w:delText>
        </w:r>
      </w:del>
      <w:ins w:id="105" w:author="Richenaker, Gary" w:date="2019-09-03T12:06:00Z">
        <w:r w:rsidR="007A10F1">
          <w:t>calling TNs</w:t>
        </w:r>
      </w:ins>
      <w:r>
        <w:t xml:space="preserve"> supplied by them to the business entity or provided by the business entity in a Bring Your Own Number (BYON) model.  These include hosted PBX, Unified Communications providers, Communications Platform as a Service (CPaaS) providers, Contact Centers, etc.</w:t>
      </w:r>
      <w:ins w:id="106" w:author="Richenaker, Gary" w:date="2019-09-03T12:08:00Z">
        <w:r w:rsidR="007A10F1">
          <w:t xml:space="preserve"> In the context of the use cases described in this document, the hosted/cloud service provider is considered the “Customer” of the OSP.  Note that a hosted/cloud service provider could also be an OSP and not a separate entity</w:t>
        </w:r>
      </w:ins>
    </w:p>
    <w:p w:rsidR="00276AC2" w:rsidRDefault="00276AC2" w:rsidP="00276AC2">
      <w:r w:rsidRPr="00276AC2">
        <w:lastRenderedPageBreak/>
        <w:t>Originating S</w:t>
      </w:r>
      <w:r>
        <w:t xml:space="preserve">ervice </w:t>
      </w:r>
      <w:r w:rsidRPr="00276AC2">
        <w:t>P</w:t>
      </w:r>
      <w:r>
        <w:t>rovider</w:t>
      </w:r>
      <w:r w:rsidRPr="00276AC2">
        <w:t xml:space="preserve"> (OSP):  The service provider that handles the outgoing calls </w:t>
      </w:r>
      <w:ins w:id="107" w:author="Richenaker, Gary" w:date="2019-09-03T12:09:00Z">
        <w:r w:rsidR="007A10F1">
          <w:t xml:space="preserve">from a customer </w:t>
        </w:r>
      </w:ins>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RespOrg</w:t>
      </w:r>
      <w:ins w:id="108" w:author="Richenaker, Gary" w:date="2019-09-03T12:10:00Z">
        <w:r w:rsidR="00E764E2">
          <w:t>, TN reseller</w:t>
        </w:r>
      </w:ins>
      <w:r w:rsidR="00F55887">
        <w:t xml:space="preserve"> and other roles.</w:t>
      </w:r>
    </w:p>
    <w:p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ins w:id="109" w:author="Richenaker, Gary" w:date="2019-09-03T12:10:00Z">
        <w:r w:rsidR="00E764E2" w:rsidRPr="00E764E2">
          <w:t xml:space="preserve"> </w:t>
        </w:r>
      </w:ins>
      <w:ins w:id="110" w:author="Richenaker, Gary" w:date="2019-09-03T12:11:00Z">
        <w:r w:rsidR="00E764E2">
          <w:t>In the</w:t>
        </w:r>
      </w:ins>
      <w:ins w:id="111" w:author="Richenaker, Gary" w:date="2019-09-03T12:10:00Z">
        <w:r w:rsidR="00E764E2">
          <w:t xml:space="preserve"> use cases described in this document an OTT provider is considered a Customer of the OSP.</w:t>
        </w:r>
      </w:ins>
    </w:p>
    <w:p w:rsidR="00DC2E79" w:rsidRDefault="00DC2E79" w:rsidP="00DC2E79">
      <w:r>
        <w:t>RespOrg: A Responsible Organization is an entity authorized by the FCC to assign toll free numbers to Customers. A RespOrg may also be a service provider, a TN Reseller as well as act in other roles.</w:t>
      </w:r>
    </w:p>
    <w:p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del w:id="112" w:author="Richenaker, Gary" w:date="2019-09-03T12:11:00Z">
        <w:r w:rsidRPr="00276AC2" w:rsidDel="00E764E2">
          <w:delText>Customer</w:delText>
        </w:r>
      </w:del>
      <w:ins w:id="113" w:author="Richenaker, Gary" w:date="2019-09-03T12:11:00Z">
        <w:r w:rsidR="00E764E2">
          <w:t>Assignee</w:t>
        </w:r>
      </w:ins>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rsidR="00A83E44" w:rsidRDefault="00A83E44" w:rsidP="00A83E44">
      <w:r>
        <w:t xml:space="preserve">TN </w:t>
      </w:r>
      <w:r w:rsidRPr="00276AC2">
        <w:t>Reseller</w:t>
      </w:r>
      <w:del w:id="114" w:author="Richenaker, Gary" w:date="2019-09-03T12:12:00Z">
        <w:r w:rsidRPr="00276AC2" w:rsidDel="00E764E2">
          <w:delText xml:space="preserve"> S</w:delText>
        </w:r>
        <w:r w:rsidDel="00E764E2">
          <w:delText xml:space="preserve">ervice </w:delText>
        </w:r>
        <w:r w:rsidRPr="00276AC2" w:rsidDel="00E764E2">
          <w:delText>P</w:delText>
        </w:r>
        <w:r w:rsidDel="00E764E2">
          <w:delText>rovider</w:delText>
        </w:r>
      </w:del>
      <w:r w:rsidRPr="00276AC2">
        <w:t xml:space="preserve">: </w:t>
      </w:r>
      <w:r w:rsidR="00F56F81">
        <w:t>Entity that is assigned TNs by a TNSP and in turn provides those TNs</w:t>
      </w:r>
      <w:r w:rsidRPr="00276AC2">
        <w:t xml:space="preserve"> to various entities (e.g., </w:t>
      </w:r>
      <w:ins w:id="115" w:author="Richenaker, Gary" w:date="2019-09-03T12:12:00Z">
        <w:r w:rsidR="00E764E2">
          <w:t xml:space="preserve">end-user enterprises, </w:t>
        </w:r>
      </w:ins>
      <w:r w:rsidR="00B177AA">
        <w:t>contact</w:t>
      </w:r>
      <w:r w:rsidR="00B177AA" w:rsidRPr="00276AC2">
        <w:t xml:space="preserve"> </w:t>
      </w:r>
      <w:r w:rsidRPr="00276AC2">
        <w:t xml:space="preserve">centers, cloud </w:t>
      </w:r>
      <w:r w:rsidR="00B177AA">
        <w:t>providers</w:t>
      </w:r>
      <w:r w:rsidR="008315A4">
        <w:t>, OTT providers</w:t>
      </w:r>
      <w:ins w:id="116" w:author="Richenaker, Gary" w:date="2019-09-03T12:12:00Z">
        <w:r w:rsidR="00E764E2">
          <w:t>, and other service resellers</w:t>
        </w:r>
      </w:ins>
      <w:r w:rsidRPr="00276AC2">
        <w:t xml:space="preserve">) that behave as </w:t>
      </w:r>
      <w:r w:rsidR="00B177AA">
        <w:t>TN Customers or may also resell TNs to other TN Resellers who serve those customer entities</w:t>
      </w:r>
      <w:r w:rsidRPr="00276AC2">
        <w:t xml:space="preserve">.  </w:t>
      </w:r>
      <w:ins w:id="117" w:author="Richenaker, Gary" w:date="2019-09-03T12:13:00Z">
        <w:r w:rsidR="00E764E2">
          <w:t xml:space="preserve">A TN </w:t>
        </w:r>
      </w:ins>
      <w:r w:rsidRPr="00276AC2">
        <w:t xml:space="preserve">Reseller </w:t>
      </w:r>
      <w:del w:id="118" w:author="Richenaker, Gary" w:date="2019-09-03T12:13:00Z">
        <w:r w:rsidRPr="00276AC2" w:rsidDel="00E764E2">
          <w:delText xml:space="preserve">SP </w:delText>
        </w:r>
      </w:del>
      <w:r w:rsidRPr="00276AC2">
        <w:t xml:space="preserve">may also </w:t>
      </w:r>
      <w:ins w:id="119" w:author="Richenaker, Gary" w:date="2019-09-03T12:13:00Z">
        <w:r w:rsidR="00E764E2">
          <w:t xml:space="preserve">act as a service reseller or </w:t>
        </w:r>
      </w:ins>
      <w:r w:rsidRPr="00276AC2">
        <w:t xml:space="preserve">serve in the role of </w:t>
      </w:r>
      <w:r w:rsidR="00B177AA">
        <w:t>other SP types</w:t>
      </w:r>
      <w:r w:rsidRPr="00276AC2">
        <w:t xml:space="preserve">.  </w:t>
      </w:r>
    </w:p>
    <w:p w:rsidR="00883504" w:rsidRDefault="00883504" w:rsidP="00883504">
      <w:pPr>
        <w:rPr>
          <w:ins w:id="120" w:author="Richenaker, Gary" w:date="2019-10-18T15:11:00Z"/>
        </w:rPr>
      </w:pPr>
    </w:p>
    <w:p w:rsidR="00883504" w:rsidRDefault="00883504" w:rsidP="00883504">
      <w:pPr>
        <w:rPr>
          <w:ins w:id="121" w:author="Richenaker, Gary" w:date="2019-10-18T15:11:00Z"/>
        </w:rPr>
      </w:pPr>
      <w:ins w:id="122" w:author="Richenaker, Gary" w:date="2019-10-18T15:11:00Z">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ins>
    </w:p>
    <w:p w:rsidR="00F55887" w:rsidRPr="00276AC2" w:rsidRDefault="00F55887" w:rsidP="00A83E44"/>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Default="001F2162" w:rsidP="00F17692">
            <w:pPr>
              <w:rPr>
                <w:sz w:val="18"/>
                <w:szCs w:val="18"/>
              </w:rPr>
            </w:pPr>
            <w:r w:rsidRPr="001F2162">
              <w:rPr>
                <w:sz w:val="18"/>
                <w:szCs w:val="18"/>
              </w:rPr>
              <w:t>Alliance for Telecommunications Industry Solutions</w:t>
            </w:r>
          </w:p>
          <w:p w:rsidR="00BD4BD4" w:rsidRDefault="00BD4BD4" w:rsidP="00F17692">
            <w:pPr>
              <w:rPr>
                <w:sz w:val="18"/>
                <w:szCs w:val="18"/>
              </w:rPr>
            </w:pPr>
            <w:r>
              <w:rPr>
                <w:sz w:val="18"/>
                <w:szCs w:val="18"/>
              </w:rPr>
              <w:t xml:space="preserve">SIP Forum </w:t>
            </w:r>
          </w:p>
          <w:p w:rsidR="00BD4BD4" w:rsidRPr="001F2162" w:rsidRDefault="00BD4BD4" w:rsidP="00F17692">
            <w:pPr>
              <w:rPr>
                <w:sz w:val="18"/>
                <w:szCs w:val="18"/>
              </w:rPr>
            </w:pPr>
          </w:p>
        </w:tc>
      </w:tr>
    </w:tbl>
    <w:p w:rsidR="001F2162" w:rsidRDefault="001F2162" w:rsidP="001F2162"/>
    <w:p w:rsidR="001F2162" w:rsidRDefault="00B12142" w:rsidP="0079790B">
      <w:pPr>
        <w:pStyle w:val="Heading1"/>
      </w:pPr>
      <w:r>
        <w:t>Principles</w:t>
      </w:r>
      <w:r w:rsidR="00276AC2">
        <w:t xml:space="preserve"> </w:t>
      </w:r>
    </w:p>
    <w:p w:rsidR="009B1325" w:rsidRDefault="009B1325"/>
    <w:p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rsidR="00752849" w:rsidRDefault="00752849" w:rsidP="00CC0837">
      <w:pPr>
        <w:pStyle w:val="ListParagraph"/>
        <w:numPr>
          <w:ilvl w:val="0"/>
          <w:numId w:val="30"/>
        </w:numPr>
      </w:pPr>
      <w:del w:id="123" w:author="Richenaker, Gary" w:date="2019-10-18T15:13:00Z">
        <w:r w:rsidDel="00883504">
          <w:delText>Service Providers</w:delText>
        </w:r>
      </w:del>
      <w:ins w:id="124" w:author="Richenaker, Gary" w:date="2019-10-18T15:13:00Z">
        <w:r w:rsidR="00883504">
          <w:t>OSPs</w:t>
        </w:r>
      </w:ins>
      <w:r>
        <w:t xml:space="preserve"> must adhere to SHAKEN criteria for attestations A, B and C</w:t>
      </w:r>
      <w:r w:rsidR="00085F6B">
        <w:t>.</w:t>
      </w:r>
    </w:p>
    <w:p w:rsidR="00F649C4" w:rsidRDefault="00F649C4" w:rsidP="00F649C4">
      <w:pPr>
        <w:pStyle w:val="ListParagraph"/>
        <w:numPr>
          <w:ilvl w:val="0"/>
          <w:numId w:val="30"/>
        </w:numPr>
      </w:pPr>
      <w:r>
        <w:t xml:space="preserve">Any enhancements required to SHAKEN </w:t>
      </w:r>
      <w:del w:id="125" w:author="Richenaker, Gary" w:date="2019-09-03T12:14:00Z">
        <w:r w:rsidDel="00E764E2">
          <w:delText xml:space="preserve">passport </w:delText>
        </w:r>
      </w:del>
      <w:ins w:id="126" w:author="Richenaker, Gary" w:date="2019-09-03T12:14:00Z">
        <w:r w:rsidR="00E764E2">
          <w:t xml:space="preserve">PASSporT </w:t>
        </w:r>
      </w:ins>
      <w:r>
        <w:t>fields and certificates must be standardized</w:t>
      </w:r>
      <w:r w:rsidR="00F81EF0">
        <w:t xml:space="preserve"> by the ATIS/SIP </w:t>
      </w:r>
      <w:r w:rsidR="00746BAB">
        <w:t xml:space="preserve">Forum </w:t>
      </w:r>
      <w:r w:rsidR="00F81EF0">
        <w:t xml:space="preserve">IP NNI </w:t>
      </w:r>
      <w:r w:rsidR="00746BAB">
        <w:t>Task Force</w:t>
      </w:r>
      <w:r>
        <w:t>.</w:t>
      </w:r>
    </w:p>
    <w:p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del w:id="127" w:author="Richenaker, Gary" w:date="2019-09-03T12:14:00Z">
        <w:r w:rsidDel="00E764E2">
          <w:delText xml:space="preserve">passport </w:delText>
        </w:r>
      </w:del>
      <w:ins w:id="128" w:author="Richenaker, Gary" w:date="2019-09-03T12:14:00Z">
        <w:r w:rsidR="00E764E2">
          <w:t>PASSporT</w:t>
        </w:r>
      </w:ins>
      <w:ins w:id="129" w:author="Richenaker, Gary" w:date="2019-10-18T15:18:00Z">
        <w:r w:rsidR="00B46F3F">
          <w:t>, signed with their own credentials,</w:t>
        </w:r>
      </w:ins>
      <w:ins w:id="130" w:author="Richenaker, Gary" w:date="2019-09-03T12:14:00Z">
        <w:r w:rsidR="00E764E2">
          <w:t xml:space="preserve"> </w:t>
        </w:r>
      </w:ins>
      <w:r w:rsidR="00213B79">
        <w:t xml:space="preserve">attesting to the validity of the TN independent of </w:t>
      </w:r>
      <w:ins w:id="131" w:author="Richenaker, Gary" w:date="2019-10-18T15:19:00Z">
        <w:r w:rsidR="00B46F3F">
          <w:t xml:space="preserve">other information </w:t>
        </w:r>
      </w:ins>
      <w:ins w:id="132" w:author="Richenaker, Gary" w:date="2019-10-18T15:20:00Z">
        <w:r w:rsidR="00B46F3F">
          <w:t>such as an enterprise signed identify header added to the call</w:t>
        </w:r>
      </w:ins>
      <w:del w:id="133" w:author="Richenaker, Gary" w:date="2019-10-18T15:20:00Z">
        <w:r w:rsidR="00213B79" w:rsidDel="00B46F3F">
          <w:delText xml:space="preserve">if </w:delText>
        </w:r>
        <w:r w:rsidR="00F55887" w:rsidDel="00B46F3F">
          <w:delText>upstream business entities sign their own calls using certificates</w:delText>
        </w:r>
      </w:del>
      <w:r w:rsidR="00F55887">
        <w:t>.</w:t>
      </w:r>
    </w:p>
    <w:p w:rsidR="00213B79" w:rsidRDefault="00B46F3F" w:rsidP="00F55887">
      <w:pPr>
        <w:pStyle w:val="ListParagraph"/>
        <w:numPr>
          <w:ilvl w:val="0"/>
          <w:numId w:val="30"/>
        </w:numPr>
        <w:autoSpaceDE w:val="0"/>
        <w:autoSpaceDN w:val="0"/>
        <w:adjustRightInd w:val="0"/>
        <w:spacing w:before="0" w:after="0"/>
        <w:jc w:val="left"/>
      </w:pPr>
      <w:ins w:id="134" w:author="Richenaker, Gary" w:date="2019-10-18T15:21:00Z">
        <w:r>
          <w:t xml:space="preserve">Regardless of which enterprise mechanism is utilized, the </w:t>
        </w:r>
      </w:ins>
      <w:r w:rsidR="00213B79" w:rsidRPr="00E956EA">
        <w:t xml:space="preserve">OSPs </w:t>
      </w:r>
      <w:del w:id="135" w:author="Richenaker, Gary" w:date="2019-10-18T15:21:00Z">
        <w:r w:rsidR="00213B79" w:rsidDel="00B46F3F">
          <w:delText xml:space="preserve">will </w:delText>
        </w:r>
      </w:del>
      <w:ins w:id="136" w:author="Richenaker, Gary" w:date="2019-10-18T15:21:00Z">
        <w:r>
          <w:t xml:space="preserve">should </w:t>
        </w:r>
      </w:ins>
      <w:r w:rsidR="00213B79">
        <w:t>be able to audit the mechanism(s) used to establish authorization for a customer to use specific TNs as the customer Caller ID for industry traceback purposes</w:t>
      </w:r>
      <w:r w:rsidR="00F71304">
        <w:t>.</w:t>
      </w:r>
      <w:r w:rsidR="00213B79">
        <w:t xml:space="preserve"> </w:t>
      </w:r>
    </w:p>
    <w:p w:rsidR="00F55887" w:rsidRPr="002551CD" w:rsidRDefault="00F55887" w:rsidP="00F55887">
      <w:pPr>
        <w:pStyle w:val="ListParagraph"/>
        <w:numPr>
          <w:ilvl w:val="0"/>
          <w:numId w:val="30"/>
        </w:numPr>
        <w:autoSpaceDE w:val="0"/>
        <w:autoSpaceDN w:val="0"/>
        <w:adjustRightInd w:val="0"/>
        <w:spacing w:before="0" w:after="0"/>
        <w:jc w:val="left"/>
      </w:pPr>
      <w:r>
        <w:lastRenderedPageBreak/>
        <w:t xml:space="preserve">TNSPs and RespOrgs are authorized issuers of TNs to business entities and can vouch for a customer’s right to use a given TN as their </w:t>
      </w:r>
      <w:r w:rsidR="00F81EF0">
        <w:t>Caller ID</w:t>
      </w:r>
      <w:r>
        <w:t>.</w:t>
      </w:r>
    </w:p>
    <w:p w:rsidR="00F55887" w:rsidRDefault="00B46F3F" w:rsidP="00F55887">
      <w:pPr>
        <w:pStyle w:val="ListParagraph"/>
        <w:numPr>
          <w:ilvl w:val="0"/>
          <w:numId w:val="30"/>
        </w:numPr>
        <w:autoSpaceDE w:val="0"/>
        <w:autoSpaceDN w:val="0"/>
        <w:adjustRightInd w:val="0"/>
        <w:spacing w:before="0" w:after="0"/>
        <w:jc w:val="left"/>
      </w:pPr>
      <w:ins w:id="137" w:author="Richenaker, Gary" w:date="2019-10-18T15:22:00Z">
        <w:r>
          <w:t>There may be conditions where the OSP cannot fully attest that there is a known authenticated customer and alternatives may be utilized, e.g., Proof</w:t>
        </w:r>
      </w:ins>
      <w:del w:id="138" w:author="Richenaker, Gary" w:date="2019-10-18T15:22:00Z">
        <w:r w:rsidR="00F81EF0" w:rsidDel="00B46F3F">
          <w:delText>Verification</w:delText>
        </w:r>
      </w:del>
      <w:r w:rsidR="009314E6">
        <w:t xml:space="preserve"> of p</w:t>
      </w:r>
      <w:r w:rsidR="00F55887">
        <w:t xml:space="preserve">ossession of a TN </w:t>
      </w:r>
      <w:del w:id="139" w:author="Richenaker, Gary" w:date="2019-10-18T15:23:00Z">
        <w:r w:rsidR="00F55887" w:rsidDel="00B46F3F">
          <w:delText xml:space="preserve">can be a </w:delText>
        </w:r>
        <w:r w:rsidR="00F81EF0" w:rsidDel="00B46F3F">
          <w:delText>means</w:delText>
        </w:r>
      </w:del>
      <w:ins w:id="140" w:author="Richenaker, Gary" w:date="2019-10-18T15:23:00Z">
        <w:r>
          <w:t>that could be used</w:t>
        </w:r>
      </w:ins>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rsidR="00F81EF0">
        <w:t>Caller ID</w:t>
      </w:r>
      <w:r w:rsidR="008315A4" w:rsidRPr="008315A4">
        <w:t xml:space="preserve"> </w:t>
      </w:r>
      <w:r w:rsidR="008315A4">
        <w:t xml:space="preserve">for </w:t>
      </w:r>
      <w:del w:id="141" w:author="Richenaker, Gary" w:date="2019-10-18T15:23:00Z">
        <w:r w:rsidR="008315A4" w:rsidDel="00B46F3F">
          <w:delText>BYON and</w:delText>
        </w:r>
      </w:del>
      <w:ins w:id="142" w:author="Richenaker, Gary" w:date="2019-10-18T15:23:00Z">
        <w:r>
          <w:t>certain</w:t>
        </w:r>
      </w:ins>
      <w:r w:rsidR="008315A4">
        <w:t xml:space="preserve"> other use cases</w:t>
      </w:r>
      <w:r w:rsidR="00F55887">
        <w:t xml:space="preserve">. </w:t>
      </w:r>
    </w:p>
    <w:p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rsidR="00F649C4" w:rsidRDefault="00B46F3F" w:rsidP="00F649C4">
      <w:pPr>
        <w:pStyle w:val="ListParagraph"/>
        <w:numPr>
          <w:ilvl w:val="0"/>
          <w:numId w:val="30"/>
        </w:numPr>
        <w:autoSpaceDE w:val="0"/>
        <w:autoSpaceDN w:val="0"/>
        <w:adjustRightInd w:val="0"/>
        <w:spacing w:before="0" w:after="0"/>
        <w:jc w:val="left"/>
      </w:pPr>
      <w:ins w:id="143" w:author="Richenaker, Gary" w:date="2019-10-18T15:24:00Z">
        <w:r w:rsidRPr="006C19AB">
          <w:t>For calls signed by an OSP, a T</w:t>
        </w:r>
        <w:r>
          <w:t>S</w:t>
        </w:r>
        <w:r w:rsidRPr="006C19AB">
          <w:t>P verification service should not require the calling TN to fall within the scope of the OSP’s signing certificate in order to generate a validation-passed result.</w:t>
        </w:r>
      </w:ins>
      <w:del w:id="144" w:author="Richenaker, Gary" w:date="2019-10-18T15:24:00Z">
        <w:r w:rsidR="005B4A7C" w:rsidDel="00B46F3F">
          <w:delText xml:space="preserve">TNSPs should </w:delText>
        </w:r>
        <w:r w:rsidR="00F649C4" w:rsidRPr="001855FC" w:rsidDel="00B46F3F">
          <w:delText xml:space="preserve">not </w:delText>
        </w:r>
        <w:r w:rsidR="005B4A7C" w:rsidDel="00B46F3F">
          <w:delText>require</w:delText>
        </w:r>
        <w:r w:rsidR="00F649C4" w:rsidRPr="001855FC" w:rsidDel="00B46F3F">
          <w:delText xml:space="preserve"> the</w:delText>
        </w:r>
        <w:r w:rsidR="00F649C4" w:rsidDel="00B46F3F">
          <w:delText xml:space="preserve"> </w:delText>
        </w:r>
        <w:r w:rsidR="00F649C4" w:rsidRPr="001855FC" w:rsidDel="00B46F3F">
          <w:delText xml:space="preserve">TNs allocated to an OSP TNs </w:delText>
        </w:r>
        <w:r w:rsidR="005B4A7C" w:rsidDel="00B46F3F">
          <w:delText>match</w:delText>
        </w:r>
        <w:r w:rsidR="00F649C4" w:rsidRPr="001855FC" w:rsidDel="00B46F3F">
          <w:delText xml:space="preserve"> the certificate scope </w:delText>
        </w:r>
        <w:r w:rsidR="005B4A7C" w:rsidDel="00B46F3F">
          <w:delText>or this will preclude other mechanisms from enabling an OSP to make a full attestation</w:delText>
        </w:r>
      </w:del>
      <w:r w:rsidR="005B4A7C">
        <w:t>.</w:t>
      </w:r>
    </w:p>
    <w:p w:rsidR="00A104ED" w:rsidRDefault="00A104ED" w:rsidP="00A104ED">
      <w:pPr>
        <w:autoSpaceDE w:val="0"/>
        <w:autoSpaceDN w:val="0"/>
        <w:adjustRightInd w:val="0"/>
        <w:spacing w:before="0" w:after="0"/>
        <w:jc w:val="left"/>
      </w:pPr>
    </w:p>
    <w:p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rsidR="009D27BA" w:rsidRDefault="009D27BA"/>
    <w:p w:rsidR="00F71304" w:rsidRPr="00646215" w:rsidRDefault="00F71304">
      <w:pPr>
        <w:rPr>
          <w:color w:val="FF0000"/>
        </w:rPr>
      </w:pPr>
      <w:r w:rsidRPr="00646215">
        <w:rPr>
          <w:color w:val="FF0000"/>
        </w:rPr>
        <w:t>Editor’s Note: Participants should address the normative language and make it consistent throughout.</w:t>
      </w:r>
    </w:p>
    <w:p w:rsidR="00276AC2" w:rsidRDefault="00276AC2" w:rsidP="0079790B">
      <w:pPr>
        <w:pStyle w:val="Heading1"/>
      </w:pPr>
      <w:r>
        <w:t xml:space="preserve">Use Cases </w:t>
      </w:r>
      <w:r w:rsidR="004E13AB">
        <w:t>Scenarios</w:t>
      </w:r>
    </w:p>
    <w:p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rsidR="00CA1404" w:rsidRDefault="00CA1404" w:rsidP="00CA1404">
      <w:pPr>
        <w:numPr>
          <w:ilvl w:val="0"/>
          <w:numId w:val="29"/>
        </w:numPr>
        <w:spacing w:before="0" w:after="0"/>
        <w:jc w:val="left"/>
      </w:pPr>
      <w:r>
        <w:t xml:space="preserve">Multi-homed </w:t>
      </w:r>
      <w:r w:rsidRPr="00810FD5">
        <w:t>Enterprise PBX</w:t>
      </w:r>
    </w:p>
    <w:p w:rsidR="00CA1404" w:rsidRDefault="00CA1404" w:rsidP="00CA1404">
      <w:pPr>
        <w:numPr>
          <w:ilvl w:val="0"/>
          <w:numId w:val="29"/>
        </w:numPr>
        <w:spacing w:before="0" w:after="0"/>
        <w:jc w:val="left"/>
      </w:pPr>
      <w:r w:rsidRPr="00810FD5">
        <w:t>OTT-PSTN interconnect</w:t>
      </w:r>
    </w:p>
    <w:p w:rsidR="00737358" w:rsidRDefault="00737358" w:rsidP="00810FD5">
      <w:pPr>
        <w:numPr>
          <w:ilvl w:val="0"/>
          <w:numId w:val="29"/>
        </w:numPr>
        <w:spacing w:before="0" w:after="0"/>
        <w:jc w:val="left"/>
      </w:pPr>
      <w:r>
        <w:t>Toll-Free originations</w:t>
      </w:r>
    </w:p>
    <w:p w:rsidR="00D22AA9" w:rsidRDefault="00D22AA9" w:rsidP="00810FD5">
      <w:pPr>
        <w:numPr>
          <w:ilvl w:val="0"/>
          <w:numId w:val="29"/>
        </w:numPr>
        <w:spacing w:before="0" w:after="0"/>
        <w:jc w:val="left"/>
      </w:pPr>
      <w:r>
        <w:t>Government</w:t>
      </w:r>
    </w:p>
    <w:p w:rsidR="00F649C4" w:rsidRDefault="00F649C4" w:rsidP="00737358">
      <w:pPr>
        <w:numPr>
          <w:ilvl w:val="0"/>
          <w:numId w:val="29"/>
        </w:numPr>
        <w:spacing w:before="0" w:after="0"/>
        <w:jc w:val="left"/>
      </w:pPr>
      <w:r>
        <w:t>Multi-tenant hosted/cloud PBX</w:t>
      </w:r>
    </w:p>
    <w:p w:rsidR="006C2096" w:rsidRDefault="006C2096" w:rsidP="00737358">
      <w:pPr>
        <w:numPr>
          <w:ilvl w:val="0"/>
          <w:numId w:val="29"/>
        </w:numPr>
        <w:spacing w:before="0" w:after="0"/>
        <w:jc w:val="left"/>
      </w:pPr>
      <w:r>
        <w:t xml:space="preserve">Unified Communications </w:t>
      </w:r>
    </w:p>
    <w:p w:rsidR="006C2096" w:rsidRPr="00810FD5" w:rsidRDefault="006C2096" w:rsidP="00737358">
      <w:pPr>
        <w:numPr>
          <w:ilvl w:val="0"/>
          <w:numId w:val="29"/>
        </w:numPr>
        <w:spacing w:before="0" w:after="0"/>
        <w:jc w:val="left"/>
      </w:pPr>
      <w:r>
        <w:t>Contact Centers</w:t>
      </w:r>
    </w:p>
    <w:p w:rsidR="00BF1EFD" w:rsidRPr="00810FD5" w:rsidDel="00C46B12" w:rsidRDefault="00FF24CE" w:rsidP="00810FD5">
      <w:pPr>
        <w:numPr>
          <w:ilvl w:val="0"/>
          <w:numId w:val="29"/>
        </w:numPr>
        <w:spacing w:before="0" w:after="0"/>
        <w:jc w:val="left"/>
        <w:rPr>
          <w:del w:id="145" w:author="Richenaker, Gary" w:date="2019-10-22T22:19:00Z"/>
        </w:rPr>
      </w:pPr>
      <w:del w:id="146" w:author="Richenaker, Gary" w:date="2019-10-22T22:19:00Z">
        <w:r w:rsidRPr="00810FD5" w:rsidDel="00C46B12">
          <w:delText>MVNOs</w:delText>
        </w:r>
        <w:r w:rsidR="00DF2FE8" w:rsidDel="00C46B12">
          <w:delText xml:space="preserve"> (TBD)</w:delText>
        </w:r>
      </w:del>
    </w:p>
    <w:p w:rsidR="00BF1EFD" w:rsidRPr="00810FD5" w:rsidRDefault="00737358" w:rsidP="00810FD5">
      <w:pPr>
        <w:numPr>
          <w:ilvl w:val="0"/>
          <w:numId w:val="29"/>
        </w:numPr>
        <w:spacing w:before="0" w:after="0"/>
        <w:jc w:val="left"/>
      </w:pPr>
      <w:r>
        <w:t xml:space="preserve">VoIP </w:t>
      </w:r>
    </w:p>
    <w:p w:rsidR="004E13AB" w:rsidRPr="00810FD5" w:rsidRDefault="004E13AB" w:rsidP="00810FD5">
      <w:pPr>
        <w:numPr>
          <w:ilvl w:val="0"/>
          <w:numId w:val="29"/>
        </w:numPr>
        <w:spacing w:before="0" w:after="0"/>
        <w:jc w:val="left"/>
      </w:pPr>
      <w:r>
        <w:t>Other(s)?</w:t>
      </w:r>
    </w:p>
    <w:p w:rsidR="00810FD5" w:rsidRDefault="00810FD5" w:rsidP="002D480D">
      <w:pPr>
        <w:spacing w:before="0" w:after="0"/>
        <w:jc w:val="left"/>
      </w:pPr>
    </w:p>
    <w:p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rsidR="00276AC2" w:rsidRDefault="00276AC2" w:rsidP="00276AC2">
      <w:pPr>
        <w:spacing w:before="0" w:after="0"/>
        <w:jc w:val="left"/>
      </w:pPr>
    </w:p>
    <w:p w:rsidR="00D2664A" w:rsidRDefault="00D2664A" w:rsidP="00810FD5">
      <w:pPr>
        <w:spacing w:before="0" w:after="0"/>
        <w:jc w:val="left"/>
      </w:pPr>
    </w:p>
    <w:p w:rsidR="000370EE" w:rsidRDefault="000370EE" w:rsidP="000370EE">
      <w:pPr>
        <w:spacing w:before="0" w:after="0"/>
        <w:jc w:val="left"/>
      </w:pPr>
    </w:p>
    <w:p w:rsidR="002B37A0" w:rsidRDefault="002B37A0" w:rsidP="002B37A0">
      <w:pPr>
        <w:spacing w:before="0" w:after="0"/>
        <w:jc w:val="left"/>
      </w:pPr>
    </w:p>
    <w:p w:rsidR="004E13AB" w:rsidRDefault="002B37A0" w:rsidP="0079790B">
      <w:pPr>
        <w:pStyle w:val="Heading1"/>
      </w:pPr>
      <w:r>
        <w:t>Use Case Flows</w:t>
      </w:r>
      <w:r w:rsidR="004E13AB">
        <w:t xml:space="preserve"> </w:t>
      </w:r>
    </w:p>
    <w:p w:rsidR="00D2664A" w:rsidRDefault="003E7EF6" w:rsidP="00276AC2">
      <w:pPr>
        <w:spacing w:before="0" w:after="0"/>
        <w:jc w:val="left"/>
      </w:pPr>
      <w:r>
        <w:t>The following Use Cases define the problem where in the SHAKEN ecosystem the Originating SP does not have a verified association between the customer and the Caller ID presented for all the customer’s calls and would therefore Attest to the call as B</w:t>
      </w:r>
      <w:ins w:id="147" w:author="Richenaker, Gary" w:date="2019-10-22T22:20:00Z">
        <w:r w:rsidR="00C46B12">
          <w:t>, at best</w:t>
        </w:r>
      </w:ins>
      <w:bookmarkStart w:id="148" w:name="_GoBack"/>
      <w:bookmarkEnd w:id="148"/>
      <w:r>
        <w:t xml:space="preserve">.  </w:t>
      </w:r>
    </w:p>
    <w:p w:rsidR="003E7EF6" w:rsidRDefault="003E7EF6" w:rsidP="00276AC2">
      <w:pPr>
        <w:spacing w:before="0" w:after="0"/>
        <w:jc w:val="left"/>
      </w:pPr>
    </w:p>
    <w:p w:rsidR="003E7EF6" w:rsidRDefault="003E7EF6" w:rsidP="00276AC2">
      <w:pPr>
        <w:spacing w:before="0" w:after="0"/>
        <w:jc w:val="left"/>
      </w:pPr>
      <w:r>
        <w:t>In this Section no mechanism are proposed, the Use Cases are to highlight the problem.  The Annex in this report provides various mechanism and associated impacts with each Use Cases.</w:t>
      </w:r>
    </w:p>
    <w:p w:rsidR="00D2664A" w:rsidRDefault="00D2664A" w:rsidP="00D2664A"/>
    <w:p w:rsidR="00D2664A" w:rsidRDefault="00D2664A" w:rsidP="00D2664A"/>
    <w:p w:rsidR="00D2664A" w:rsidRDefault="00D2664A" w:rsidP="00D2664A"/>
    <w:p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rsidR="00D247F3" w:rsidRDefault="00D247F3" w:rsidP="00D247F3">
      <w:r>
        <w:t>The TNSP and OSP are different Service Providers.  Normally under SHAKEN definitions this call would receive an Attestation B since OSP B is not the TNSP.</w:t>
      </w:r>
    </w:p>
    <w:p w:rsidR="00AA76DF" w:rsidRDefault="00AA76DF" w:rsidP="00D247F3"/>
    <w:p w:rsidR="00AC1DE8" w:rsidRDefault="00AC1DE8" w:rsidP="00D247F3"/>
    <w:p w:rsidR="00AC1DE8" w:rsidRDefault="003E7EF6" w:rsidP="00D247F3">
      <w:r w:rsidRPr="003E7EF6">
        <w:rPr>
          <w:noProof/>
        </w:rPr>
        <w:drawing>
          <wp:inline distT="0" distB="0" distL="0" distR="0" wp14:anchorId="4BBC6162" wp14:editId="1F61DB05">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p>
    <w:p w:rsidR="00D247F3" w:rsidRPr="00201D24" w:rsidRDefault="00D247F3" w:rsidP="00D247F3">
      <w:pPr>
        <w:numPr>
          <w:ilvl w:val="0"/>
          <w:numId w:val="34"/>
        </w:numPr>
      </w:pPr>
      <w:r w:rsidRPr="00201D24">
        <w:t xml:space="preserve">TN </w:t>
      </w:r>
      <w:del w:id="149" w:author="Richenaker, Gary" w:date="2019-10-18T14:50:00Z">
        <w:r w:rsidRPr="00201D24" w:rsidDel="00E57BC9">
          <w:delText xml:space="preserve">Customer </w:delText>
        </w:r>
      </w:del>
      <w:ins w:id="150" w:author="Richenaker, Gary" w:date="2019-10-18T14:50:00Z">
        <w:r w:rsidR="00E57BC9">
          <w:t>Assignee</w:t>
        </w:r>
        <w:r w:rsidR="00E57BC9" w:rsidRPr="00201D24">
          <w:t xml:space="preserve"> </w:t>
        </w:r>
      </w:ins>
      <w:r w:rsidRPr="00201D24">
        <w:t>with TN 555-</w:t>
      </w:r>
      <w:r>
        <w:t>456-1234</w:t>
      </w:r>
      <w:r w:rsidRPr="00201D24">
        <w:t xml:space="preserve"> assigned by </w:t>
      </w:r>
      <w:r>
        <w:t xml:space="preserve">TNSP A dials  555-321-4321 </w:t>
      </w:r>
    </w:p>
    <w:p w:rsidR="00D247F3" w:rsidRPr="00201D24" w:rsidRDefault="00D247F3" w:rsidP="00D247F3">
      <w:pPr>
        <w:numPr>
          <w:ilvl w:val="0"/>
          <w:numId w:val="34"/>
        </w:numPr>
      </w:pPr>
      <w:r>
        <w:t>OSP B</w:t>
      </w:r>
      <w:r w:rsidRPr="00201D24">
        <w:t xml:space="preserve"> </w:t>
      </w:r>
      <w:r w:rsidR="003E7EF6">
        <w:t xml:space="preserve">can not authenticate </w:t>
      </w:r>
      <w:r>
        <w:t xml:space="preserve">the TN </w:t>
      </w:r>
    </w:p>
    <w:p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rsidR="00D247F3" w:rsidRPr="00201D24" w:rsidRDefault="00D247F3" w:rsidP="00D247F3">
      <w:pPr>
        <w:numPr>
          <w:ilvl w:val="0"/>
          <w:numId w:val="34"/>
        </w:numPr>
      </w:pPr>
      <w:r w:rsidRPr="00201D24">
        <w:t>The PASSporT is signed using an STI-Certificate with a TNAuthlist containing a single SP</w:t>
      </w:r>
      <w:r>
        <w:t>C with a value assigned to OSP B</w:t>
      </w:r>
    </w:p>
    <w:p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rsidR="00FE7533" w:rsidRDefault="00FE7533" w:rsidP="00FE7533"/>
    <w:p w:rsidR="00FE7533" w:rsidRPr="00FE7533" w:rsidRDefault="00EF28CE" w:rsidP="00FE7533">
      <w:r w:rsidRPr="00EF28CE">
        <w:rPr>
          <w:noProof/>
        </w:rPr>
        <w:drawing>
          <wp:inline distT="0" distB="0" distL="0" distR="0" wp14:anchorId="3D7B8FDF" wp14:editId="08F18FBE">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297555"/>
                    </a:xfrm>
                    <a:prstGeom prst="rect">
                      <a:avLst/>
                    </a:prstGeom>
                  </pic:spPr>
                </pic:pic>
              </a:graphicData>
            </a:graphic>
          </wp:inline>
        </w:drawing>
      </w:r>
    </w:p>
    <w:p w:rsidR="00D247F3" w:rsidRDefault="00D247F3" w:rsidP="00D247F3"/>
    <w:p w:rsidR="00D253E4" w:rsidRPr="00201D24" w:rsidRDefault="00D253E4" w:rsidP="00D253E4">
      <w:pPr>
        <w:numPr>
          <w:ilvl w:val="0"/>
          <w:numId w:val="39"/>
        </w:numPr>
      </w:pPr>
      <w:r w:rsidRPr="00201D24">
        <w:t xml:space="preserve">TN </w:t>
      </w:r>
      <w:del w:id="151" w:author="Richenaker, Gary" w:date="2019-10-18T14:51:00Z">
        <w:r w:rsidRPr="00201D24" w:rsidDel="00E57BC9">
          <w:delText>Customer</w:delText>
        </w:r>
        <w:r w:rsidDel="00E57BC9">
          <w:delText xml:space="preserve"> </w:delText>
        </w:r>
      </w:del>
      <w:ins w:id="152" w:author="Richenaker, Gary" w:date="2019-10-18T14:51:00Z">
        <w:r w:rsidR="00E57BC9">
          <w:t xml:space="preserve">Assignee </w:t>
        </w:r>
      </w:ins>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del w:id="153" w:author="Richenaker, Gary" w:date="2019-10-18T14:51:00Z">
        <w:r w:rsidDel="00E57BC9">
          <w:delText xml:space="preserve">Customer </w:delText>
        </w:r>
      </w:del>
      <w:ins w:id="154" w:author="Richenaker, Gary" w:date="2019-10-18T14:51:00Z">
        <w:r w:rsidR="00E57BC9">
          <w:t xml:space="preserve">Assignee </w:t>
        </w:r>
      </w:ins>
      <w:r>
        <w:t xml:space="preserve">2 originates call to OSP B through the </w:t>
      </w:r>
      <w:r w:rsidR="00AB4FB7">
        <w:t xml:space="preserve">Hosted </w:t>
      </w:r>
      <w:r>
        <w:t xml:space="preserve">Cloud Provider </w:t>
      </w:r>
    </w:p>
    <w:p w:rsidR="00D253E4" w:rsidRPr="00201D24" w:rsidRDefault="00D253E4" w:rsidP="00D253E4">
      <w:pPr>
        <w:numPr>
          <w:ilvl w:val="0"/>
          <w:numId w:val="39"/>
        </w:numPr>
      </w:pPr>
      <w:r>
        <w:t>OSP B</w:t>
      </w:r>
      <w:r w:rsidRPr="00201D24">
        <w:t xml:space="preserve"> </w:t>
      </w:r>
      <w:r>
        <w:t xml:space="preserve">can not authenticate the Caller ID. </w:t>
      </w:r>
    </w:p>
    <w:p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rsidR="00D253E4" w:rsidRPr="00201D24" w:rsidRDefault="00D253E4" w:rsidP="00D253E4">
      <w:pPr>
        <w:numPr>
          <w:ilvl w:val="0"/>
          <w:numId w:val="39"/>
        </w:numPr>
      </w:pPr>
      <w:r w:rsidRPr="00201D24">
        <w:t>The PASSporT is signed using an STI-Certificate with a TNAuthlist containing a single SP</w:t>
      </w:r>
      <w:r>
        <w:t>C with a value assigned to OSP B</w:t>
      </w:r>
    </w:p>
    <w:p w:rsidR="00D253E4" w:rsidRDefault="00D253E4" w:rsidP="00D247F3"/>
    <w:p w:rsidR="009E5CBF" w:rsidRPr="009E5CBF" w:rsidRDefault="009E5CBF" w:rsidP="009E5CBF"/>
    <w:p w:rsidR="00D2664A" w:rsidRPr="00D2664A" w:rsidRDefault="00D2664A" w:rsidP="00D2664A"/>
    <w:p w:rsidR="00283C92" w:rsidRPr="005B70EE" w:rsidRDefault="006C2096" w:rsidP="00283C92">
      <w:pPr>
        <w:pStyle w:val="Heading2"/>
      </w:pPr>
      <w:r>
        <w:t xml:space="preserve">Use Case </w:t>
      </w:r>
      <w:r w:rsidR="00321629">
        <w:t>3</w:t>
      </w:r>
      <w:r>
        <w:t xml:space="preserve"> – </w:t>
      </w:r>
      <w:r w:rsidR="003C473B">
        <w:t xml:space="preserve">Contact Centers, BYON </w:t>
      </w:r>
    </w:p>
    <w:p w:rsidR="00283C92" w:rsidRDefault="00283C92" w:rsidP="00276AC2">
      <w:pPr>
        <w:spacing w:before="0" w:after="0"/>
        <w:jc w:val="left"/>
      </w:pPr>
    </w:p>
    <w:p w:rsidR="008C7F58" w:rsidRDefault="008C7F58" w:rsidP="00276AC2">
      <w:pPr>
        <w:spacing w:before="0" w:after="0"/>
        <w:jc w:val="left"/>
      </w:pPr>
      <w:r>
        <w:t>BYON applies to Use Cases UCaaS/CPaaS/OTT scenarios as an option</w:t>
      </w:r>
    </w:p>
    <w:p w:rsidR="008C7F58" w:rsidRDefault="00883504" w:rsidP="00276AC2">
      <w:pPr>
        <w:spacing w:before="0" w:after="0"/>
        <w:jc w:val="left"/>
      </w:pPr>
      <w:r w:rsidRPr="00883504">
        <w:rPr>
          <w:noProof/>
        </w:rPr>
        <w:drawing>
          <wp:inline distT="0" distB="0" distL="0" distR="0" wp14:anchorId="140FB094" wp14:editId="4DDF079D">
            <wp:extent cx="6400800" cy="324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44850"/>
                    </a:xfrm>
                    <a:prstGeom prst="rect">
                      <a:avLst/>
                    </a:prstGeom>
                  </pic:spPr>
                </pic:pic>
              </a:graphicData>
            </a:graphic>
          </wp:inline>
        </w:drawing>
      </w:r>
    </w:p>
    <w:p w:rsidR="00AB4FB7" w:rsidRDefault="00AB4FB7" w:rsidP="00276AC2">
      <w:pPr>
        <w:spacing w:before="0" w:after="0"/>
        <w:jc w:val="left"/>
      </w:pPr>
    </w:p>
    <w:p w:rsidR="00AB4FB7" w:rsidRDefault="00AB4FB7" w:rsidP="00276AC2">
      <w:pPr>
        <w:spacing w:before="0" w:after="0"/>
        <w:jc w:val="left"/>
      </w:pPr>
    </w:p>
    <w:p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del w:id="155" w:author="Richenaker, Gary" w:date="2019-10-18T14:51:00Z">
        <w:r w:rsidR="00AB4FB7" w:rsidDel="00E57BC9">
          <w:delText xml:space="preserve">Customer </w:delText>
        </w:r>
      </w:del>
      <w:ins w:id="156" w:author="Richenaker, Gary" w:date="2019-10-18T15:16:00Z">
        <w:r w:rsidR="00883504">
          <w:t>Delegee</w:t>
        </w:r>
      </w:ins>
      <w:ins w:id="157" w:author="Richenaker, Gary" w:date="2019-10-18T14:51:00Z">
        <w:r w:rsidR="00E57BC9">
          <w:t xml:space="preserve"> </w:t>
        </w:r>
      </w:ins>
      <w:r w:rsidR="00AB4FB7">
        <w:t>2.  This TN was obtained through a Reseller</w:t>
      </w:r>
      <w:r>
        <w:t xml:space="preserve"> who obtained the TNs from TNSP A</w:t>
      </w:r>
      <w:r w:rsidR="00AB4FB7">
        <w:t xml:space="preserve">.  Call Center dials 555-321-4321 and </w:t>
      </w:r>
      <w:r>
        <w:t xml:space="preserve">originates call to OSP B directly </w:t>
      </w:r>
      <w:r w:rsidR="00AB4FB7">
        <w:t xml:space="preserve">using TN </w:t>
      </w:r>
      <w:del w:id="158" w:author="Richenaker, Gary" w:date="2019-10-18T14:51:00Z">
        <w:r w:rsidR="00AB4FB7" w:rsidDel="00E57BC9">
          <w:delText xml:space="preserve">Customer </w:delText>
        </w:r>
      </w:del>
      <w:ins w:id="159" w:author="Richenaker, Gary" w:date="2019-10-18T15:16:00Z">
        <w:r w:rsidR="00883504">
          <w:t>Delegee</w:t>
        </w:r>
      </w:ins>
      <w:ins w:id="160" w:author="Richenaker, Gary" w:date="2019-10-18T14:51:00Z">
        <w:r w:rsidR="00E57BC9">
          <w:t xml:space="preserve"> </w:t>
        </w:r>
      </w:ins>
      <w:r w:rsidR="00AB4FB7">
        <w:t xml:space="preserve">2’s Caller ID </w:t>
      </w:r>
      <w:r>
        <w:t>and does not originate call</w:t>
      </w:r>
      <w:r w:rsidR="00AB4FB7">
        <w:t xml:space="preserve"> through Reseller’s network</w:t>
      </w:r>
    </w:p>
    <w:p w:rsidR="00DE7466" w:rsidRPr="00201D24" w:rsidRDefault="00DE7466" w:rsidP="00321629">
      <w:pPr>
        <w:numPr>
          <w:ilvl w:val="0"/>
          <w:numId w:val="41"/>
        </w:numPr>
      </w:pPr>
      <w:r>
        <w:t>OSP B</w:t>
      </w:r>
      <w:r w:rsidRPr="00201D24">
        <w:t xml:space="preserve"> </w:t>
      </w:r>
      <w:r w:rsidR="003C473B">
        <w:t>can not authenticate the Caller ID</w:t>
      </w:r>
    </w:p>
    <w:p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rsidR="00DE7466" w:rsidRPr="00201D24" w:rsidRDefault="00DE7466" w:rsidP="00321629">
      <w:pPr>
        <w:numPr>
          <w:ilvl w:val="0"/>
          <w:numId w:val="41"/>
        </w:numPr>
      </w:pPr>
      <w:r w:rsidRPr="00201D24">
        <w:t>The PASSporT is signed using an STI-Certificate with a TNAuthlist containing a single SP</w:t>
      </w:r>
      <w:r>
        <w:t>C with a value assigned to OSP B</w:t>
      </w:r>
    </w:p>
    <w:p w:rsidR="00C51DE3" w:rsidRDefault="00C51DE3" w:rsidP="00276AC2">
      <w:pPr>
        <w:spacing w:before="0" w:after="0"/>
        <w:jc w:val="left"/>
      </w:pPr>
    </w:p>
    <w:p w:rsidR="00283C92" w:rsidRDefault="00283C92" w:rsidP="00276AC2">
      <w:pPr>
        <w:spacing w:before="0" w:after="0"/>
        <w:jc w:val="left"/>
      </w:pPr>
    </w:p>
    <w:p w:rsidR="008C7F58" w:rsidRDefault="008C7F58" w:rsidP="008C7F58">
      <w:pPr>
        <w:pStyle w:val="Heading2"/>
      </w:pPr>
      <w:r>
        <w:lastRenderedPageBreak/>
        <w:t xml:space="preserve">Use Case </w:t>
      </w:r>
      <w:r w:rsidR="00AB0C81">
        <w:t>4</w:t>
      </w:r>
      <w:r>
        <w:t xml:space="preserve"> – </w:t>
      </w:r>
      <w:r>
        <w:rPr>
          <w:bCs/>
        </w:rPr>
        <w:t>Toll Free Originations (On Premise PBX, Hosted/Cloud Platform)</w:t>
      </w:r>
    </w:p>
    <w:p w:rsidR="008C7F58" w:rsidRDefault="008C7F58" w:rsidP="008C7F58">
      <w:pPr>
        <w:pStyle w:val="Heading2"/>
        <w:numPr>
          <w:ilvl w:val="0"/>
          <w:numId w:val="0"/>
        </w:numPr>
        <w:ind w:left="360"/>
      </w:pPr>
    </w:p>
    <w:p w:rsidR="008C7F58" w:rsidRDefault="008C7F58" w:rsidP="008C7F58"/>
    <w:p w:rsidR="008C7F58" w:rsidRDefault="008C7F58" w:rsidP="008C7F58"/>
    <w:p w:rsidR="008C7F58" w:rsidRDefault="005D6EE6" w:rsidP="008C7F58">
      <w:r w:rsidRPr="005D6EE6">
        <w:rPr>
          <w:noProof/>
        </w:rPr>
        <w:drawing>
          <wp:inline distT="0" distB="0" distL="0" distR="0" wp14:anchorId="73ECCD2F" wp14:editId="0493C68A">
            <wp:extent cx="6400800" cy="3269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9615"/>
                    </a:xfrm>
                    <a:prstGeom prst="rect">
                      <a:avLst/>
                    </a:prstGeom>
                  </pic:spPr>
                </pic:pic>
              </a:graphicData>
            </a:graphic>
          </wp:inline>
        </w:drawing>
      </w:r>
    </w:p>
    <w:p w:rsidR="008C7F58" w:rsidRDefault="008C7F58" w:rsidP="008C7F58"/>
    <w:p w:rsidR="008C7F58" w:rsidRDefault="008C7F58" w:rsidP="008C7F58"/>
    <w:p w:rsidR="008C7F58" w:rsidRPr="00201D24" w:rsidRDefault="008C7F58" w:rsidP="008C7F58">
      <w:pPr>
        <w:pStyle w:val="ListParagraph"/>
        <w:numPr>
          <w:ilvl w:val="0"/>
          <w:numId w:val="35"/>
        </w:numPr>
      </w:pPr>
      <w:r w:rsidRPr="00201D24">
        <w:t xml:space="preserve">TN </w:t>
      </w:r>
      <w:del w:id="161" w:author="Richenaker, Gary" w:date="2019-10-18T14:52:00Z">
        <w:r w:rsidRPr="00201D24" w:rsidDel="00E57BC9">
          <w:delText xml:space="preserve">Customer </w:delText>
        </w:r>
      </w:del>
      <w:ins w:id="162" w:author="Richenaker, Gary" w:date="2019-10-18T14:52:00Z">
        <w:r w:rsidR="00E57BC9">
          <w:t>Assignee</w:t>
        </w:r>
        <w:r w:rsidR="00E57BC9" w:rsidRPr="00201D24">
          <w:t xml:space="preserve"> </w:t>
        </w:r>
      </w:ins>
      <w:r w:rsidRPr="00201D24">
        <w:t xml:space="preserve">with TN 555-123-1234 </w:t>
      </w:r>
      <w:del w:id="163" w:author="Richenaker, Gary" w:date="2019-10-18T15:03:00Z">
        <w:r w:rsidRPr="00201D24" w:rsidDel="00180360">
          <w:delText xml:space="preserve">assigned by </w:delText>
        </w:r>
        <w:r w:rsidDel="00180360">
          <w:delText xml:space="preserve">RespOrg, </w:delText>
        </w:r>
      </w:del>
      <w:r>
        <w:t>calls 555-321-4321 from 800-123-2234</w:t>
      </w:r>
      <w:ins w:id="164" w:author="Richenaker, Gary" w:date="2019-10-18T15:03:00Z">
        <w:r w:rsidR="00180360">
          <w:t>, assigned by RespOrg,</w:t>
        </w:r>
      </w:ins>
      <w:r>
        <w:t xml:space="preserve"> using OSP E</w:t>
      </w:r>
      <w:r w:rsidRPr="00201D24">
        <w:t xml:space="preserve">. </w:t>
      </w:r>
    </w:p>
    <w:p w:rsidR="008C7F58" w:rsidRPr="00201D24" w:rsidRDefault="008C7F58" w:rsidP="008C7F58">
      <w:pPr>
        <w:numPr>
          <w:ilvl w:val="0"/>
          <w:numId w:val="35"/>
        </w:numPr>
      </w:pPr>
      <w:r>
        <w:t>OSP E</w:t>
      </w:r>
      <w:r w:rsidRPr="00201D24">
        <w:t xml:space="preserve"> </w:t>
      </w:r>
      <w:r>
        <w:t xml:space="preserve">can not authenticate the Caller ID </w:t>
      </w:r>
      <w:del w:id="165" w:author="Richenaker, Gary" w:date="2019-10-18T15:06:00Z">
        <w:r w:rsidDel="00242884">
          <w:delText xml:space="preserve">800 </w:delText>
        </w:r>
      </w:del>
      <w:ins w:id="166" w:author="Richenaker, Gary" w:date="2019-10-18T15:06:00Z">
        <w:r w:rsidR="00242884">
          <w:t xml:space="preserve">Toll Free </w:t>
        </w:r>
      </w:ins>
      <w:r>
        <w:t>Number.</w:t>
      </w:r>
    </w:p>
    <w:p w:rsidR="008C7F58" w:rsidRPr="00201D24" w:rsidRDefault="008C7F58" w:rsidP="008C7F58">
      <w:pPr>
        <w:numPr>
          <w:ilvl w:val="0"/>
          <w:numId w:val="35"/>
        </w:numPr>
      </w:pPr>
      <w:r>
        <w:t>OSP E</w:t>
      </w:r>
      <w:r w:rsidRPr="00201D24">
        <w:t xml:space="preserve"> adds a SIP Identity header field with a SHAKEN PA</w:t>
      </w:r>
      <w:r>
        <w:t>SSporT setting Attestation to B.  .</w:t>
      </w:r>
    </w:p>
    <w:p w:rsidR="008C7F58" w:rsidRPr="00201D24" w:rsidRDefault="008C7F58" w:rsidP="008C7F58">
      <w:pPr>
        <w:numPr>
          <w:ilvl w:val="0"/>
          <w:numId w:val="35"/>
        </w:numPr>
      </w:pPr>
      <w:r w:rsidRPr="00201D24">
        <w:t>The PASSporT is signed using an STI-Certificate with a TNAuthlist containing a single SP</w:t>
      </w:r>
      <w:r>
        <w:t>C with a value assigned to OSP E.</w:t>
      </w:r>
    </w:p>
    <w:p w:rsidR="00180360" w:rsidRDefault="00180360" w:rsidP="00180360">
      <w:pPr>
        <w:rPr>
          <w:ins w:id="167" w:author="Richenaker, Gary" w:date="2019-10-18T15:04:00Z"/>
        </w:rPr>
      </w:pPr>
      <w:ins w:id="168" w:author="Richenaker, Gary" w:date="2019-10-18T15:04:00Z">
        <w:r>
          <w:t xml:space="preserve">The following two (2) Toll Free Use Cases also depict examples where the OSP can not fully </w:t>
        </w:r>
      </w:ins>
      <w:ins w:id="169" w:author="Richenaker, Gary" w:date="2019-10-18T15:07:00Z">
        <w:r w:rsidR="00242884">
          <w:t>determine</w:t>
        </w:r>
      </w:ins>
      <w:ins w:id="170" w:author="Richenaker, Gary" w:date="2019-10-18T15:04:00Z">
        <w:r>
          <w:t xml:space="preserve"> the </w:t>
        </w:r>
      </w:ins>
      <w:ins w:id="171" w:author="Richenaker, Gary" w:date="2019-10-18T15:07:00Z">
        <w:r w:rsidR="00242884">
          <w:t>Toll Free</w:t>
        </w:r>
      </w:ins>
      <w:ins w:id="172" w:author="Richenaker, Gary" w:date="2019-10-18T15:04:00Z">
        <w:r>
          <w:t xml:space="preserve"> </w:t>
        </w:r>
      </w:ins>
      <w:ins w:id="173" w:author="Richenaker, Gary" w:date="2019-10-18T15:08:00Z">
        <w:r w:rsidR="00242884">
          <w:t>Calling TN is authorized to the customer</w:t>
        </w:r>
      </w:ins>
      <w:ins w:id="174" w:author="Richenaker, Gary" w:date="2019-10-18T15:04:00Z">
        <w:r>
          <w:t xml:space="preserve"> and would set Attestation as B;</w:t>
        </w:r>
      </w:ins>
    </w:p>
    <w:p w:rsidR="00180360" w:rsidRDefault="00180360" w:rsidP="00180360">
      <w:pPr>
        <w:pStyle w:val="ListParagraph"/>
        <w:numPr>
          <w:ilvl w:val="0"/>
          <w:numId w:val="43"/>
        </w:numPr>
        <w:jc w:val="left"/>
        <w:rPr>
          <w:ins w:id="175" w:author="Richenaker, Gary" w:date="2019-10-18T15:04:00Z"/>
        </w:rPr>
      </w:pPr>
      <w:ins w:id="176" w:author="Richenaker, Gary" w:date="2019-10-18T15:04:00Z">
        <w:r>
          <w:t>A shared use Toll-Free Number is originated from multiple enterprises.  This is the case where enterprises in different geographical locations originate calls using the same Toll-Free Number but utilizing different OSPs</w:t>
        </w:r>
      </w:ins>
      <w:ins w:id="177" w:author="Richenaker, Gary" w:date="2019-10-18T15:09:00Z">
        <w:r w:rsidR="00242884">
          <w:t>.  In this scenario, the Toll Free Number is issued by a single RespOrg.</w:t>
        </w:r>
      </w:ins>
    </w:p>
    <w:p w:rsidR="00180360" w:rsidRDefault="00180360" w:rsidP="00180360">
      <w:pPr>
        <w:pStyle w:val="ListParagraph"/>
        <w:numPr>
          <w:ilvl w:val="0"/>
          <w:numId w:val="43"/>
        </w:numPr>
        <w:jc w:val="left"/>
        <w:rPr>
          <w:ins w:id="178" w:author="Richenaker, Gary" w:date="2019-10-18T15:04:00Z"/>
        </w:rPr>
      </w:pPr>
      <w:ins w:id="179" w:author="Richenaker, Gary" w:date="2019-10-18T15:04:00Z">
        <w:r>
          <w:t>The same Toll-Free Number is originated from multiple locations.  This is the case where an enterprise uses the same Toll-Free Number but originates calls in different locations utilizing different OSPs.</w:t>
        </w:r>
      </w:ins>
    </w:p>
    <w:p w:rsidR="0079790B" w:rsidRDefault="0079790B" w:rsidP="0079790B">
      <w:pPr>
        <w:pStyle w:val="Heading1"/>
        <w:rPr>
          <w:ins w:id="180" w:author="Richenaker, Gary" w:date="2019-10-22T20:43:00Z"/>
        </w:rPr>
      </w:pPr>
      <w:ins w:id="181" w:author="Richenaker, Gary" w:date="2019-10-22T20:43:00Z">
        <w:r>
          <w:t>Summary</w:t>
        </w:r>
      </w:ins>
    </w:p>
    <w:p w:rsidR="0079790B" w:rsidRDefault="0079790B" w:rsidP="0079790B">
      <w:pPr>
        <w:autoSpaceDE w:val="0"/>
        <w:autoSpaceDN w:val="0"/>
        <w:adjustRightInd w:val="0"/>
        <w:spacing w:before="0" w:after="0"/>
        <w:jc w:val="left"/>
        <w:rPr>
          <w:ins w:id="182" w:author="Richenaker, Gary" w:date="2019-10-22T20:43:00Z"/>
        </w:rPr>
      </w:pPr>
      <w:ins w:id="183" w:author="Richenaker, Gary" w:date="2019-10-22T20:43:00Z">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ins>
    </w:p>
    <w:p w:rsidR="0079790B" w:rsidRDefault="0079790B" w:rsidP="0079790B">
      <w:pPr>
        <w:autoSpaceDE w:val="0"/>
        <w:autoSpaceDN w:val="0"/>
        <w:adjustRightInd w:val="0"/>
        <w:spacing w:before="0" w:after="0"/>
        <w:jc w:val="left"/>
        <w:rPr>
          <w:ins w:id="184" w:author="Richenaker, Gary" w:date="2019-10-22T20:43:00Z"/>
        </w:rPr>
      </w:pPr>
    </w:p>
    <w:p w:rsidR="0079790B" w:rsidRDefault="0079790B" w:rsidP="0079790B">
      <w:pPr>
        <w:autoSpaceDE w:val="0"/>
        <w:autoSpaceDN w:val="0"/>
        <w:adjustRightInd w:val="0"/>
        <w:spacing w:before="0" w:after="0"/>
        <w:jc w:val="left"/>
        <w:rPr>
          <w:ins w:id="185" w:author="Richenaker, Gary" w:date="2019-10-22T20:43:00Z"/>
        </w:rPr>
      </w:pPr>
      <w:ins w:id="186" w:author="Richenaker, Gary" w:date="2019-10-22T20:43:00Z">
        <w:r>
          <w:lastRenderedPageBreak/>
          <w:t>It is recognized that there are conditions where the OSP cannot fully attest that there is a known authenticated customer and/or that the customer associated with the calling TN is valid.  This Technical Report provides use cases where there is a “knowledge gap” between the information the OSP can determine locally and the information it needs from outside parties or through additional methods to provide “full attestation” marking (attestation level “A”).  In addition, Annex A identifies approaches on how each makes it authoritative or sufficiently trustworthy,</w:t>
        </w:r>
        <w:r w:rsidRPr="000370EE">
          <w:t xml:space="preserve"> and how it is securely conveyed</w:t>
        </w:r>
        <w:r>
          <w:t xml:space="preserve"> in order to enable the OSP to provide full Attestation.  </w:t>
        </w:r>
      </w:ins>
    </w:p>
    <w:p w:rsidR="0079790B" w:rsidRDefault="0079790B" w:rsidP="0079790B">
      <w:pPr>
        <w:autoSpaceDE w:val="0"/>
        <w:autoSpaceDN w:val="0"/>
        <w:adjustRightInd w:val="0"/>
        <w:spacing w:before="0" w:after="0"/>
        <w:jc w:val="left"/>
        <w:rPr>
          <w:ins w:id="187" w:author="Richenaker, Gary" w:date="2019-10-22T20:43:00Z"/>
        </w:rPr>
      </w:pPr>
    </w:p>
    <w:p w:rsidR="0079790B" w:rsidRDefault="0079790B" w:rsidP="0079790B">
      <w:pPr>
        <w:autoSpaceDE w:val="0"/>
        <w:autoSpaceDN w:val="0"/>
        <w:adjustRightInd w:val="0"/>
        <w:spacing w:before="0" w:after="0"/>
        <w:jc w:val="left"/>
        <w:rPr>
          <w:ins w:id="188" w:author="Richenaker, Gary" w:date="2019-10-22T20:43:00Z"/>
        </w:rPr>
      </w:pPr>
      <w:ins w:id="189" w:author="Richenaker, Gary" w:date="2019-10-22T20:43:00Z">
        <w:r>
          <w:t xml:space="preserve">The three approaches in Annex A provide different solution alternatives to close the “Attestation Gap” by enabling the OSP to fully attest that the caller ID is valid. The three approaches are 1) Delegated Certificates, 2) EV Certificates with TN Letter of Authorization (LOA) and 3) Central Database.  Within the Delegated Certificate approach there are various solution sub-options that differ based on who authorizes the Enterprise to obtain a certificate and who issues the certificate. </w:t>
        </w:r>
      </w:ins>
    </w:p>
    <w:p w:rsidR="0079790B" w:rsidRDefault="0079790B" w:rsidP="0079790B">
      <w:pPr>
        <w:autoSpaceDE w:val="0"/>
        <w:autoSpaceDN w:val="0"/>
        <w:adjustRightInd w:val="0"/>
        <w:spacing w:before="0" w:after="0"/>
        <w:jc w:val="left"/>
        <w:rPr>
          <w:ins w:id="190" w:author="Richenaker, Gary" w:date="2019-10-22T20:43:00Z"/>
        </w:rPr>
      </w:pPr>
    </w:p>
    <w:p w:rsidR="0079790B" w:rsidRDefault="0079790B" w:rsidP="0079790B">
      <w:pPr>
        <w:rPr>
          <w:ins w:id="191" w:author="Richenaker, Gary" w:date="2019-10-22T20:43:00Z"/>
        </w:rPr>
      </w:pPr>
      <w:ins w:id="192" w:author="Richenaker, Gary" w:date="2019-10-22T20:43:00Z">
        <w:r>
          <w:t>As shown in the Solution Comparison Matrix in Table A.1, all three solution approaches are technically viable in terms of their ability to support the principles listed in Section 5. The three approaches share the following fundamental constructs:</w:t>
        </w:r>
      </w:ins>
    </w:p>
    <w:p w:rsidR="0079790B" w:rsidRDefault="0079790B" w:rsidP="0079790B">
      <w:pPr>
        <w:pStyle w:val="ListParagraph"/>
        <w:numPr>
          <w:ilvl w:val="0"/>
          <w:numId w:val="44"/>
        </w:numPr>
        <w:rPr>
          <w:ins w:id="193" w:author="Richenaker, Gary" w:date="2019-10-22T20:43:00Z"/>
        </w:rPr>
      </w:pPr>
      <w:ins w:id="194" w:author="Richenaker, Gary" w:date="2019-10-22T20:43:00Z">
        <w:r>
          <w:t>E</w:t>
        </w:r>
        <w:r w:rsidRPr="00E30CB7">
          <w:t>nterprise</w:t>
        </w:r>
        <w:r>
          <w:t>s</w:t>
        </w:r>
        <w:r w:rsidRPr="00E30CB7">
          <w:t xml:space="preserve"> and their trusted</w:t>
        </w:r>
        <w:r>
          <w:t xml:space="preserve"> </w:t>
        </w:r>
        <w:r w:rsidRPr="00E30CB7">
          <w:t xml:space="preserve">vendors </w:t>
        </w:r>
        <w:r>
          <w:t>are</w:t>
        </w:r>
        <w:r w:rsidRPr="00E30CB7">
          <w:t xml:space="preserve"> vetted by the TNSP or a selected vetting agency</w:t>
        </w:r>
        <w:r>
          <w:t>,</w:t>
        </w:r>
      </w:ins>
    </w:p>
    <w:p w:rsidR="0079790B" w:rsidRDefault="0079790B" w:rsidP="0079790B">
      <w:pPr>
        <w:pStyle w:val="ListParagraph"/>
        <w:numPr>
          <w:ilvl w:val="0"/>
          <w:numId w:val="44"/>
        </w:numPr>
        <w:rPr>
          <w:ins w:id="195" w:author="Richenaker, Gary" w:date="2019-10-22T20:43:00Z"/>
        </w:rPr>
      </w:pPr>
      <w:ins w:id="196" w:author="Richenaker, Gary" w:date="2019-10-22T20:43:00Z">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ins>
    </w:p>
    <w:p w:rsidR="0079790B" w:rsidRDefault="0079790B" w:rsidP="0079790B">
      <w:pPr>
        <w:rPr>
          <w:ins w:id="197" w:author="Richenaker, Gary" w:date="2019-10-22T20:43:00Z"/>
        </w:rPr>
      </w:pPr>
    </w:p>
    <w:p w:rsidR="0079790B" w:rsidRDefault="0079790B" w:rsidP="0079790B">
      <w:pPr>
        <w:rPr>
          <w:ins w:id="198" w:author="Richenaker, Gary" w:date="2019-10-22T20:43:00Z"/>
        </w:rPr>
      </w:pPr>
      <w:ins w:id="199" w:author="Richenaker, Gary" w:date="2019-10-22T20:43:00Z">
        <w:r>
          <w:t xml:space="preserve">While these different mechanisms achieve the same end-goal, they do present different tradeoffs in terms of complexity and cost to service providers and enterprises. It is difficult to predict how these tradeoffs will influence industry acceptance of one solution over another, and it is likely that the “best” solution will vary based on the deployment use case. </w:t>
        </w:r>
      </w:ins>
    </w:p>
    <w:p w:rsidR="0079790B" w:rsidRDefault="0079790B" w:rsidP="0079790B">
      <w:ins w:id="200" w:author="Richenaker, Gary" w:date="2019-10-22T20:43:00Z">
        <w:r>
          <w:t>Since it is evident that this is not a one-size-fits-all situation, this report recommends that ATIS should not adopt a single industry standardized mechanism to address this “Attestation Gap”, and instead, allow each business entity and service provider to select the solution option that best supports their unique set of use cases and challenges.</w:t>
        </w:r>
      </w:ins>
    </w:p>
    <w:p w:rsidR="00ED4BC5" w:rsidRDefault="00ED4BC5">
      <w:pPr>
        <w:spacing w:before="0" w:after="0"/>
        <w:jc w:val="left"/>
        <w:rPr>
          <w:ins w:id="201" w:author="Richenaker, Gary" w:date="2019-10-22T20:44:00Z"/>
        </w:rPr>
      </w:pPr>
      <w:ins w:id="202" w:author="Richenaker, Gary" w:date="2019-10-22T20:44:00Z">
        <w:r>
          <w:br w:type="page"/>
        </w:r>
      </w:ins>
    </w:p>
    <w:p w:rsidR="00ED4BC5" w:rsidRDefault="00ED4BC5" w:rsidP="00ED4BC5">
      <w:pPr>
        <w:spacing w:before="0" w:after="0"/>
        <w:jc w:val="center"/>
        <w:rPr>
          <w:ins w:id="203" w:author="Richenaker, Gary" w:date="2019-10-22T20:45:00Z"/>
        </w:rPr>
      </w:pPr>
      <w:ins w:id="204" w:author="Richenaker, Gary" w:date="2019-10-22T20:45:00Z">
        <w:r>
          <w:lastRenderedPageBreak/>
          <w:t>(normative/informative)</w:t>
        </w:r>
      </w:ins>
    </w:p>
    <w:p w:rsidR="00ED4BC5" w:rsidRDefault="00ED4BC5" w:rsidP="00ED4BC5">
      <w:pPr>
        <w:spacing w:before="0" w:after="0"/>
        <w:jc w:val="center"/>
        <w:rPr>
          <w:ins w:id="205" w:author="Richenaker, Gary" w:date="2019-10-22T20:45:00Z"/>
        </w:rPr>
      </w:pPr>
    </w:p>
    <w:p w:rsidR="00ED4BC5" w:rsidRDefault="00ED4BC5" w:rsidP="00ED4BC5">
      <w:pPr>
        <w:pStyle w:val="Heading1"/>
        <w:numPr>
          <w:ilvl w:val="0"/>
          <w:numId w:val="0"/>
        </w:numPr>
        <w:rPr>
          <w:ins w:id="206" w:author="Richenaker, Gary" w:date="2019-10-22T20:45:00Z"/>
        </w:rPr>
      </w:pPr>
      <w:ins w:id="207" w:author="Richenaker, Gary" w:date="2019-10-22T20:45:00Z">
        <w:r>
          <w:t>A</w:t>
        </w:r>
        <w:r>
          <w:tab/>
          <w:t>Mechanisms to Address Use Cases</w:t>
        </w:r>
      </w:ins>
    </w:p>
    <w:p w:rsidR="00ED4BC5" w:rsidRDefault="00ED4BC5" w:rsidP="00ED4BC5">
      <w:pPr>
        <w:spacing w:before="0" w:after="0"/>
        <w:jc w:val="left"/>
        <w:rPr>
          <w:ins w:id="208" w:author="Richenaker, Gary" w:date="2019-10-22T20:45:00Z"/>
        </w:rPr>
      </w:pPr>
      <w:ins w:id="209" w:author="Richenaker, Gary" w:date="2019-10-22T20:45:00Z">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ins>
    </w:p>
    <w:p w:rsidR="00ED4BC5" w:rsidRDefault="00ED4BC5" w:rsidP="00ED4BC5">
      <w:pPr>
        <w:spacing w:before="0" w:after="0"/>
        <w:jc w:val="left"/>
        <w:rPr>
          <w:ins w:id="210" w:author="Richenaker, Gary" w:date="2019-10-22T20:45:00Z"/>
        </w:rPr>
      </w:pPr>
    </w:p>
    <w:p w:rsidR="00ED4BC5" w:rsidRDefault="00ED4BC5" w:rsidP="00ED4BC5">
      <w:pPr>
        <w:spacing w:before="0" w:after="0"/>
        <w:jc w:val="left"/>
        <w:rPr>
          <w:ins w:id="211" w:author="Richenaker, Gary" w:date="2019-10-22T20:45:00Z"/>
        </w:rPr>
      </w:pPr>
      <w:ins w:id="212" w:author="Richenaker, Gary" w:date="2019-10-22T20:45:00Z">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ins>
    </w:p>
    <w:p w:rsidR="00ED4BC5" w:rsidRDefault="00ED4BC5" w:rsidP="00ED4BC5">
      <w:pPr>
        <w:spacing w:before="0" w:after="0"/>
        <w:jc w:val="left"/>
        <w:rPr>
          <w:ins w:id="213" w:author="Richenaker, Gary" w:date="2019-10-22T20:45:00Z"/>
        </w:rPr>
      </w:pPr>
    </w:p>
    <w:p w:rsidR="00ED4BC5" w:rsidRPr="0047481C" w:rsidRDefault="00ED4BC5" w:rsidP="00ED4BC5">
      <w:pPr>
        <w:spacing w:before="0" w:after="0"/>
        <w:jc w:val="left"/>
        <w:rPr>
          <w:ins w:id="214" w:author="Richenaker, Gary" w:date="2019-10-22T20:45:00Z"/>
          <w:b/>
        </w:rPr>
      </w:pPr>
      <w:ins w:id="215" w:author="Richenaker, Gary" w:date="2019-10-22T20:45:00Z">
        <w:r>
          <w:rPr>
            <w:b/>
          </w:rPr>
          <w:t xml:space="preserve">A.1 </w:t>
        </w:r>
        <w:r w:rsidRPr="00BC0AEA">
          <w:rPr>
            <w:b/>
          </w:rPr>
          <w:t>Delegated</w:t>
        </w:r>
        <w:r>
          <w:t xml:space="preserve"> </w:t>
        </w:r>
        <w:r w:rsidRPr="0047481C">
          <w:rPr>
            <w:b/>
          </w:rPr>
          <w:t>Certificates</w:t>
        </w:r>
      </w:ins>
    </w:p>
    <w:p w:rsidR="00ED4BC5" w:rsidRDefault="00ED4BC5" w:rsidP="00ED4BC5">
      <w:pPr>
        <w:spacing w:before="100" w:beforeAutospacing="1" w:after="100" w:afterAutospacing="1"/>
        <w:rPr>
          <w:ins w:id="216" w:author="Richenaker, Gary" w:date="2019-10-22T20:45:00Z"/>
        </w:rPr>
      </w:pPr>
      <w:ins w:id="217" w:author="Richenaker, Gary" w:date="2019-10-22T20:45:00Z">
        <w:r>
          <w:t xml:space="preserve">Three solutions 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ins>
    </w:p>
    <w:p w:rsidR="00ED4BC5" w:rsidRDefault="00ED4BC5" w:rsidP="00ED4BC5">
      <w:pPr>
        <w:spacing w:before="100" w:beforeAutospacing="1" w:after="100" w:afterAutospacing="1"/>
        <w:rPr>
          <w:ins w:id="218" w:author="Richenaker, Gary" w:date="2019-10-22T20:45:00Z"/>
          <w:rFonts w:ascii="Times New Roman" w:hAnsi="Times New Roman"/>
        </w:rPr>
      </w:pPr>
      <w:ins w:id="219" w:author="Richenaker, Gary" w:date="2019-10-22T20:45:00Z">
        <w:r>
          <w:t>The three solutions all extend the baseline SHAKEN framework to allow for an additional enterprise identity-header field as a mechanism for passing along required enterprise call origination information to the OSP (“enterprise signature”).  The three solutions suggest several different options by which the industry can issue STI certificates to vetted enterprise customers.  Once an enterprise has obtained an STI certificate the three implementation models are nearly identical:</w:t>
        </w:r>
      </w:ins>
    </w:p>
    <w:p w:rsidR="00ED4BC5" w:rsidRPr="00EA3EC9" w:rsidRDefault="00ED4BC5" w:rsidP="00ED4BC5">
      <w:pPr>
        <w:pStyle w:val="gmail-m7358975167151663071gmail-m9202890499676109270msolistparagraph"/>
        <w:spacing w:before="0" w:beforeAutospacing="0" w:after="0" w:afterAutospacing="0"/>
        <w:ind w:left="360"/>
        <w:rPr>
          <w:ins w:id="220" w:author="Richenaker, Gary" w:date="2019-10-22T20:45:00Z"/>
          <w:rFonts w:ascii="Arial" w:hAnsi="Arial" w:cs="Arial"/>
          <w:sz w:val="20"/>
          <w:szCs w:val="20"/>
        </w:rPr>
      </w:pPr>
      <w:ins w:id="221" w:author="Richenaker, Gary" w:date="2019-10-22T20:45:00Z">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ins>
    </w:p>
    <w:p w:rsidR="00ED4BC5" w:rsidRPr="00EA3EC9" w:rsidRDefault="00ED4BC5" w:rsidP="00ED4BC5">
      <w:pPr>
        <w:pStyle w:val="gmail-m7358975167151663071gmail-m9202890499676109270msolistparagraph"/>
        <w:spacing w:before="0" w:beforeAutospacing="0" w:after="0" w:afterAutospacing="0"/>
        <w:ind w:left="360"/>
        <w:rPr>
          <w:ins w:id="222" w:author="Richenaker, Gary" w:date="2019-10-22T20:45:00Z"/>
          <w:rFonts w:ascii="Arial" w:hAnsi="Arial" w:cs="Arial"/>
          <w:sz w:val="20"/>
          <w:szCs w:val="20"/>
        </w:rPr>
      </w:pPr>
      <w:ins w:id="223" w:author="Richenaker, Gary" w:date="2019-10-22T20:45:00Z">
        <w:r w:rsidRPr="00EA3EC9">
          <w:rPr>
            <w:rFonts w:ascii="Arial" w:hAnsi="Arial" w:cs="Arial"/>
            <w:sz w:val="20"/>
            <w:szCs w:val="20"/>
          </w:rPr>
          <w:t>-       Vetted enterprise (or trusted vendor) adds a signed SIP Identity Header with a Rich Call Data PASSPorT using the enterprise SHAKEN certificate.</w:t>
        </w:r>
      </w:ins>
    </w:p>
    <w:p w:rsidR="00ED4BC5" w:rsidRPr="00EA3EC9" w:rsidRDefault="00ED4BC5" w:rsidP="00ED4BC5">
      <w:pPr>
        <w:pStyle w:val="gmail-m7358975167151663071gmail-m9202890499676109270msolistparagraph"/>
        <w:spacing w:before="0" w:beforeAutospacing="0" w:after="0" w:afterAutospacing="0"/>
        <w:ind w:left="360"/>
        <w:rPr>
          <w:ins w:id="224" w:author="Richenaker, Gary" w:date="2019-10-22T20:45:00Z"/>
          <w:rFonts w:ascii="Arial" w:hAnsi="Arial" w:cs="Arial"/>
          <w:sz w:val="20"/>
          <w:szCs w:val="20"/>
        </w:rPr>
      </w:pPr>
      <w:ins w:id="225" w:author="Richenaker, Gary" w:date="2019-10-22T20:45:00Z">
        <w:r w:rsidRPr="00EA3EC9">
          <w:rPr>
            <w:rFonts w:ascii="Arial" w:hAnsi="Arial" w:cs="Arial"/>
            <w:sz w:val="20"/>
            <w:szCs w:val="20"/>
          </w:rPr>
          <w:t xml:space="preserve">-       OSP evaluates the enterprise information and uses local policy to determine if the signed information is trustworthy when attesting to the call.  </w:t>
        </w:r>
      </w:ins>
    </w:p>
    <w:p w:rsidR="00ED4BC5" w:rsidRPr="00EA3EC9" w:rsidRDefault="00ED4BC5" w:rsidP="00ED4BC5">
      <w:pPr>
        <w:pStyle w:val="gmail-m7358975167151663071gmail-m9202890499676109270msolistparagraph"/>
        <w:spacing w:before="0" w:beforeAutospacing="0" w:after="0" w:afterAutospacing="0"/>
        <w:ind w:left="360"/>
        <w:rPr>
          <w:ins w:id="226" w:author="Richenaker, Gary" w:date="2019-10-22T20:45:00Z"/>
          <w:rFonts w:ascii="Arial" w:hAnsi="Arial" w:cs="Arial"/>
          <w:sz w:val="20"/>
          <w:szCs w:val="20"/>
        </w:rPr>
      </w:pPr>
      <w:ins w:id="227" w:author="Richenaker, Gary" w:date="2019-10-22T20:45:00Z">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ins>
    </w:p>
    <w:p w:rsidR="00ED4BC5" w:rsidRPr="00EA3EC9" w:rsidRDefault="00ED4BC5" w:rsidP="00ED4BC5">
      <w:pPr>
        <w:pStyle w:val="gmail-m7358975167151663071gmail-m9202890499676109270msolistparagraph"/>
        <w:spacing w:before="0" w:beforeAutospacing="0" w:after="0" w:afterAutospacing="0"/>
        <w:ind w:left="360"/>
        <w:rPr>
          <w:ins w:id="228" w:author="Richenaker, Gary" w:date="2019-10-22T20:45:00Z"/>
          <w:rFonts w:ascii="Arial" w:hAnsi="Arial" w:cs="Arial"/>
          <w:sz w:val="20"/>
          <w:szCs w:val="20"/>
        </w:rPr>
      </w:pPr>
      <w:ins w:id="229" w:author="Richenaker, Gary" w:date="2019-10-22T20:45:00Z">
        <w:r w:rsidRPr="00EA3EC9">
          <w:rPr>
            <w:rFonts w:ascii="Arial" w:hAnsi="Arial" w:cs="Arial"/>
            <w:sz w:val="20"/>
            <w:szCs w:val="20"/>
          </w:rPr>
          <w:t xml:space="preserve">-       The enterprise Identity Header </w:t>
        </w:r>
        <w:r>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ins>
    </w:p>
    <w:p w:rsidR="00ED4BC5" w:rsidRPr="00EA3EC9" w:rsidRDefault="00ED4BC5" w:rsidP="00ED4BC5">
      <w:pPr>
        <w:pStyle w:val="gmail-m7358975167151663071gmail-m9202890499676109270msolistparagraph"/>
        <w:spacing w:before="0" w:beforeAutospacing="0" w:after="0" w:afterAutospacing="0"/>
        <w:ind w:left="360"/>
        <w:rPr>
          <w:ins w:id="230" w:author="Richenaker, Gary" w:date="2019-10-22T20:45:00Z"/>
          <w:rFonts w:ascii="Arial" w:hAnsi="Arial" w:cs="Arial"/>
          <w:sz w:val="20"/>
          <w:szCs w:val="20"/>
        </w:rPr>
      </w:pPr>
      <w:ins w:id="231" w:author="Richenaker, Gary" w:date="2019-10-22T20:45:00Z">
        <w:r w:rsidRPr="00EA3EC9">
          <w:rPr>
            <w:rFonts w:ascii="Arial" w:hAnsi="Arial" w:cs="Arial"/>
            <w:sz w:val="20"/>
            <w:szCs w:val="20"/>
          </w:rPr>
          <w:t>-       The additional information included with the enterprise Identity Header</w:t>
        </w:r>
        <w:r>
          <w:rPr>
            <w:rFonts w:ascii="Arial" w:hAnsi="Arial" w:cs="Arial"/>
            <w:sz w:val="20"/>
            <w:szCs w:val="20"/>
          </w:rPr>
          <w:t xml:space="preserve"> field</w:t>
        </w:r>
        <w:r w:rsidRPr="00EA3EC9">
          <w:rPr>
            <w:rFonts w:ascii="Arial" w:hAnsi="Arial" w:cs="Arial"/>
            <w:sz w:val="20"/>
            <w:szCs w:val="20"/>
          </w:rPr>
          <w:t xml:space="preserve"> is optionally used by the terminating service provider analytics and call validation treatment functions when presenting the inbound call to the subscriber.  </w:t>
        </w:r>
      </w:ins>
    </w:p>
    <w:p w:rsidR="00ED4BC5" w:rsidRDefault="00ED4BC5" w:rsidP="00ED4BC5">
      <w:pPr>
        <w:pStyle w:val="gmail-m7358975167151663071gmail-m9202890499676109270msolistparagraph"/>
        <w:spacing w:before="0" w:beforeAutospacing="0" w:after="0" w:afterAutospacing="0"/>
        <w:ind w:left="360"/>
        <w:rPr>
          <w:ins w:id="232" w:author="Richenaker, Gary" w:date="2019-10-22T20:45:00Z"/>
          <w:rFonts w:ascii="Arial" w:hAnsi="Arial" w:cs="Arial"/>
          <w:sz w:val="20"/>
          <w:szCs w:val="20"/>
        </w:rPr>
      </w:pPr>
      <w:ins w:id="233" w:author="Richenaker, Gary" w:date="2019-10-22T20:45:00Z">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ins>
    </w:p>
    <w:p w:rsidR="00ED4BC5" w:rsidRDefault="00ED4BC5" w:rsidP="00ED4BC5">
      <w:pPr>
        <w:pStyle w:val="gmail-m7358975167151663071gmail-m9202890499676109270msolistparagraph"/>
        <w:spacing w:before="0" w:beforeAutospacing="0" w:after="0" w:afterAutospacing="0"/>
        <w:ind w:left="360"/>
        <w:rPr>
          <w:ins w:id="234" w:author="Richenaker, Gary" w:date="2019-10-22T20:45:00Z"/>
          <w:rFonts w:ascii="Arial" w:hAnsi="Arial" w:cs="Arial"/>
          <w:sz w:val="20"/>
          <w:szCs w:val="20"/>
        </w:rPr>
      </w:pPr>
    </w:p>
    <w:p w:rsidR="00ED4BC5" w:rsidRPr="00177DC9" w:rsidRDefault="00ED4BC5" w:rsidP="00ED4BC5">
      <w:pPr>
        <w:pStyle w:val="gmail-m7358975167151663071gmail-m9202890499676109270msolistparagraph"/>
        <w:spacing w:before="0" w:beforeAutospacing="0" w:after="0" w:afterAutospacing="0"/>
        <w:ind w:left="360"/>
        <w:rPr>
          <w:ins w:id="235" w:author="Richenaker, Gary" w:date="2019-10-22T20:45:00Z"/>
          <w:rFonts w:ascii="Arial" w:hAnsi="Arial" w:cs="Arial"/>
          <w:sz w:val="20"/>
          <w:szCs w:val="20"/>
        </w:rPr>
      </w:pPr>
      <w:ins w:id="236" w:author="Richenaker, Gary" w:date="2019-10-22T20:45:00Z">
        <w:r w:rsidRPr="00177DC9">
          <w:rPr>
            <w:rFonts w:ascii="Arial" w:hAnsi="Arial" w:cs="Arial"/>
            <w:sz w:val="20"/>
            <w:szCs w:val="20"/>
          </w:rPr>
          <w:t>The table below represents some of the high level characteristics of each option:</w:t>
        </w:r>
      </w:ins>
    </w:p>
    <w:p w:rsidR="00ED4BC5" w:rsidRDefault="00ED4BC5" w:rsidP="00ED4BC5">
      <w:pPr>
        <w:pStyle w:val="gmail-m7358975167151663071gmail-m9202890499676109270msolistparagraph"/>
        <w:spacing w:before="0" w:beforeAutospacing="0" w:after="0" w:afterAutospacing="0"/>
        <w:ind w:left="360"/>
        <w:rPr>
          <w:ins w:id="237" w:author="Richenaker, Gary" w:date="2019-10-22T20:45:00Z"/>
          <w:rFonts w:ascii="Arial" w:hAnsi="Arial" w:cs="Arial"/>
          <w:color w:val="FF0000"/>
          <w:sz w:val="20"/>
          <w:szCs w:val="20"/>
        </w:rPr>
      </w:pPr>
    </w:p>
    <w:p w:rsidR="00ED4BC5" w:rsidRPr="00CF1BC9" w:rsidRDefault="00ED4BC5" w:rsidP="00ED4BC5">
      <w:pPr>
        <w:pStyle w:val="gmail-m7358975167151663071gmail-m9202890499676109270msolistparagraph"/>
        <w:spacing w:before="0" w:beforeAutospacing="0" w:after="0" w:afterAutospacing="0"/>
        <w:ind w:left="360"/>
        <w:rPr>
          <w:ins w:id="238" w:author="Richenaker, Gary" w:date="2019-10-22T20:45:00Z"/>
          <w:rFonts w:ascii="Arial" w:hAnsi="Arial" w:cs="Arial"/>
          <w:color w:val="FF0000"/>
          <w:sz w:val="20"/>
          <w:szCs w:val="20"/>
        </w:rPr>
      </w:pPr>
      <w:ins w:id="239" w:author="Richenaker, Gary" w:date="2019-10-22T20:45:00Z">
        <w:r>
          <w:rPr>
            <w:noProof/>
          </w:rPr>
          <w:object w:dxaOrig="13692"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9pt;height:65.2pt" o:ole="">
              <v:imagedata r:id="rId16" o:title=""/>
            </v:shape>
            <o:OLEObject Type="Embed" ProgID="Excel.Sheet.12" ShapeID="_x0000_i1025" DrawAspect="Content" ObjectID="_1633288215" r:id="rId17"/>
          </w:object>
        </w:r>
      </w:ins>
    </w:p>
    <w:p w:rsidR="00ED4BC5" w:rsidRDefault="00ED4BC5" w:rsidP="00ED4BC5">
      <w:pPr>
        <w:pStyle w:val="gmail-m7358975167151663071gmail-m9202890499676109270msolistparagraph"/>
        <w:spacing w:before="0" w:beforeAutospacing="0" w:after="0" w:afterAutospacing="0"/>
        <w:rPr>
          <w:ins w:id="240" w:author="Richenaker, Gary" w:date="2019-10-22T20:45:00Z"/>
          <w:rFonts w:ascii="Arial" w:hAnsi="Arial" w:cs="Arial"/>
          <w:sz w:val="20"/>
          <w:szCs w:val="20"/>
        </w:rPr>
      </w:pPr>
    </w:p>
    <w:p w:rsidR="00ED4BC5" w:rsidRDefault="00ED4BC5" w:rsidP="00ED4BC5">
      <w:pPr>
        <w:pStyle w:val="gmail-m7358975167151663071gmail-m9202890499676109270msolistparagraph"/>
        <w:spacing w:before="0" w:beforeAutospacing="0" w:after="0" w:afterAutospacing="0"/>
        <w:ind w:left="360"/>
        <w:rPr>
          <w:ins w:id="241" w:author="Richenaker, Gary" w:date="2019-10-22T20:45:00Z"/>
          <w:rFonts w:ascii="Arial" w:hAnsi="Arial" w:cs="Arial"/>
          <w:sz w:val="20"/>
          <w:szCs w:val="20"/>
        </w:rPr>
      </w:pPr>
      <w:ins w:id="242" w:author="Richenaker, Gary" w:date="2019-10-22T20:45:00Z">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ins>
    </w:p>
    <w:p w:rsidR="00ED4BC5" w:rsidRPr="00F24F00" w:rsidRDefault="00ED4BC5" w:rsidP="00ED4BC5">
      <w:pPr>
        <w:pStyle w:val="gmail-m7358975167151663071gmail-m9202890499676109270msolistparagraph"/>
        <w:numPr>
          <w:ilvl w:val="0"/>
          <w:numId w:val="45"/>
        </w:numPr>
        <w:spacing w:before="0" w:beforeAutospacing="0" w:after="0" w:afterAutospacing="0"/>
        <w:rPr>
          <w:ins w:id="243" w:author="Richenaker, Gary" w:date="2019-10-22T20:45:00Z"/>
          <w:rFonts w:ascii="Arial" w:hAnsi="Arial" w:cs="Arial"/>
          <w:sz w:val="20"/>
          <w:szCs w:val="20"/>
        </w:rPr>
      </w:pPr>
      <w:ins w:id="244" w:author="Richenaker, Gary" w:date="2019-10-22T20:45:00Z">
        <w:r>
          <w:fldChar w:fldCharType="begin"/>
        </w:r>
        <w:r>
          <w:instrText xml:space="preserve"> HYPERLINK "https://access.atis.org/apps/org/workgroup/ipnni/download.php/48609/IPNNI-2019-00086R003.pptx" </w:instrText>
        </w:r>
        <w:r>
          <w:fldChar w:fldCharType="separate"/>
        </w:r>
        <w:r w:rsidRPr="00F24F00">
          <w:rPr>
            <w:rFonts w:ascii="Arial" w:hAnsi="Arial" w:cs="Arial"/>
            <w:sz w:val="20"/>
            <w:szCs w:val="20"/>
          </w:rPr>
          <w:t>IPNNI-2019-00086R003</w:t>
        </w:r>
        <w:r>
          <w:rPr>
            <w:rFonts w:ascii="Arial" w:hAnsi="Arial" w:cs="Arial"/>
            <w:sz w:val="20"/>
            <w:szCs w:val="20"/>
          </w:rPr>
          <w:fldChar w:fldCharType="end"/>
        </w:r>
        <w:r>
          <w:rPr>
            <w:rFonts w:ascii="Arial" w:hAnsi="Arial" w:cs="Arial"/>
            <w:sz w:val="20"/>
            <w:szCs w:val="20"/>
          </w:rPr>
          <w:t xml:space="preserve"> - Enterprise</w:t>
        </w:r>
      </w:ins>
    </w:p>
    <w:p w:rsidR="00ED4BC5" w:rsidRPr="00602187" w:rsidRDefault="00ED4BC5" w:rsidP="00ED4BC5">
      <w:pPr>
        <w:pStyle w:val="gmail-m7358975167151663071gmail-m9202890499676109270msolistparagraph"/>
        <w:numPr>
          <w:ilvl w:val="0"/>
          <w:numId w:val="45"/>
        </w:numPr>
        <w:spacing w:before="0" w:beforeAutospacing="0" w:after="0" w:afterAutospacing="0"/>
        <w:rPr>
          <w:ins w:id="245" w:author="Richenaker, Gary" w:date="2019-10-22T20:45:00Z"/>
          <w:rFonts w:ascii="Arial" w:hAnsi="Arial" w:cs="Arial"/>
          <w:sz w:val="20"/>
          <w:szCs w:val="20"/>
        </w:rPr>
      </w:pPr>
      <w:ins w:id="246" w:author="Richenaker, Gary" w:date="2019-10-22T20:45:00Z">
        <w:r>
          <w:fldChar w:fldCharType="begin"/>
        </w:r>
        <w:r>
          <w:instrText xml:space="preserve"> HYPERLINK "https://access.atis.org/apps/org/workgroup/ipnni/download.php/48587/IPNNI-2019-00082R001.pptx" </w:instrText>
        </w:r>
        <w:r>
          <w:fldChar w:fldCharType="separate"/>
        </w:r>
        <w:r w:rsidRPr="00F24F00">
          <w:rPr>
            <w:rFonts w:ascii="Arial" w:hAnsi="Arial" w:cs="Arial"/>
            <w:sz w:val="20"/>
            <w:szCs w:val="20"/>
          </w:rPr>
          <w:t>IPNNI-2019-00082R001</w:t>
        </w:r>
        <w:r>
          <w:rPr>
            <w:rFonts w:ascii="Arial" w:hAnsi="Arial" w:cs="Arial"/>
            <w:sz w:val="20"/>
            <w:szCs w:val="20"/>
          </w:rPr>
          <w:fldChar w:fldCharType="end"/>
        </w:r>
        <w:r>
          <w:rPr>
            <w:rFonts w:ascii="Arial" w:hAnsi="Arial" w:cs="Arial"/>
            <w:sz w:val="20"/>
            <w:szCs w:val="20"/>
          </w:rPr>
          <w:t xml:space="preserve"> – Delegated Certs</w:t>
        </w:r>
      </w:ins>
    </w:p>
    <w:p w:rsidR="00ED4BC5" w:rsidRPr="00F24F00" w:rsidRDefault="00ED4BC5" w:rsidP="00ED4BC5">
      <w:pPr>
        <w:pStyle w:val="gmail-m7358975167151663071gmail-m9202890499676109270msolistparagraph"/>
        <w:numPr>
          <w:ilvl w:val="0"/>
          <w:numId w:val="45"/>
        </w:numPr>
        <w:spacing w:before="0" w:beforeAutospacing="0" w:after="0" w:afterAutospacing="0"/>
        <w:rPr>
          <w:ins w:id="247" w:author="Richenaker, Gary" w:date="2019-10-22T20:45:00Z"/>
          <w:rFonts w:ascii="Arial" w:hAnsi="Arial" w:cs="Arial"/>
          <w:sz w:val="20"/>
          <w:szCs w:val="20"/>
        </w:rPr>
      </w:pPr>
      <w:ins w:id="248" w:author="Richenaker, Gary" w:date="2019-10-22T20:45:00Z">
        <w:r w:rsidRPr="00F24F00">
          <w:rPr>
            <w:rFonts w:ascii="Arial" w:hAnsi="Arial" w:cs="Arial"/>
            <w:sz w:val="20"/>
            <w:szCs w:val="20"/>
          </w:rPr>
          <w:t>IPNNI- 2019-00031R002</w:t>
        </w:r>
        <w:r>
          <w:rPr>
            <w:rFonts w:ascii="Arial" w:hAnsi="Arial" w:cs="Arial"/>
            <w:sz w:val="20"/>
            <w:szCs w:val="20"/>
          </w:rPr>
          <w:t xml:space="preserve"> – Lemon Twist</w:t>
        </w:r>
      </w:ins>
    </w:p>
    <w:p w:rsidR="00ED4BC5" w:rsidRPr="0047481C" w:rsidRDefault="00ED4BC5" w:rsidP="00ED4BC5">
      <w:pPr>
        <w:pStyle w:val="gmail-m7358975167151663071gmail-m9202890499676109270msolistparagraph"/>
        <w:numPr>
          <w:ilvl w:val="0"/>
          <w:numId w:val="45"/>
        </w:numPr>
        <w:spacing w:before="0" w:beforeAutospacing="0" w:after="0" w:afterAutospacing="0"/>
        <w:rPr>
          <w:ins w:id="249" w:author="Richenaker, Gary" w:date="2019-10-22T20:45:00Z"/>
          <w:rFonts w:ascii="Arial" w:hAnsi="Arial" w:cs="Arial"/>
          <w:sz w:val="20"/>
          <w:szCs w:val="20"/>
        </w:rPr>
      </w:pPr>
      <w:ins w:id="250" w:author="Richenaker, Gary" w:date="2019-10-22T20:45:00Z">
        <w:r w:rsidRPr="00F24F00">
          <w:rPr>
            <w:rFonts w:ascii="Arial" w:hAnsi="Arial" w:cs="Arial"/>
            <w:sz w:val="20"/>
            <w:szCs w:val="20"/>
          </w:rPr>
          <w:t>IPNNI- 2019- 00021R001</w:t>
        </w:r>
        <w:r>
          <w:rPr>
            <w:rFonts w:ascii="Arial" w:hAnsi="Arial" w:cs="Arial"/>
            <w:sz w:val="20"/>
            <w:szCs w:val="20"/>
          </w:rPr>
          <w:t xml:space="preserve"> – Delegated Certs</w:t>
        </w:r>
      </w:ins>
    </w:p>
    <w:p w:rsidR="00ED4BC5" w:rsidRDefault="00ED4BC5" w:rsidP="00ED4BC5">
      <w:pPr>
        <w:pStyle w:val="gmail-m7358975167151663071gmail-m9202890499676109270msolistparagraph"/>
        <w:spacing w:before="0" w:beforeAutospacing="0" w:after="0" w:afterAutospacing="0"/>
        <w:ind w:left="360"/>
        <w:rPr>
          <w:ins w:id="251" w:author="Richenaker, Gary" w:date="2019-10-22T20:45:00Z"/>
          <w:rFonts w:ascii="Arial" w:hAnsi="Arial" w:cs="Arial"/>
          <w:sz w:val="20"/>
          <w:szCs w:val="20"/>
        </w:rPr>
      </w:pPr>
    </w:p>
    <w:p w:rsidR="00ED4BC5" w:rsidRDefault="00ED4BC5" w:rsidP="00ED4BC5">
      <w:pPr>
        <w:pStyle w:val="gmail-m7358975167151663071gmail-m9202890499676109270msolistparagraph"/>
        <w:spacing w:before="0" w:beforeAutospacing="0" w:after="0" w:afterAutospacing="0"/>
        <w:ind w:left="360"/>
        <w:rPr>
          <w:ins w:id="252" w:author="Richenaker, Gary" w:date="2019-10-22T20:45:00Z"/>
          <w:rFonts w:ascii="Arial" w:hAnsi="Arial" w:cs="Arial"/>
          <w:sz w:val="20"/>
          <w:szCs w:val="20"/>
        </w:rPr>
      </w:pPr>
    </w:p>
    <w:p w:rsidR="00ED4BC5" w:rsidRDefault="00ED4BC5" w:rsidP="00ED4BC5">
      <w:pPr>
        <w:pStyle w:val="gmail-m7358975167151663071gmail-m9202890499676109270msolistparagraph"/>
        <w:spacing w:before="0" w:beforeAutospacing="0" w:after="0" w:afterAutospacing="0"/>
        <w:ind w:left="360"/>
        <w:rPr>
          <w:ins w:id="253" w:author="Richenaker, Gary" w:date="2019-10-22T20:45:00Z"/>
          <w:rFonts w:ascii="Arial" w:hAnsi="Arial" w:cs="Arial"/>
          <w:sz w:val="20"/>
          <w:szCs w:val="20"/>
        </w:rPr>
      </w:pPr>
    </w:p>
    <w:p w:rsidR="00ED4BC5" w:rsidRPr="00DA7E33" w:rsidRDefault="00ED4BC5" w:rsidP="00ED4BC5">
      <w:pPr>
        <w:pStyle w:val="gmail-m7358975167151663071gmail-m9202890499676109270msolistparagraph"/>
        <w:spacing w:before="0" w:beforeAutospacing="0" w:after="0" w:afterAutospacing="0"/>
        <w:ind w:left="360"/>
        <w:rPr>
          <w:ins w:id="254" w:author="Richenaker, Gary" w:date="2019-10-22T20:45:00Z"/>
          <w:rFonts w:ascii="Arial" w:hAnsi="Arial" w:cs="Arial"/>
          <w:sz w:val="20"/>
          <w:szCs w:val="20"/>
        </w:rPr>
      </w:pPr>
    </w:p>
    <w:p w:rsidR="00ED4BC5" w:rsidRPr="0008352C" w:rsidRDefault="00ED4BC5" w:rsidP="00ED4BC5">
      <w:pPr>
        <w:rPr>
          <w:ins w:id="255" w:author="Richenaker, Gary" w:date="2019-10-22T20:45:00Z"/>
          <w:b/>
          <w:bCs/>
        </w:rPr>
      </w:pPr>
      <w:ins w:id="256" w:author="Richenaker, Gary" w:date="2019-10-22T20:45:00Z">
        <w:r>
          <w:rPr>
            <w:b/>
            <w:bCs/>
          </w:rPr>
          <w:t xml:space="preserve">A.2 </w:t>
        </w:r>
        <w:r w:rsidRPr="0008352C">
          <w:rPr>
            <w:b/>
            <w:bCs/>
          </w:rPr>
          <w:t>Determining SHAKEN Attestation Levels Using Enterprise-Level Credentials and Telephone Number Letter of Authorization Exchange</w:t>
        </w:r>
      </w:ins>
    </w:p>
    <w:p w:rsidR="00ED4BC5" w:rsidRDefault="00ED4BC5" w:rsidP="00ED4BC5">
      <w:pPr>
        <w:rPr>
          <w:ins w:id="257" w:author="Richenaker, Gary" w:date="2019-10-22T20:45:00Z"/>
        </w:rPr>
      </w:pPr>
      <w:ins w:id="258" w:author="Richenaker, Gary" w:date="2019-10-22T20:45:00Z">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TNLoA exchange.  The enterprise-level identity information is consumed by the customers and service providers involved in the TNLoA exchange and the attestation determination and do not need to be forwarded through the IP-based service provider network to the terminating party.</w:t>
        </w:r>
      </w:ins>
    </w:p>
    <w:p w:rsidR="00ED4BC5" w:rsidRDefault="00ED4BC5" w:rsidP="00ED4BC5">
      <w:pPr>
        <w:spacing w:before="0" w:after="0"/>
        <w:jc w:val="left"/>
        <w:rPr>
          <w:ins w:id="259" w:author="Richenaker, Gary" w:date="2019-10-22T20:45:00Z"/>
        </w:rPr>
      </w:pPr>
    </w:p>
    <w:p w:rsidR="00ED4BC5" w:rsidRDefault="00ED4BC5" w:rsidP="00ED4BC5">
      <w:pPr>
        <w:spacing w:before="0" w:after="0"/>
        <w:jc w:val="left"/>
        <w:rPr>
          <w:ins w:id="260" w:author="Richenaker, Gary" w:date="2019-10-22T20:45:00Z"/>
        </w:rPr>
      </w:pPr>
      <w:ins w:id="261" w:author="Richenaker, Gary" w:date="2019-10-22T20:45:00Z">
        <w:r>
          <w:t xml:space="preserve">The details of this proposal are contained in - </w:t>
        </w:r>
        <w:r>
          <w:fldChar w:fldCharType="begin"/>
        </w:r>
        <w:r>
          <w:instrText xml:space="preserve"> HYPERLINK "https://access.atis.org/apps/org/workgroup/ipnni/download.php/49304/IPNNI-2019-00102R001.docx" </w:instrText>
        </w:r>
        <w:r>
          <w:fldChar w:fldCharType="separate"/>
        </w:r>
        <w:r>
          <w:rPr>
            <w:rStyle w:val="Hyperlink"/>
          </w:rPr>
          <w:t>IPNNI-2019-00102R001</w:t>
        </w:r>
        <w:r>
          <w:rPr>
            <w:rStyle w:val="Hyperlink"/>
          </w:rPr>
          <w:fldChar w:fldCharType="end"/>
        </w:r>
      </w:ins>
    </w:p>
    <w:p w:rsidR="00ED4BC5" w:rsidRDefault="00ED4BC5" w:rsidP="00ED4BC5">
      <w:pPr>
        <w:spacing w:before="0" w:after="0"/>
        <w:jc w:val="left"/>
        <w:rPr>
          <w:ins w:id="262" w:author="Richenaker, Gary" w:date="2019-10-22T20:45:00Z"/>
        </w:rPr>
      </w:pPr>
    </w:p>
    <w:p w:rsidR="00ED4BC5" w:rsidRPr="00DA7E33" w:rsidRDefault="00ED4BC5" w:rsidP="00ED4BC5">
      <w:pPr>
        <w:spacing w:before="0" w:after="0"/>
        <w:jc w:val="left"/>
        <w:rPr>
          <w:ins w:id="263" w:author="Richenaker, Gary" w:date="2019-10-22T20:45:00Z"/>
          <w:b/>
        </w:rPr>
      </w:pPr>
      <w:ins w:id="264" w:author="Richenaker, Gary" w:date="2019-10-22T20:45:00Z">
        <w:r>
          <w:rPr>
            <w:b/>
          </w:rPr>
          <w:t xml:space="preserve">A.3 </w:t>
        </w:r>
        <w:r w:rsidRPr="00DA7E33">
          <w:rPr>
            <w:b/>
          </w:rPr>
          <w:t>Central TN Database:</w:t>
        </w:r>
      </w:ins>
    </w:p>
    <w:p w:rsidR="00ED4BC5" w:rsidRDefault="00ED4BC5" w:rsidP="00ED4BC5">
      <w:pPr>
        <w:spacing w:before="0" w:after="0"/>
        <w:jc w:val="left"/>
        <w:rPr>
          <w:ins w:id="265" w:author="Richenaker, Gary" w:date="2019-10-22T20:45:00Z"/>
        </w:rPr>
      </w:pPr>
    </w:p>
    <w:p w:rsidR="00ED4BC5" w:rsidRDefault="00ED4BC5" w:rsidP="00ED4BC5">
      <w:pPr>
        <w:spacing w:before="0" w:after="0"/>
        <w:jc w:val="left"/>
        <w:rPr>
          <w:ins w:id="266" w:author="Richenaker, Gary" w:date="2019-10-22T20:45:00Z"/>
        </w:rPr>
      </w:pPr>
      <w:ins w:id="267" w:author="Richenaker, Gary" w:date="2019-10-22T20:45:00Z">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t xml:space="preserve">  </w:t>
        </w:r>
        <w:r w:rsidRPr="009B1A4A">
          <w:t>It is envisaged that the CTND has a RESTful API which is accessed by carriers (as their role as TNSPs, OSPs, etc) but does not need to be accessed by Enterprises.</w:t>
        </w:r>
      </w:ins>
    </w:p>
    <w:p w:rsidR="00ED4BC5" w:rsidRPr="009B1A4A" w:rsidRDefault="00ED4BC5" w:rsidP="00ED4BC5">
      <w:pPr>
        <w:spacing w:before="0" w:after="0"/>
        <w:jc w:val="left"/>
        <w:rPr>
          <w:ins w:id="268" w:author="Richenaker, Gary" w:date="2019-10-22T20:45:00Z"/>
        </w:rPr>
      </w:pPr>
    </w:p>
    <w:p w:rsidR="00ED4BC5" w:rsidRPr="009B1A4A" w:rsidRDefault="00ED4BC5" w:rsidP="00ED4BC5">
      <w:pPr>
        <w:spacing w:before="0" w:after="0"/>
        <w:jc w:val="left"/>
        <w:rPr>
          <w:ins w:id="269" w:author="Richenaker, Gary" w:date="2019-10-22T20:45:00Z"/>
        </w:rPr>
      </w:pPr>
      <w:ins w:id="270" w:author="Richenaker, Gary" w:date="2019-10-22T20:45:00Z">
        <w:r>
          <w:t>T</w:t>
        </w:r>
        <w:r w:rsidRPr="009B1A4A">
          <w:t>he database is updated by a TNSP when an Enterprise requests a set of TNs</w:t>
        </w:r>
        <w:r>
          <w:t>.  T</w:t>
        </w:r>
        <w:r w:rsidRPr="009B1A4A">
          <w:t>he TN-to-Enterprise mapping is accessed by an OSP to confirm that an Enterprise has permission to use a particular TN on an outbound call</w:t>
        </w:r>
        <w:r>
          <w:t xml:space="preserve">, and therefore that the number has been registered as “in use” by that Enterprise by a valid TNSP.  </w:t>
        </w:r>
        <w:r w:rsidRPr="009B1A4A">
          <w:t>Each Enterprise must have a unique ID by which it is known by the TNSPs and OSPs.  The Enterprise ID is managed and allocated by the CTND.</w:t>
        </w:r>
      </w:ins>
    </w:p>
    <w:p w:rsidR="00ED4BC5" w:rsidRDefault="00ED4BC5" w:rsidP="00ED4BC5">
      <w:pPr>
        <w:spacing w:before="0" w:after="0"/>
        <w:jc w:val="left"/>
        <w:rPr>
          <w:ins w:id="271" w:author="Richenaker, Gary" w:date="2019-10-22T20:45:00Z"/>
          <w:bCs/>
          <w:lang w:val="en-GB"/>
        </w:rPr>
      </w:pPr>
    </w:p>
    <w:p w:rsidR="00ED4BC5" w:rsidRPr="00DA7E33" w:rsidRDefault="00ED4BC5" w:rsidP="00ED4BC5">
      <w:pPr>
        <w:spacing w:before="0" w:after="0"/>
        <w:jc w:val="left"/>
        <w:rPr>
          <w:ins w:id="272" w:author="Richenaker, Gary" w:date="2019-10-22T20:45:00Z"/>
          <w:bCs/>
          <w:lang w:val="en-GB"/>
        </w:rPr>
      </w:pPr>
      <w:ins w:id="273" w:author="Richenaker, Gary" w:date="2019-10-22T20:45:00Z">
        <w:r>
          <w:rPr>
            <w:bCs/>
            <w:lang w:val="en-GB"/>
          </w:rPr>
          <w:t xml:space="preserve">The benefits of such an approach include: </w:t>
        </w:r>
        <w:r w:rsidRPr="00DA7E33">
          <w:rPr>
            <w:lang w:val="en-GB"/>
          </w:rPr>
          <w:t>A-level attestation can be provided to all Enterprise customers</w:t>
        </w:r>
        <w:r>
          <w:rPr>
            <w:bCs/>
            <w:lang w:val="en-GB"/>
          </w:rPr>
          <w:t xml:space="preserve"> i</w:t>
        </w:r>
        <w:r w:rsidRPr="00DA7E33">
          <w:rPr>
            <w:lang w:val="en-GB"/>
          </w:rPr>
          <w:t>ncluding wholesalers, resellers and contact centers</w:t>
        </w:r>
        <w:r>
          <w:rPr>
            <w:lang w:val="en-GB"/>
          </w:rPr>
          <w:t>; n</w:t>
        </w:r>
        <w:r w:rsidRPr="00DA7E33">
          <w:rPr>
            <w:lang w:val="en-GB"/>
          </w:rPr>
          <w:t xml:space="preserve">o stacking of Identity Headers </w:t>
        </w:r>
        <w:r>
          <w:rPr>
            <w:lang w:val="en-GB"/>
          </w:rPr>
          <w:t xml:space="preserve">is </w:t>
        </w:r>
        <w:r w:rsidRPr="00DA7E33">
          <w:rPr>
            <w:lang w:val="en-GB"/>
          </w:rPr>
          <w:t>required</w:t>
        </w:r>
        <w:r>
          <w:rPr>
            <w:bCs/>
            <w:lang w:val="en-GB"/>
          </w:rPr>
          <w:t xml:space="preserve"> and there are n</w:t>
        </w:r>
        <w:r w:rsidRPr="00DA7E33">
          <w:rPr>
            <w:lang w:val="en-GB"/>
          </w:rPr>
          <w:t>o precedence/interop issues</w:t>
        </w:r>
        <w:r>
          <w:rPr>
            <w:bCs/>
            <w:lang w:val="en-GB"/>
          </w:rPr>
          <w:t>.  In addition, there is m</w:t>
        </w:r>
        <w:r w:rsidRPr="00DA7E33">
          <w:rPr>
            <w:lang w:val="en-GB"/>
          </w:rPr>
          <w:t xml:space="preserve">inimal </w:t>
        </w:r>
        <w:r>
          <w:rPr>
            <w:lang w:val="en-GB"/>
          </w:rPr>
          <w:t xml:space="preserve">impact on </w:t>
        </w:r>
        <w:r w:rsidRPr="00DA7E33">
          <w:rPr>
            <w:lang w:val="en-GB"/>
          </w:rPr>
          <w:t>Enterprise</w:t>
        </w:r>
        <w:r>
          <w:rPr>
            <w:lang w:val="en-GB"/>
          </w:rPr>
          <w:t>s</w:t>
        </w:r>
        <w:r w:rsidRPr="00DA7E33">
          <w:rPr>
            <w:lang w:val="en-GB"/>
          </w:rPr>
          <w:t xml:space="preserve"> </w:t>
        </w:r>
        <w:r>
          <w:rPr>
            <w:lang w:val="en-GB"/>
          </w:rPr>
          <w:t xml:space="preserve">– they </w:t>
        </w:r>
        <w:r w:rsidRPr="00DA7E33">
          <w:rPr>
            <w:lang w:val="en-GB"/>
          </w:rPr>
          <w:t xml:space="preserve">only </w:t>
        </w:r>
        <w:r>
          <w:rPr>
            <w:lang w:val="en-GB"/>
          </w:rPr>
          <w:t>have</w:t>
        </w:r>
        <w:r w:rsidRPr="00DA7E33">
          <w:rPr>
            <w:lang w:val="en-GB"/>
          </w:rPr>
          <w:t xml:space="preserve"> to update their TNSP if </w:t>
        </w:r>
        <w:r>
          <w:rPr>
            <w:lang w:val="en-GB"/>
          </w:rPr>
          <w:t xml:space="preserve">they </w:t>
        </w:r>
        <w:r w:rsidRPr="00DA7E33">
          <w:rPr>
            <w:lang w:val="en-GB"/>
          </w:rPr>
          <w:t>resell/provide TNs to another</w:t>
        </w:r>
        <w:r>
          <w:rPr>
            <w:bCs/>
            <w:lang w:val="en-GB"/>
          </w:rPr>
          <w:t xml:space="preserve"> Enterprise - and all c</w:t>
        </w:r>
        <w:r w:rsidRPr="00DA7E33">
          <w:rPr>
            <w:lang w:val="en-GB"/>
          </w:rPr>
          <w:t>ertificate issuance/governance is retained at the STI-CA</w:t>
        </w:r>
        <w:r>
          <w:rPr>
            <w:bCs/>
            <w:lang w:val="en-GB"/>
          </w:rPr>
          <w:t>.  It also r</w:t>
        </w:r>
        <w:r w:rsidRPr="00DA7E33">
          <w:rPr>
            <w:lang w:val="en-GB"/>
          </w:rPr>
          <w:t>educes complexity on the TNSPs/OSPs</w:t>
        </w:r>
        <w:r>
          <w:rPr>
            <w:lang w:val="en-GB"/>
          </w:rPr>
          <w:t>.</w:t>
        </w:r>
      </w:ins>
    </w:p>
    <w:p w:rsidR="00ED4BC5" w:rsidRPr="000370EE" w:rsidRDefault="00ED4BC5" w:rsidP="00ED4BC5">
      <w:pPr>
        <w:spacing w:before="0" w:after="0"/>
        <w:jc w:val="left"/>
        <w:rPr>
          <w:ins w:id="274" w:author="Richenaker, Gary" w:date="2019-10-22T20:45:00Z"/>
        </w:rPr>
      </w:pPr>
    </w:p>
    <w:p w:rsidR="00ED4BC5" w:rsidRDefault="00ED4BC5" w:rsidP="00ED4BC5">
      <w:pPr>
        <w:spacing w:before="0" w:after="0"/>
        <w:jc w:val="left"/>
        <w:rPr>
          <w:ins w:id="275" w:author="Richenaker, Gary" w:date="2019-10-22T20:45:00Z"/>
        </w:rPr>
      </w:pPr>
      <w:ins w:id="276" w:author="Richenaker, Gary" w:date="2019-10-22T20:45:00Z">
        <w:r>
          <w:t xml:space="preserve">The details of this proposal are contained in - </w:t>
        </w:r>
        <w:r>
          <w:fldChar w:fldCharType="begin"/>
        </w:r>
        <w:r>
          <w:instrText xml:space="preserve"> HYPERLINK "https://access.atis.org/apps/org/workgroup/ipnni/download.php/48594/IPNNI-2019-00084R002.pptm" </w:instrText>
        </w:r>
        <w:r>
          <w:fldChar w:fldCharType="separate"/>
        </w:r>
        <w:r w:rsidRPr="00F24F00">
          <w:rPr>
            <w:lang w:val="en-GB"/>
          </w:rPr>
          <w:t>IPNNI-2019-00084R002</w:t>
        </w:r>
        <w:r>
          <w:rPr>
            <w:lang w:val="en-GB"/>
          </w:rPr>
          <w:fldChar w:fldCharType="end"/>
        </w:r>
        <w:r w:rsidRPr="00F24F00">
          <w:rPr>
            <w:lang w:val="en-GB"/>
          </w:rPr>
          <w:t xml:space="preserve"> and </w:t>
        </w:r>
        <w:r>
          <w:fldChar w:fldCharType="begin"/>
        </w:r>
        <w:r>
          <w:instrText xml:space="preserve"> HYPERLINK "http://access.atis.org/apps/org/workgroup/ipnni/download.php/48565/IPNNI-2019-00087R000.docx" </w:instrText>
        </w:r>
        <w:r>
          <w:fldChar w:fldCharType="separate"/>
        </w:r>
        <w:r w:rsidRPr="00F24F00">
          <w:rPr>
            <w:lang w:val="en-GB"/>
          </w:rPr>
          <w:t>IPNNI-2019-00087R000.docx</w:t>
        </w:r>
        <w:r>
          <w:rPr>
            <w:lang w:val="en-GB"/>
          </w:rPr>
          <w:fldChar w:fldCharType="end"/>
        </w:r>
        <w:r>
          <w:rPr>
            <w:rStyle w:val="Hyperlink"/>
          </w:rPr>
          <w:t>.</w:t>
        </w:r>
      </w:ins>
    </w:p>
    <w:p w:rsidR="00ED4BC5" w:rsidRDefault="00ED4BC5" w:rsidP="00ED4BC5">
      <w:pPr>
        <w:spacing w:before="0" w:after="0"/>
        <w:jc w:val="left"/>
        <w:rPr>
          <w:ins w:id="277" w:author="Richenaker, Gary" w:date="2019-10-22T20:45:00Z"/>
        </w:rPr>
      </w:pPr>
      <w:ins w:id="278" w:author="Richenaker, Gary" w:date="2019-10-22T20:45:00Z">
        <w:r w:rsidRPr="000370EE">
          <w:t xml:space="preserve"> </w:t>
        </w:r>
      </w:ins>
    </w:p>
    <w:p w:rsidR="00ED4BC5" w:rsidRPr="00FE0AEA" w:rsidRDefault="00ED4BC5" w:rsidP="00ED4BC5">
      <w:pPr>
        <w:rPr>
          <w:ins w:id="279" w:author="Richenaker, Gary" w:date="2019-10-22T20:45:00Z"/>
          <w:b/>
        </w:rPr>
      </w:pPr>
      <w:ins w:id="280" w:author="Richenaker, Gary" w:date="2019-10-22T20:45:00Z">
        <w:r w:rsidRPr="00FE0AEA">
          <w:rPr>
            <w:b/>
          </w:rPr>
          <w:t>A.4 Differences in how the vetted information is passed to the OSP</w:t>
        </w:r>
      </w:ins>
    </w:p>
    <w:p w:rsidR="00ED4BC5" w:rsidRDefault="00ED4BC5" w:rsidP="00ED4BC5">
      <w:pPr>
        <w:rPr>
          <w:ins w:id="281" w:author="Richenaker, Gary" w:date="2019-10-22T20:45:00Z"/>
        </w:rPr>
      </w:pPr>
      <w:ins w:id="282" w:author="Richenaker, Gary" w:date="2019-10-22T20:45:00Z">
        <w:r>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ins>
    </w:p>
    <w:p w:rsidR="00ED4BC5" w:rsidRDefault="00ED4BC5" w:rsidP="00ED4BC5">
      <w:pPr>
        <w:rPr>
          <w:ins w:id="283" w:author="Richenaker, Gary" w:date="2019-10-22T20:45:00Z"/>
        </w:rPr>
      </w:pPr>
    </w:p>
    <w:p w:rsidR="00ED4BC5" w:rsidRPr="00FE0AEA" w:rsidRDefault="00ED4BC5" w:rsidP="00ED4BC5">
      <w:pPr>
        <w:pStyle w:val="ListParagraph"/>
        <w:numPr>
          <w:ilvl w:val="0"/>
          <w:numId w:val="46"/>
        </w:numPr>
        <w:rPr>
          <w:ins w:id="284" w:author="Richenaker, Gary" w:date="2019-10-22T20:45:00Z"/>
          <w:b/>
        </w:rPr>
      </w:pPr>
      <w:ins w:id="285" w:author="Richenaker, Gary" w:date="2019-10-22T20:45:00Z">
        <w:r w:rsidRPr="00FE0AEA">
          <w:rPr>
            <w:b/>
          </w:rPr>
          <w:t>Delegated Certificates:</w:t>
        </w:r>
      </w:ins>
    </w:p>
    <w:p w:rsidR="00ED4BC5" w:rsidRDefault="00ED4BC5" w:rsidP="00ED4BC5">
      <w:pPr>
        <w:pStyle w:val="ListParagraph"/>
        <w:rPr>
          <w:ins w:id="286" w:author="Richenaker, Gary" w:date="2019-10-22T20:45:00Z"/>
        </w:rPr>
      </w:pPr>
    </w:p>
    <w:p w:rsidR="00ED4BC5" w:rsidRDefault="00ED4BC5" w:rsidP="00ED4BC5">
      <w:pPr>
        <w:pStyle w:val="ListParagraph"/>
        <w:rPr>
          <w:ins w:id="287" w:author="Richenaker, Gary" w:date="2019-10-22T20:45:00Z"/>
        </w:rPr>
      </w:pPr>
      <w:ins w:id="288" w:author="Richenaker, Gary" w:date="2019-10-22T20:45:00Z">
        <w:r>
          <w:t xml:space="preserve">For all three sub-options – Delegated Certificates, Enterprise Certificates, and Lemon Twist – the originating enterprise entity obtains an STI certificate that chains to the trusted root certificate of an approved STI-CA. At call origination time, the originating enterprise entity asserts its authorization to use the calling TN by including a PASSporT, signed with the STI certificate credentials, in an Identity header field of the originating INVITE request sent to the OSP. On receiving the originating INVITE request, the originating SP performs SHAKEN authentication to assert the originating entity’s authorization to use the calling TN based on local policy (which may include the contents of the received Identity header field). Audit and traceback functions use the origid claim of the originating SP’s SHAKEN PASSporT, and the certificate path of the signing certificate, to identity the originating entity. In the case of Lemon-Twist, an enterprise ID in the SPC token in the TNAuthList provides additional information on the identity of the enterprise originating entity.    </w:t>
        </w:r>
      </w:ins>
    </w:p>
    <w:p w:rsidR="00ED4BC5" w:rsidRDefault="00ED4BC5" w:rsidP="00ED4BC5">
      <w:pPr>
        <w:pStyle w:val="ListParagraph"/>
        <w:rPr>
          <w:ins w:id="289" w:author="Richenaker, Gary" w:date="2019-10-22T20:45:00Z"/>
        </w:rPr>
      </w:pPr>
    </w:p>
    <w:p w:rsidR="00ED4BC5" w:rsidRDefault="00ED4BC5" w:rsidP="00ED4BC5">
      <w:pPr>
        <w:pStyle w:val="ListParagraph"/>
        <w:rPr>
          <w:ins w:id="290" w:author="Richenaker, Gary" w:date="2019-10-22T20:45:00Z"/>
        </w:rPr>
      </w:pPr>
      <w:ins w:id="291" w:author="Richenaker, Gary" w:date="2019-10-22T20:45:00Z">
        <w:r w:rsidRPr="00937710">
          <w:t>The three sub-options</w:t>
        </w:r>
        <w:r>
          <w:t xml:space="preserve"> </w:t>
        </w:r>
        <w:r w:rsidRPr="00937710">
          <w:t>differ in</w:t>
        </w:r>
        <w:r>
          <w:t xml:space="preserve"> how the identity of the enterprise entity is vetted, and how the enterprise entity obtains STI certificates. For the Enterprise Certificate option, the authorization model is flat; the enterprise entity’s identity is vetted by the STI-PA for the Enterprise Certificate Mode. Once vetted, the enterprise entity receives authorization from the STI-PA to obtain STI certificates directly from the STI-CA. The Delegated Certificate and Lemon Twist authorization models are more hierarchical. At the top of the hierarchy, the STI-PA vets the identity of the TNSP, and authorizes the TNSP to issue STI certificates to its customers. If there are additional layers in the chain of delegation of TNs to the enterprise entity (e.g., TNSP </w:t>
        </w:r>
        <w:r>
          <w:sym w:font="Wingdings" w:char="F0E0"/>
        </w:r>
        <w:r>
          <w:t xml:space="preserve"> reseller </w:t>
        </w:r>
        <w:r>
          <w:sym w:font="Wingdings" w:char="F0E0"/>
        </w:r>
        <w:r>
          <w:t xml:space="preserve"> enterprise entity) then identity vetting and authorization to issue STI certificates is relayed from each layer to the next lower layer. The authority to issue STI certificates at each layer is constrained by the TNs owned by that layer.  .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ins>
    </w:p>
    <w:p w:rsidR="00ED4BC5" w:rsidRDefault="00ED4BC5" w:rsidP="00ED4BC5">
      <w:pPr>
        <w:ind w:left="720"/>
        <w:rPr>
          <w:ins w:id="292" w:author="Richenaker, Gary" w:date="2019-10-22T20:45:00Z"/>
        </w:rPr>
      </w:pPr>
      <w:ins w:id="293" w:author="Richenaker, Gary" w:date="2019-10-22T20:45:00Z">
        <w:r>
          <w:t xml:space="preserve">The three sub-options also differ in the scope of authority of the STI certificate issued to the originating enterprise entity, which in turn affects the ability of verifiers, such as the OSP, to validate the originating enterprise entity’s authority to use the calling TN signed by the certificate. For the Delegate Certificate and Lemon Twist sub-options, the scope of authority of the certificate (as indicated by the certificate’s TN Authorization List) identifies the specific set of TNs that the originating enterprise entity is authorized to use. This enables the OSP to explicitly verify that the originating enterprise entity is authorized to use the calling TN.  </w:t>
        </w:r>
        <w:r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The Lemon-Twist solution also includes an enterprise ID in the SPC token that uniquely identifies the enterprise that is authorized to use the TNs. For the Enterprise Certificate solution, the scope of authority of the STI certificate is expressed as an SPC value which does not identify the TNs assigned to the originating entity. In this case, the signing certificate does not contain sufficient information to enable the OSP to verify that the originating entity is authorized to use the calling TN. </w:t>
        </w:r>
        <w:r w:rsidRPr="007C58ED">
          <w:t xml:space="preserve">Therefore, for the Enterprise Certificate model, the OSP must use other criteria beyond the information contained in the signing enterprise certificate to determine that “A” level attestation is appropriate. </w:t>
        </w:r>
        <w:r w:rsidRPr="005F6276">
          <w:t>Note that while the signing certificate in these Delegated Certificate models contains the identity of the certificate holder, this identity information is not used by the OSP to verify whether or not the signing entity is authorized to use the calling TN</w:t>
        </w:r>
        <w:r>
          <w:t xml:space="preserve">. </w:t>
        </w:r>
      </w:ins>
    </w:p>
    <w:p w:rsidR="00ED4BC5" w:rsidRPr="00FE0AEA" w:rsidRDefault="00ED4BC5" w:rsidP="00ED4BC5">
      <w:pPr>
        <w:pStyle w:val="ListParagraph"/>
        <w:numPr>
          <w:ilvl w:val="0"/>
          <w:numId w:val="46"/>
        </w:numPr>
        <w:rPr>
          <w:ins w:id="294" w:author="Richenaker, Gary" w:date="2019-10-22T20:45:00Z"/>
          <w:b/>
        </w:rPr>
      </w:pPr>
      <w:ins w:id="295" w:author="Richenaker, Gary" w:date="2019-10-22T20:45:00Z">
        <w:r w:rsidRPr="00FE0AEA">
          <w:rPr>
            <w:b/>
          </w:rPr>
          <w:t>EV Certificates/TNLoA:</w:t>
        </w:r>
      </w:ins>
    </w:p>
    <w:p w:rsidR="00ED4BC5" w:rsidRDefault="00ED4BC5" w:rsidP="00ED4BC5">
      <w:pPr>
        <w:pStyle w:val="ListParagraph"/>
        <w:rPr>
          <w:ins w:id="296" w:author="Richenaker, Gary" w:date="2019-10-22T20:45:00Z"/>
        </w:rPr>
      </w:pPr>
      <w:ins w:id="297" w:author="Richenaker, Gary" w:date="2019-10-22T20:45:00Z">
        <w:r>
          <w:t xml:space="preserve">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Identity of the calling entity is vetted 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(TNLoA) exchanged with the TNSP or through local assignments.  The </w:t>
        </w:r>
        <w:r>
          <w:lastRenderedPageBreak/>
          <w:t>authorization record is tied to the EV identity and the Customer whose UNI the calling entity has been allowed to use.  The calling entity’s identity is exposed in its certificate or is known as the direct Customer of the OSP for audit and traceback purposes.</w:t>
        </w:r>
      </w:ins>
    </w:p>
    <w:p w:rsidR="00ED4BC5" w:rsidRDefault="00ED4BC5" w:rsidP="00ED4BC5">
      <w:pPr>
        <w:pStyle w:val="ListParagraph"/>
        <w:rPr>
          <w:ins w:id="298" w:author="Richenaker, Gary" w:date="2019-10-22T20:45:00Z"/>
        </w:rPr>
      </w:pPr>
    </w:p>
    <w:p w:rsidR="00ED4BC5" w:rsidRPr="00FE0AEA" w:rsidRDefault="00ED4BC5" w:rsidP="00ED4BC5">
      <w:pPr>
        <w:pStyle w:val="ListParagraph"/>
        <w:numPr>
          <w:ilvl w:val="0"/>
          <w:numId w:val="46"/>
        </w:numPr>
        <w:rPr>
          <w:ins w:id="299" w:author="Richenaker, Gary" w:date="2019-10-22T20:45:00Z"/>
          <w:b/>
        </w:rPr>
      </w:pPr>
      <w:ins w:id="300" w:author="Richenaker, Gary" w:date="2019-10-22T20:45:00Z">
        <w:r w:rsidRPr="00FE0AEA">
          <w:rPr>
            <w:b/>
          </w:rPr>
          <w:t>Central database:</w:t>
        </w:r>
      </w:ins>
    </w:p>
    <w:p w:rsidR="00ED4BC5" w:rsidRPr="00576A5D" w:rsidRDefault="00ED4BC5" w:rsidP="00ED4BC5">
      <w:pPr>
        <w:ind w:left="720"/>
        <w:rPr>
          <w:ins w:id="301" w:author="Richenaker, Gary" w:date="2019-10-22T20:45:00Z"/>
        </w:rPr>
      </w:pPr>
      <w:ins w:id="302" w:author="Richenaker, Gary" w:date="2019-10-22T20:45:00Z">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ins>
    </w:p>
    <w:p w:rsidR="00ED4BC5" w:rsidRDefault="00ED4BC5" w:rsidP="00ED4BC5">
      <w:pPr>
        <w:ind w:left="720"/>
        <w:rPr>
          <w:ins w:id="303" w:author="Richenaker, Gary" w:date="2019-10-22T20:45:00Z"/>
        </w:rPr>
      </w:pPr>
      <w:ins w:id="304" w:author="Richenaker, Gary" w:date="2019-10-22T20:45:00Z">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ins>
    </w:p>
    <w:p w:rsidR="00ED4BC5" w:rsidRPr="00E739AD" w:rsidRDefault="00ED4BC5" w:rsidP="00ED4BC5">
      <w:pPr>
        <w:spacing w:before="0" w:after="0"/>
        <w:jc w:val="left"/>
        <w:rPr>
          <w:ins w:id="305" w:author="Richenaker, Gary" w:date="2019-10-22T20:45:00Z"/>
        </w:rPr>
      </w:pPr>
      <w:ins w:id="306" w:author="Richenaker, Gary" w:date="2019-10-22T20:45:00Z">
        <w:r>
          <w:t>The table below characterizes three approaches but is not intended to provide detailed specifications for each approach.  In the case of delegated certificates, it is recognized that s</w:t>
        </w:r>
        <w:r w:rsidRPr="000370EE">
          <w:t>ome enterprises may want to sign their own originations while others will not</w:t>
        </w:r>
        <w:r>
          <w:t xml:space="preserve">.  </w:t>
        </w:r>
        <w:r w:rsidRPr="000370EE">
          <w:t xml:space="preserve">A solution </w:t>
        </w:r>
        <w:r>
          <w:t>may require multiple mechanisms. In many</w:t>
        </w:r>
        <w:r w:rsidRPr="000370EE">
          <w:t xml:space="preserve"> cases, the Service Providers </w:t>
        </w:r>
        <w:r>
          <w:t xml:space="preserve">may need to provide </w:t>
        </w:r>
        <w:r w:rsidRPr="000370EE">
          <w:t>most of the effort for the enterprises</w:t>
        </w:r>
        <w:r>
          <w:t xml:space="preserve">. For a centralized TN database approach, the specification of the provisioning of authenticated data and access to that data is not defined because there may be multiple competitive providing different interfaces, etc. </w:t>
        </w:r>
      </w:ins>
    </w:p>
    <w:p w:rsidR="00ED4BC5" w:rsidRDefault="00ED4BC5" w:rsidP="00ED4BC5">
      <w:pPr>
        <w:spacing w:before="0" w:after="0"/>
        <w:jc w:val="left"/>
        <w:rPr>
          <w:ins w:id="307" w:author="Richenaker, Gary" w:date="2019-10-22T20:45:00Z"/>
        </w:rPr>
      </w:pPr>
      <w:ins w:id="308" w:author="Richenaker, Gary" w:date="2019-10-22T20:45:00Z">
        <w:r>
          <w:br w:type="page"/>
        </w:r>
      </w:ins>
    </w:p>
    <w:p w:rsidR="00ED4BC5" w:rsidRDefault="00ED4BC5" w:rsidP="00ED4BC5">
      <w:pPr>
        <w:spacing w:before="0" w:after="0"/>
        <w:jc w:val="left"/>
        <w:rPr>
          <w:ins w:id="309" w:author="Richenaker, Gary" w:date="2019-10-22T20:45:00Z"/>
        </w:rPr>
      </w:pPr>
    </w:p>
    <w:p w:rsidR="00ED4BC5" w:rsidRDefault="00ED4BC5" w:rsidP="00ED4BC5">
      <w:pPr>
        <w:rPr>
          <w:ins w:id="310" w:author="Richenaker, Gary" w:date="2019-10-22T20:45:00Z"/>
        </w:rPr>
      </w:pPr>
    </w:p>
    <w:p w:rsidR="00ED4BC5" w:rsidRDefault="00ED4BC5" w:rsidP="00ED4BC5">
      <w:pPr>
        <w:pStyle w:val="Caption"/>
        <w:keepNext/>
        <w:rPr>
          <w:ins w:id="311" w:author="Richenaker, Gary" w:date="2019-10-22T20:45:00Z"/>
        </w:rPr>
      </w:pPr>
      <w:bookmarkStart w:id="312" w:name="_Toc2690348"/>
      <w:ins w:id="313" w:author="Richenaker, Gary" w:date="2019-10-22T20:45:00Z">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312"/>
        <w:r>
          <w:t>Solution Comparison Matrix</w:t>
        </w:r>
      </w:ins>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ED4BC5" w:rsidTr="009410E9">
        <w:trPr>
          <w:ins w:id="314" w:author="Richenaker, Gary" w:date="2019-10-22T20:45:00Z"/>
        </w:trPr>
        <w:tc>
          <w:tcPr>
            <w:tcW w:w="3415" w:type="dxa"/>
          </w:tcPr>
          <w:p w:rsidR="00ED4BC5" w:rsidRDefault="00ED4BC5" w:rsidP="009410E9">
            <w:pPr>
              <w:jc w:val="center"/>
              <w:rPr>
                <w:ins w:id="315" w:author="Richenaker, Gary" w:date="2019-10-22T20:45:00Z"/>
                <w:rFonts w:cs="Arial"/>
              </w:rPr>
            </w:pPr>
          </w:p>
        </w:tc>
        <w:tc>
          <w:tcPr>
            <w:tcW w:w="1980" w:type="dxa"/>
          </w:tcPr>
          <w:p w:rsidR="00ED4BC5" w:rsidRPr="004F7915" w:rsidRDefault="00ED4BC5" w:rsidP="009410E9">
            <w:pPr>
              <w:jc w:val="center"/>
              <w:rPr>
                <w:ins w:id="316" w:author="Richenaker, Gary" w:date="2019-10-22T20:45:00Z"/>
                <w:rFonts w:cs="Arial"/>
                <w:b/>
                <w:bCs/>
              </w:rPr>
            </w:pPr>
            <w:ins w:id="317" w:author="Richenaker, Gary" w:date="2019-10-22T20:45:00Z">
              <w:r w:rsidRPr="004F7915">
                <w:rPr>
                  <w:rFonts w:cs="Arial"/>
                  <w:b/>
                  <w:bCs/>
                </w:rPr>
                <w:t>Delegated</w:t>
              </w:r>
            </w:ins>
          </w:p>
          <w:p w:rsidR="00ED4BC5" w:rsidRPr="004F7915" w:rsidRDefault="00ED4BC5" w:rsidP="009410E9">
            <w:pPr>
              <w:jc w:val="center"/>
              <w:rPr>
                <w:ins w:id="318" w:author="Richenaker, Gary" w:date="2019-10-22T20:45:00Z"/>
                <w:rFonts w:cs="Arial"/>
              </w:rPr>
            </w:pPr>
            <w:ins w:id="319" w:author="Richenaker, Gary" w:date="2019-10-22T20:45:00Z">
              <w:r w:rsidRPr="004F7915">
                <w:rPr>
                  <w:rFonts w:cs="Arial"/>
                  <w:b/>
                  <w:bCs/>
                </w:rPr>
                <w:t>Certificates</w:t>
              </w:r>
              <w:r w:rsidRPr="004F7915">
                <w:rPr>
                  <w:rStyle w:val="FootnoteReference"/>
                  <w:rFonts w:cs="Arial"/>
                  <w:b/>
                  <w:bCs/>
                </w:rPr>
                <w:footnoteReference w:id="1"/>
              </w:r>
            </w:ins>
          </w:p>
        </w:tc>
        <w:tc>
          <w:tcPr>
            <w:tcW w:w="1980" w:type="dxa"/>
          </w:tcPr>
          <w:p w:rsidR="00ED4BC5" w:rsidRPr="004F7915" w:rsidRDefault="00ED4BC5" w:rsidP="009410E9">
            <w:pPr>
              <w:jc w:val="center"/>
              <w:rPr>
                <w:ins w:id="322" w:author="Richenaker, Gary" w:date="2019-10-22T20:45:00Z"/>
                <w:rFonts w:cs="Arial"/>
                <w:b/>
                <w:bCs/>
              </w:rPr>
            </w:pPr>
            <w:ins w:id="323" w:author="Richenaker, Gary" w:date="2019-10-22T20:45:00Z">
              <w:r w:rsidRPr="004F7915">
                <w:rPr>
                  <w:rFonts w:cs="Arial"/>
                  <w:b/>
                  <w:bCs/>
                </w:rPr>
                <w:t>EV Certificates</w:t>
              </w:r>
            </w:ins>
          </w:p>
          <w:p w:rsidR="00ED4BC5" w:rsidRPr="004F7915" w:rsidRDefault="00ED4BC5" w:rsidP="009410E9">
            <w:pPr>
              <w:jc w:val="center"/>
              <w:rPr>
                <w:ins w:id="324" w:author="Richenaker, Gary" w:date="2019-10-22T20:45:00Z"/>
                <w:rFonts w:cs="Arial"/>
              </w:rPr>
            </w:pPr>
            <w:ins w:id="325" w:author="Richenaker, Gary" w:date="2019-10-22T20:45:00Z">
              <w:r w:rsidRPr="004F7915">
                <w:rPr>
                  <w:rFonts w:cs="Arial"/>
                  <w:b/>
                  <w:bCs/>
                </w:rPr>
                <w:t>with TN LOAs</w:t>
              </w:r>
            </w:ins>
          </w:p>
        </w:tc>
        <w:tc>
          <w:tcPr>
            <w:tcW w:w="1980" w:type="dxa"/>
          </w:tcPr>
          <w:p w:rsidR="00ED4BC5" w:rsidRPr="004F7915" w:rsidRDefault="00ED4BC5" w:rsidP="009410E9">
            <w:pPr>
              <w:jc w:val="center"/>
              <w:rPr>
                <w:ins w:id="326" w:author="Richenaker, Gary" w:date="2019-10-22T20:45:00Z"/>
                <w:rFonts w:cs="Arial"/>
                <w:b/>
                <w:bCs/>
              </w:rPr>
            </w:pPr>
            <w:ins w:id="327" w:author="Richenaker, Gary" w:date="2019-10-22T20:45:00Z">
              <w:r w:rsidRPr="004F7915">
                <w:rPr>
                  <w:rFonts w:cs="Arial"/>
                  <w:b/>
                  <w:bCs/>
                </w:rPr>
                <w:t>Central</w:t>
              </w:r>
            </w:ins>
          </w:p>
          <w:p w:rsidR="00ED4BC5" w:rsidRPr="004F7915" w:rsidRDefault="00ED4BC5" w:rsidP="009410E9">
            <w:pPr>
              <w:jc w:val="center"/>
              <w:rPr>
                <w:ins w:id="328" w:author="Richenaker, Gary" w:date="2019-10-22T20:45:00Z"/>
                <w:rFonts w:cs="Arial"/>
              </w:rPr>
            </w:pPr>
            <w:ins w:id="329" w:author="Richenaker, Gary" w:date="2019-10-22T20:45:00Z">
              <w:r w:rsidRPr="004F7915">
                <w:rPr>
                  <w:rFonts w:cs="Arial"/>
                  <w:b/>
                  <w:bCs/>
                </w:rPr>
                <w:t>Database</w:t>
              </w:r>
            </w:ins>
          </w:p>
        </w:tc>
      </w:tr>
      <w:tr w:rsidR="00ED4BC5" w:rsidTr="009410E9">
        <w:trPr>
          <w:ins w:id="330" w:author="Richenaker, Gary" w:date="2019-10-22T20:45:00Z"/>
        </w:trPr>
        <w:tc>
          <w:tcPr>
            <w:tcW w:w="3415" w:type="dxa"/>
            <w:vAlign w:val="center"/>
          </w:tcPr>
          <w:p w:rsidR="00ED4BC5" w:rsidRDefault="00ED4BC5" w:rsidP="009410E9">
            <w:pPr>
              <w:jc w:val="center"/>
              <w:rPr>
                <w:ins w:id="331" w:author="Richenaker, Gary" w:date="2019-10-22T20:45:00Z"/>
                <w:rFonts w:cs="Arial"/>
              </w:rPr>
            </w:pPr>
            <w:ins w:id="332" w:author="Richenaker, Gary" w:date="2019-10-22T20:45:00Z">
              <w:r>
                <w:rPr>
                  <w:rFonts w:cs="Arial"/>
                </w:rPr>
                <w:t>OSP defines attestation via local policy</w:t>
              </w:r>
            </w:ins>
          </w:p>
        </w:tc>
        <w:tc>
          <w:tcPr>
            <w:tcW w:w="1980" w:type="dxa"/>
            <w:vAlign w:val="center"/>
          </w:tcPr>
          <w:p w:rsidR="00ED4BC5" w:rsidRDefault="00ED4BC5" w:rsidP="009410E9">
            <w:pPr>
              <w:jc w:val="center"/>
              <w:rPr>
                <w:ins w:id="333" w:author="Richenaker, Gary" w:date="2019-10-22T20:45:00Z"/>
                <w:rFonts w:cs="Arial"/>
              </w:rPr>
            </w:pPr>
            <w:ins w:id="334" w:author="Richenaker, Gary" w:date="2019-10-22T20:45:00Z">
              <w:r>
                <w:rPr>
                  <w:rFonts w:cs="Arial"/>
                </w:rPr>
                <w:t>Yes</w:t>
              </w:r>
            </w:ins>
          </w:p>
        </w:tc>
        <w:tc>
          <w:tcPr>
            <w:tcW w:w="1980" w:type="dxa"/>
            <w:vAlign w:val="center"/>
          </w:tcPr>
          <w:p w:rsidR="00ED4BC5" w:rsidRDefault="00ED4BC5" w:rsidP="009410E9">
            <w:pPr>
              <w:jc w:val="center"/>
              <w:rPr>
                <w:ins w:id="335" w:author="Richenaker, Gary" w:date="2019-10-22T20:45:00Z"/>
                <w:rFonts w:cs="Arial"/>
              </w:rPr>
            </w:pPr>
            <w:ins w:id="336" w:author="Richenaker, Gary" w:date="2019-10-22T20:45:00Z">
              <w:r>
                <w:rPr>
                  <w:rFonts w:cs="Arial"/>
                </w:rPr>
                <w:t>Yes</w:t>
              </w:r>
            </w:ins>
          </w:p>
        </w:tc>
        <w:tc>
          <w:tcPr>
            <w:tcW w:w="1980" w:type="dxa"/>
            <w:vAlign w:val="center"/>
          </w:tcPr>
          <w:p w:rsidR="00ED4BC5" w:rsidRDefault="00ED4BC5" w:rsidP="009410E9">
            <w:pPr>
              <w:jc w:val="center"/>
              <w:rPr>
                <w:ins w:id="337" w:author="Richenaker, Gary" w:date="2019-10-22T20:45:00Z"/>
                <w:rFonts w:cs="Arial"/>
              </w:rPr>
            </w:pPr>
            <w:ins w:id="338" w:author="Richenaker, Gary" w:date="2019-10-22T20:45:00Z">
              <w:r>
                <w:rPr>
                  <w:rFonts w:cs="Arial"/>
                </w:rPr>
                <w:t>Yes</w:t>
              </w:r>
            </w:ins>
          </w:p>
        </w:tc>
      </w:tr>
      <w:tr w:rsidR="00ED4BC5" w:rsidTr="009410E9">
        <w:trPr>
          <w:ins w:id="339" w:author="Richenaker, Gary" w:date="2019-10-22T20:45:00Z"/>
        </w:trPr>
        <w:tc>
          <w:tcPr>
            <w:tcW w:w="3415" w:type="dxa"/>
            <w:vAlign w:val="center"/>
          </w:tcPr>
          <w:p w:rsidR="00ED4BC5" w:rsidRDefault="00ED4BC5" w:rsidP="009410E9">
            <w:pPr>
              <w:jc w:val="center"/>
              <w:rPr>
                <w:ins w:id="340" w:author="Richenaker, Gary" w:date="2019-10-22T20:45:00Z"/>
                <w:rFonts w:cs="Arial"/>
              </w:rPr>
            </w:pPr>
            <w:ins w:id="341" w:author="Richenaker, Gary" w:date="2019-10-22T20:45:00Z">
              <w:r>
                <w:rPr>
                  <w:rFonts w:cs="Arial"/>
                </w:rPr>
                <w:t>OSP adds SHAKEN identity header</w:t>
              </w:r>
            </w:ins>
          </w:p>
        </w:tc>
        <w:tc>
          <w:tcPr>
            <w:tcW w:w="1980" w:type="dxa"/>
            <w:vAlign w:val="center"/>
          </w:tcPr>
          <w:p w:rsidR="00ED4BC5" w:rsidRDefault="00ED4BC5" w:rsidP="009410E9">
            <w:pPr>
              <w:jc w:val="center"/>
              <w:rPr>
                <w:ins w:id="342" w:author="Richenaker, Gary" w:date="2019-10-22T20:45:00Z"/>
                <w:rFonts w:cs="Arial"/>
              </w:rPr>
            </w:pPr>
            <w:ins w:id="343" w:author="Richenaker, Gary" w:date="2019-10-22T20:45:00Z">
              <w:r>
                <w:rPr>
                  <w:rFonts w:cs="Arial"/>
                </w:rPr>
                <w:t>Yes</w:t>
              </w:r>
              <w:r>
                <w:rPr>
                  <w:rStyle w:val="FootnoteReference"/>
                  <w:rFonts w:cs="Arial"/>
                </w:rPr>
                <w:footnoteReference w:id="2"/>
              </w:r>
            </w:ins>
          </w:p>
        </w:tc>
        <w:tc>
          <w:tcPr>
            <w:tcW w:w="1980" w:type="dxa"/>
            <w:vAlign w:val="center"/>
          </w:tcPr>
          <w:p w:rsidR="00ED4BC5" w:rsidRDefault="00ED4BC5" w:rsidP="009410E9">
            <w:pPr>
              <w:jc w:val="center"/>
              <w:rPr>
                <w:ins w:id="346" w:author="Richenaker, Gary" w:date="2019-10-22T20:45:00Z"/>
                <w:rFonts w:cs="Arial"/>
              </w:rPr>
            </w:pPr>
            <w:ins w:id="347" w:author="Richenaker, Gary" w:date="2019-10-22T20:45:00Z">
              <w:r>
                <w:rPr>
                  <w:rFonts w:cs="Arial"/>
                </w:rPr>
                <w:t>Yes</w:t>
              </w:r>
            </w:ins>
          </w:p>
        </w:tc>
        <w:tc>
          <w:tcPr>
            <w:tcW w:w="1980" w:type="dxa"/>
            <w:vAlign w:val="center"/>
          </w:tcPr>
          <w:p w:rsidR="00ED4BC5" w:rsidRDefault="00ED4BC5" w:rsidP="009410E9">
            <w:pPr>
              <w:jc w:val="center"/>
              <w:rPr>
                <w:ins w:id="348" w:author="Richenaker, Gary" w:date="2019-10-22T20:45:00Z"/>
                <w:rFonts w:cs="Arial"/>
              </w:rPr>
            </w:pPr>
            <w:ins w:id="349" w:author="Richenaker, Gary" w:date="2019-10-22T20:45:00Z">
              <w:r>
                <w:rPr>
                  <w:rFonts w:cs="Arial"/>
                </w:rPr>
                <w:t>Yes</w:t>
              </w:r>
            </w:ins>
          </w:p>
        </w:tc>
      </w:tr>
      <w:tr w:rsidR="00ED4BC5" w:rsidTr="009410E9">
        <w:trPr>
          <w:ins w:id="350" w:author="Richenaker, Gary" w:date="2019-10-22T20:45:00Z"/>
        </w:trPr>
        <w:tc>
          <w:tcPr>
            <w:tcW w:w="3415" w:type="dxa"/>
            <w:vAlign w:val="center"/>
          </w:tcPr>
          <w:p w:rsidR="00ED4BC5" w:rsidRDefault="00ED4BC5" w:rsidP="009410E9">
            <w:pPr>
              <w:jc w:val="center"/>
              <w:rPr>
                <w:ins w:id="351" w:author="Richenaker, Gary" w:date="2019-10-22T20:45:00Z"/>
                <w:rFonts w:cs="Arial"/>
              </w:rPr>
            </w:pPr>
            <w:ins w:id="352" w:author="Richenaker, Gary" w:date="2019-10-22T20:45:00Z">
              <w:r>
                <w:rPr>
                  <w:rFonts w:cs="Arial"/>
                </w:rPr>
                <w:t>Enterprise call origination information is provided to OSP to support the STI-AS function</w:t>
              </w:r>
            </w:ins>
          </w:p>
        </w:tc>
        <w:tc>
          <w:tcPr>
            <w:tcW w:w="1980" w:type="dxa"/>
            <w:vAlign w:val="center"/>
          </w:tcPr>
          <w:p w:rsidR="00ED4BC5" w:rsidRDefault="00ED4BC5" w:rsidP="009410E9">
            <w:pPr>
              <w:jc w:val="center"/>
              <w:rPr>
                <w:ins w:id="353" w:author="Richenaker, Gary" w:date="2019-10-22T20:45:00Z"/>
                <w:rFonts w:cs="Arial"/>
              </w:rPr>
            </w:pPr>
            <w:ins w:id="354" w:author="Richenaker, Gary" w:date="2019-10-22T20:45:00Z">
              <w:r>
                <w:rPr>
                  <w:rFonts w:cs="Arial"/>
                </w:rPr>
                <w:t>Yes</w:t>
              </w:r>
            </w:ins>
          </w:p>
        </w:tc>
        <w:tc>
          <w:tcPr>
            <w:tcW w:w="1980" w:type="dxa"/>
            <w:vAlign w:val="center"/>
          </w:tcPr>
          <w:p w:rsidR="00ED4BC5" w:rsidRDefault="00ED4BC5" w:rsidP="009410E9">
            <w:pPr>
              <w:jc w:val="center"/>
              <w:rPr>
                <w:ins w:id="355" w:author="Richenaker, Gary" w:date="2019-10-22T20:45:00Z"/>
                <w:rFonts w:cs="Arial"/>
              </w:rPr>
            </w:pPr>
            <w:ins w:id="356" w:author="Richenaker, Gary" w:date="2019-10-22T20:45:00Z">
              <w:r>
                <w:rPr>
                  <w:rFonts w:cs="Arial"/>
                </w:rPr>
                <w:t>Yes</w:t>
              </w:r>
            </w:ins>
          </w:p>
        </w:tc>
        <w:tc>
          <w:tcPr>
            <w:tcW w:w="1980" w:type="dxa"/>
            <w:vAlign w:val="center"/>
          </w:tcPr>
          <w:p w:rsidR="00ED4BC5" w:rsidRDefault="00ED4BC5" w:rsidP="009410E9">
            <w:pPr>
              <w:jc w:val="center"/>
              <w:rPr>
                <w:ins w:id="357" w:author="Richenaker, Gary" w:date="2019-10-22T20:45:00Z"/>
                <w:rFonts w:cs="Arial"/>
              </w:rPr>
            </w:pPr>
            <w:ins w:id="358" w:author="Richenaker, Gary" w:date="2019-10-22T20:45:00Z">
              <w:r>
                <w:rPr>
                  <w:rFonts w:cs="Arial"/>
                </w:rPr>
                <w:t>Yes</w:t>
              </w:r>
            </w:ins>
          </w:p>
        </w:tc>
      </w:tr>
      <w:tr w:rsidR="00ED4BC5" w:rsidTr="009410E9">
        <w:trPr>
          <w:ins w:id="359" w:author="Richenaker, Gary" w:date="2019-10-22T20:45:00Z"/>
        </w:trPr>
        <w:tc>
          <w:tcPr>
            <w:tcW w:w="3415" w:type="dxa"/>
            <w:vAlign w:val="center"/>
          </w:tcPr>
          <w:p w:rsidR="00ED4BC5" w:rsidRDefault="00ED4BC5" w:rsidP="009410E9">
            <w:pPr>
              <w:jc w:val="center"/>
              <w:rPr>
                <w:ins w:id="360" w:author="Richenaker, Gary" w:date="2019-10-22T20:45:00Z"/>
                <w:rFonts w:cs="Arial"/>
              </w:rPr>
            </w:pPr>
            <w:ins w:id="361" w:author="Richenaker, Gary" w:date="2019-10-22T20:45:00Z">
              <w:r>
                <w:rPr>
                  <w:rFonts w:cs="Arial"/>
                </w:rPr>
                <w:t>Modification required to STI-AS process to use enterprise call origination information</w:t>
              </w:r>
            </w:ins>
          </w:p>
        </w:tc>
        <w:tc>
          <w:tcPr>
            <w:tcW w:w="1980" w:type="dxa"/>
            <w:vAlign w:val="center"/>
          </w:tcPr>
          <w:p w:rsidR="00ED4BC5" w:rsidRDefault="00ED4BC5" w:rsidP="009410E9">
            <w:pPr>
              <w:jc w:val="center"/>
              <w:rPr>
                <w:ins w:id="362" w:author="Richenaker, Gary" w:date="2019-10-22T20:45:00Z"/>
                <w:rFonts w:cs="Arial"/>
              </w:rPr>
            </w:pPr>
            <w:ins w:id="363" w:author="Richenaker, Gary" w:date="2019-10-22T20:45:00Z">
              <w:r>
                <w:rPr>
                  <w:rFonts w:cs="Arial"/>
                </w:rPr>
                <w:t>Yes</w:t>
              </w:r>
            </w:ins>
          </w:p>
        </w:tc>
        <w:tc>
          <w:tcPr>
            <w:tcW w:w="1980" w:type="dxa"/>
            <w:vAlign w:val="center"/>
          </w:tcPr>
          <w:p w:rsidR="00ED4BC5" w:rsidRDefault="00ED4BC5" w:rsidP="009410E9">
            <w:pPr>
              <w:jc w:val="center"/>
              <w:rPr>
                <w:ins w:id="364" w:author="Richenaker, Gary" w:date="2019-10-22T20:45:00Z"/>
                <w:rFonts w:cs="Arial"/>
              </w:rPr>
            </w:pPr>
            <w:ins w:id="365" w:author="Richenaker, Gary" w:date="2019-10-22T20:45:00Z">
              <w:r>
                <w:rPr>
                  <w:rFonts w:cs="Arial"/>
                </w:rPr>
                <w:t>Yes</w:t>
              </w:r>
            </w:ins>
          </w:p>
        </w:tc>
        <w:tc>
          <w:tcPr>
            <w:tcW w:w="1980" w:type="dxa"/>
            <w:vAlign w:val="center"/>
          </w:tcPr>
          <w:p w:rsidR="00ED4BC5" w:rsidRDefault="00ED4BC5" w:rsidP="009410E9">
            <w:pPr>
              <w:jc w:val="center"/>
              <w:rPr>
                <w:ins w:id="366" w:author="Richenaker, Gary" w:date="2019-10-22T20:45:00Z"/>
                <w:rFonts w:cs="Arial"/>
              </w:rPr>
            </w:pPr>
            <w:ins w:id="367" w:author="Richenaker, Gary" w:date="2019-10-22T20:45:00Z">
              <w:r>
                <w:rPr>
                  <w:rFonts w:cs="Arial"/>
                </w:rPr>
                <w:t>Yes</w:t>
              </w:r>
            </w:ins>
          </w:p>
        </w:tc>
      </w:tr>
      <w:tr w:rsidR="00ED4BC5" w:rsidTr="009410E9">
        <w:trPr>
          <w:ins w:id="368" w:author="Richenaker, Gary" w:date="2019-10-22T20:45:00Z"/>
        </w:trPr>
        <w:tc>
          <w:tcPr>
            <w:tcW w:w="3415" w:type="dxa"/>
            <w:vAlign w:val="center"/>
          </w:tcPr>
          <w:p w:rsidR="00ED4BC5" w:rsidRDefault="00ED4BC5" w:rsidP="009410E9">
            <w:pPr>
              <w:jc w:val="center"/>
              <w:rPr>
                <w:ins w:id="369" w:author="Richenaker, Gary" w:date="2019-10-22T20:45:00Z"/>
                <w:rFonts w:cs="Arial"/>
              </w:rPr>
            </w:pPr>
            <w:ins w:id="370" w:author="Richenaker, Gary" w:date="2019-10-22T20:45:00Z">
              <w:r>
                <w:rPr>
                  <w:rFonts w:cs="Arial"/>
                </w:rPr>
                <w:t>TNSP controls TN delegation</w:t>
              </w:r>
            </w:ins>
          </w:p>
        </w:tc>
        <w:tc>
          <w:tcPr>
            <w:tcW w:w="1980" w:type="dxa"/>
            <w:vAlign w:val="center"/>
          </w:tcPr>
          <w:p w:rsidR="00ED4BC5" w:rsidRDefault="00ED4BC5" w:rsidP="009410E9">
            <w:pPr>
              <w:jc w:val="center"/>
              <w:rPr>
                <w:ins w:id="371" w:author="Richenaker, Gary" w:date="2019-10-22T20:45:00Z"/>
                <w:rFonts w:cs="Arial"/>
              </w:rPr>
            </w:pPr>
            <w:ins w:id="372" w:author="Richenaker, Gary" w:date="2019-10-22T20:45:00Z">
              <w:r>
                <w:rPr>
                  <w:rFonts w:cs="Arial"/>
                </w:rPr>
                <w:t>Yes</w:t>
              </w:r>
            </w:ins>
          </w:p>
        </w:tc>
        <w:tc>
          <w:tcPr>
            <w:tcW w:w="1980" w:type="dxa"/>
            <w:vAlign w:val="center"/>
          </w:tcPr>
          <w:p w:rsidR="00ED4BC5" w:rsidRDefault="00ED4BC5" w:rsidP="009410E9">
            <w:pPr>
              <w:jc w:val="center"/>
              <w:rPr>
                <w:ins w:id="373" w:author="Richenaker, Gary" w:date="2019-10-22T20:45:00Z"/>
                <w:rFonts w:cs="Arial"/>
              </w:rPr>
            </w:pPr>
            <w:ins w:id="374" w:author="Richenaker, Gary" w:date="2019-10-22T20:45:00Z">
              <w:r>
                <w:rPr>
                  <w:rFonts w:cs="Arial"/>
                </w:rPr>
                <w:t>Yes</w:t>
              </w:r>
            </w:ins>
          </w:p>
        </w:tc>
        <w:tc>
          <w:tcPr>
            <w:tcW w:w="1980" w:type="dxa"/>
            <w:vAlign w:val="center"/>
          </w:tcPr>
          <w:p w:rsidR="00ED4BC5" w:rsidRDefault="00ED4BC5" w:rsidP="009410E9">
            <w:pPr>
              <w:jc w:val="center"/>
              <w:rPr>
                <w:ins w:id="375" w:author="Richenaker, Gary" w:date="2019-10-22T20:45:00Z"/>
                <w:rFonts w:cs="Arial"/>
              </w:rPr>
            </w:pPr>
            <w:ins w:id="376" w:author="Richenaker, Gary" w:date="2019-10-22T20:45:00Z">
              <w:r>
                <w:rPr>
                  <w:rFonts w:cs="Arial"/>
                </w:rPr>
                <w:t>Yes</w:t>
              </w:r>
            </w:ins>
          </w:p>
        </w:tc>
      </w:tr>
      <w:tr w:rsidR="00ED4BC5" w:rsidTr="009410E9">
        <w:trPr>
          <w:ins w:id="377" w:author="Richenaker, Gary" w:date="2019-10-22T20:45:00Z"/>
        </w:trPr>
        <w:tc>
          <w:tcPr>
            <w:tcW w:w="3415" w:type="dxa"/>
            <w:vAlign w:val="center"/>
          </w:tcPr>
          <w:p w:rsidR="00ED4BC5" w:rsidRDefault="00ED4BC5" w:rsidP="009410E9">
            <w:pPr>
              <w:jc w:val="center"/>
              <w:rPr>
                <w:ins w:id="378" w:author="Richenaker, Gary" w:date="2019-10-22T20:45:00Z"/>
                <w:rFonts w:cs="Arial"/>
              </w:rPr>
            </w:pPr>
            <w:ins w:id="379" w:author="Richenaker, Gary" w:date="2019-10-22T20:45:00Z">
              <w:r>
                <w:rPr>
                  <w:rFonts w:cs="Arial"/>
                </w:rPr>
                <w:t>Number Portability supported</w:t>
              </w:r>
            </w:ins>
          </w:p>
        </w:tc>
        <w:tc>
          <w:tcPr>
            <w:tcW w:w="1980" w:type="dxa"/>
            <w:vAlign w:val="center"/>
          </w:tcPr>
          <w:p w:rsidR="00ED4BC5" w:rsidRDefault="00ED4BC5" w:rsidP="009410E9">
            <w:pPr>
              <w:jc w:val="center"/>
              <w:rPr>
                <w:ins w:id="380" w:author="Richenaker, Gary" w:date="2019-10-22T20:45:00Z"/>
                <w:rFonts w:cs="Arial"/>
              </w:rPr>
            </w:pPr>
            <w:ins w:id="381" w:author="Richenaker, Gary" w:date="2019-10-22T20:45:00Z">
              <w:r>
                <w:rPr>
                  <w:rFonts w:cs="Arial"/>
                </w:rPr>
                <w:t>Yes</w:t>
              </w:r>
            </w:ins>
          </w:p>
        </w:tc>
        <w:tc>
          <w:tcPr>
            <w:tcW w:w="1980" w:type="dxa"/>
            <w:vAlign w:val="center"/>
          </w:tcPr>
          <w:p w:rsidR="00ED4BC5" w:rsidRDefault="00ED4BC5" w:rsidP="009410E9">
            <w:pPr>
              <w:jc w:val="center"/>
              <w:rPr>
                <w:ins w:id="382" w:author="Richenaker, Gary" w:date="2019-10-22T20:45:00Z"/>
                <w:rFonts w:cs="Arial"/>
              </w:rPr>
            </w:pPr>
            <w:ins w:id="383" w:author="Richenaker, Gary" w:date="2019-10-22T20:45:00Z">
              <w:r>
                <w:rPr>
                  <w:rFonts w:cs="Arial"/>
                </w:rPr>
                <w:t>Yes</w:t>
              </w:r>
            </w:ins>
          </w:p>
        </w:tc>
        <w:tc>
          <w:tcPr>
            <w:tcW w:w="1980" w:type="dxa"/>
            <w:vAlign w:val="center"/>
          </w:tcPr>
          <w:p w:rsidR="00ED4BC5" w:rsidRDefault="00ED4BC5" w:rsidP="009410E9">
            <w:pPr>
              <w:jc w:val="center"/>
              <w:rPr>
                <w:ins w:id="384" w:author="Richenaker, Gary" w:date="2019-10-22T20:45:00Z"/>
                <w:rFonts w:cs="Arial"/>
              </w:rPr>
            </w:pPr>
            <w:ins w:id="385" w:author="Richenaker, Gary" w:date="2019-10-22T20:45:00Z">
              <w:r>
                <w:rPr>
                  <w:rFonts w:cs="Arial"/>
                </w:rPr>
                <w:t>Yes</w:t>
              </w:r>
            </w:ins>
          </w:p>
        </w:tc>
      </w:tr>
      <w:tr w:rsidR="00ED4BC5" w:rsidTr="009410E9">
        <w:trPr>
          <w:ins w:id="386" w:author="Richenaker, Gary" w:date="2019-10-22T20:45:00Z"/>
        </w:trPr>
        <w:tc>
          <w:tcPr>
            <w:tcW w:w="3415" w:type="dxa"/>
            <w:vAlign w:val="center"/>
          </w:tcPr>
          <w:p w:rsidR="00ED4BC5" w:rsidRDefault="00ED4BC5" w:rsidP="009410E9">
            <w:pPr>
              <w:jc w:val="center"/>
              <w:rPr>
                <w:ins w:id="387" w:author="Richenaker, Gary" w:date="2019-10-22T20:45:00Z"/>
                <w:rFonts w:cs="Arial"/>
              </w:rPr>
            </w:pPr>
            <w:ins w:id="388" w:author="Richenaker, Gary" w:date="2019-10-22T20:45:00Z">
              <w:r>
                <w:rPr>
                  <w:rFonts w:cs="Arial"/>
                </w:rPr>
                <w:t>TSP verifies SHAKEN identity header</w:t>
              </w:r>
            </w:ins>
          </w:p>
        </w:tc>
        <w:tc>
          <w:tcPr>
            <w:tcW w:w="1980" w:type="dxa"/>
            <w:vAlign w:val="center"/>
          </w:tcPr>
          <w:p w:rsidR="00ED4BC5" w:rsidRDefault="00ED4BC5" w:rsidP="009410E9">
            <w:pPr>
              <w:jc w:val="center"/>
              <w:rPr>
                <w:ins w:id="389" w:author="Richenaker, Gary" w:date="2019-10-22T20:45:00Z"/>
                <w:rFonts w:cs="Arial"/>
              </w:rPr>
            </w:pPr>
            <w:ins w:id="390" w:author="Richenaker, Gary" w:date="2019-10-22T20:45:00Z">
              <w:r>
                <w:rPr>
                  <w:rFonts w:cs="Arial"/>
                </w:rPr>
                <w:t>Yes</w:t>
              </w:r>
            </w:ins>
          </w:p>
        </w:tc>
        <w:tc>
          <w:tcPr>
            <w:tcW w:w="1980" w:type="dxa"/>
            <w:vAlign w:val="center"/>
          </w:tcPr>
          <w:p w:rsidR="00ED4BC5" w:rsidRDefault="00ED4BC5" w:rsidP="009410E9">
            <w:pPr>
              <w:jc w:val="center"/>
              <w:rPr>
                <w:ins w:id="391" w:author="Richenaker, Gary" w:date="2019-10-22T20:45:00Z"/>
                <w:rFonts w:cs="Arial"/>
              </w:rPr>
            </w:pPr>
            <w:ins w:id="392" w:author="Richenaker, Gary" w:date="2019-10-22T20:45:00Z">
              <w:r>
                <w:rPr>
                  <w:rFonts w:cs="Arial"/>
                </w:rPr>
                <w:t>Yes</w:t>
              </w:r>
            </w:ins>
          </w:p>
        </w:tc>
        <w:tc>
          <w:tcPr>
            <w:tcW w:w="1980" w:type="dxa"/>
            <w:vAlign w:val="center"/>
          </w:tcPr>
          <w:p w:rsidR="00ED4BC5" w:rsidRDefault="00ED4BC5" w:rsidP="009410E9">
            <w:pPr>
              <w:jc w:val="center"/>
              <w:rPr>
                <w:ins w:id="393" w:author="Richenaker, Gary" w:date="2019-10-22T20:45:00Z"/>
                <w:rFonts w:cs="Arial"/>
              </w:rPr>
            </w:pPr>
            <w:ins w:id="394" w:author="Richenaker, Gary" w:date="2019-10-22T20:45:00Z">
              <w:r>
                <w:rPr>
                  <w:rFonts w:cs="Arial"/>
                </w:rPr>
                <w:t>Yes</w:t>
              </w:r>
            </w:ins>
          </w:p>
        </w:tc>
      </w:tr>
      <w:tr w:rsidR="00ED4BC5" w:rsidTr="009410E9">
        <w:trPr>
          <w:ins w:id="395" w:author="Richenaker, Gary" w:date="2019-10-22T20:45:00Z"/>
        </w:trPr>
        <w:tc>
          <w:tcPr>
            <w:tcW w:w="3415" w:type="dxa"/>
            <w:vAlign w:val="center"/>
          </w:tcPr>
          <w:p w:rsidR="00ED4BC5" w:rsidRDefault="00ED4BC5" w:rsidP="009410E9">
            <w:pPr>
              <w:jc w:val="center"/>
              <w:rPr>
                <w:ins w:id="396" w:author="Richenaker, Gary" w:date="2019-10-22T20:45:00Z"/>
                <w:rFonts w:cs="Arial"/>
              </w:rPr>
            </w:pPr>
            <w:ins w:id="397" w:author="Richenaker, Gary" w:date="2019-10-22T20:45:00Z">
              <w:r>
                <w:rPr>
                  <w:rFonts w:cs="Arial"/>
                </w:rPr>
                <w:t>Solution functions without changes to STI-VS function at TSP</w:t>
              </w:r>
            </w:ins>
          </w:p>
        </w:tc>
        <w:tc>
          <w:tcPr>
            <w:tcW w:w="1980" w:type="dxa"/>
            <w:vAlign w:val="center"/>
          </w:tcPr>
          <w:p w:rsidR="00ED4BC5" w:rsidRDefault="00ED4BC5" w:rsidP="009410E9">
            <w:pPr>
              <w:jc w:val="center"/>
              <w:rPr>
                <w:ins w:id="398" w:author="Richenaker, Gary" w:date="2019-10-22T20:45:00Z"/>
                <w:rFonts w:cs="Arial"/>
              </w:rPr>
            </w:pPr>
            <w:ins w:id="399" w:author="Richenaker, Gary" w:date="2019-10-22T20:45:00Z">
              <w:r>
                <w:rPr>
                  <w:rFonts w:cs="Arial"/>
                </w:rPr>
                <w:t>Yes</w:t>
              </w:r>
            </w:ins>
          </w:p>
        </w:tc>
        <w:tc>
          <w:tcPr>
            <w:tcW w:w="1980" w:type="dxa"/>
            <w:vAlign w:val="center"/>
          </w:tcPr>
          <w:p w:rsidR="00ED4BC5" w:rsidRDefault="00ED4BC5" w:rsidP="009410E9">
            <w:pPr>
              <w:jc w:val="center"/>
              <w:rPr>
                <w:ins w:id="400" w:author="Richenaker, Gary" w:date="2019-10-22T20:45:00Z"/>
                <w:rFonts w:cs="Arial"/>
              </w:rPr>
            </w:pPr>
            <w:ins w:id="401" w:author="Richenaker, Gary" w:date="2019-10-22T20:45:00Z">
              <w:r>
                <w:rPr>
                  <w:rFonts w:cs="Arial"/>
                </w:rPr>
                <w:t>Yes</w:t>
              </w:r>
            </w:ins>
          </w:p>
        </w:tc>
        <w:tc>
          <w:tcPr>
            <w:tcW w:w="1980" w:type="dxa"/>
            <w:vAlign w:val="center"/>
          </w:tcPr>
          <w:p w:rsidR="00ED4BC5" w:rsidRDefault="00ED4BC5" w:rsidP="009410E9">
            <w:pPr>
              <w:jc w:val="center"/>
              <w:rPr>
                <w:ins w:id="402" w:author="Richenaker, Gary" w:date="2019-10-22T20:45:00Z"/>
                <w:rFonts w:cs="Arial"/>
              </w:rPr>
            </w:pPr>
            <w:ins w:id="403" w:author="Richenaker, Gary" w:date="2019-10-22T20:45:00Z">
              <w:r>
                <w:rPr>
                  <w:rFonts w:cs="Arial"/>
                </w:rPr>
                <w:t>Yes</w:t>
              </w:r>
            </w:ins>
          </w:p>
        </w:tc>
      </w:tr>
      <w:tr w:rsidR="00ED4BC5" w:rsidTr="009410E9">
        <w:trPr>
          <w:ins w:id="404" w:author="Richenaker, Gary" w:date="2019-10-22T20:45:00Z"/>
        </w:trPr>
        <w:tc>
          <w:tcPr>
            <w:tcW w:w="3415" w:type="dxa"/>
            <w:vAlign w:val="center"/>
          </w:tcPr>
          <w:p w:rsidR="00ED4BC5" w:rsidRDefault="00ED4BC5" w:rsidP="009410E9">
            <w:pPr>
              <w:jc w:val="center"/>
              <w:rPr>
                <w:ins w:id="405" w:author="Richenaker, Gary" w:date="2019-10-22T20:45:00Z"/>
                <w:rFonts w:cs="Arial"/>
              </w:rPr>
            </w:pPr>
            <w:ins w:id="406" w:author="Richenaker, Gary" w:date="2019-10-22T20:45:00Z">
              <w:r>
                <w:rPr>
                  <w:rFonts w:cs="Arial"/>
                </w:rPr>
                <w:t>Enterprise identity must be vetted to participate</w:t>
              </w:r>
            </w:ins>
          </w:p>
        </w:tc>
        <w:tc>
          <w:tcPr>
            <w:tcW w:w="1980" w:type="dxa"/>
            <w:vAlign w:val="center"/>
          </w:tcPr>
          <w:p w:rsidR="00ED4BC5" w:rsidRDefault="00ED4BC5" w:rsidP="009410E9">
            <w:pPr>
              <w:jc w:val="center"/>
              <w:rPr>
                <w:ins w:id="407" w:author="Richenaker, Gary" w:date="2019-10-22T20:45:00Z"/>
                <w:rFonts w:cs="Arial"/>
              </w:rPr>
            </w:pPr>
            <w:ins w:id="408" w:author="Richenaker, Gary" w:date="2019-10-22T20:45:00Z">
              <w:r>
                <w:rPr>
                  <w:rFonts w:cs="Arial"/>
                </w:rPr>
                <w:t>Yes</w:t>
              </w:r>
            </w:ins>
          </w:p>
        </w:tc>
        <w:tc>
          <w:tcPr>
            <w:tcW w:w="1980" w:type="dxa"/>
            <w:vAlign w:val="center"/>
          </w:tcPr>
          <w:p w:rsidR="00ED4BC5" w:rsidRDefault="00ED4BC5" w:rsidP="009410E9">
            <w:pPr>
              <w:jc w:val="center"/>
              <w:rPr>
                <w:ins w:id="409" w:author="Richenaker, Gary" w:date="2019-10-22T20:45:00Z"/>
                <w:rFonts w:cs="Arial"/>
              </w:rPr>
            </w:pPr>
            <w:ins w:id="410" w:author="Richenaker, Gary" w:date="2019-10-22T20:45:00Z">
              <w:r>
                <w:rPr>
                  <w:rFonts w:cs="Arial"/>
                </w:rPr>
                <w:t>Yes</w:t>
              </w:r>
            </w:ins>
          </w:p>
        </w:tc>
        <w:tc>
          <w:tcPr>
            <w:tcW w:w="1980" w:type="dxa"/>
            <w:vAlign w:val="center"/>
          </w:tcPr>
          <w:p w:rsidR="00ED4BC5" w:rsidRDefault="00ED4BC5" w:rsidP="009410E9">
            <w:pPr>
              <w:jc w:val="center"/>
              <w:rPr>
                <w:ins w:id="411" w:author="Richenaker, Gary" w:date="2019-10-22T20:45:00Z"/>
                <w:rFonts w:cs="Arial"/>
              </w:rPr>
            </w:pPr>
            <w:ins w:id="412" w:author="Richenaker, Gary" w:date="2019-10-22T20:45:00Z">
              <w:r>
                <w:rPr>
                  <w:rFonts w:cs="Arial"/>
                </w:rPr>
                <w:t>Yes</w:t>
              </w:r>
            </w:ins>
          </w:p>
        </w:tc>
      </w:tr>
      <w:tr w:rsidR="00ED4BC5" w:rsidTr="009410E9">
        <w:trPr>
          <w:ins w:id="413" w:author="Richenaker, Gary" w:date="2019-10-22T20:45:00Z"/>
        </w:trPr>
        <w:tc>
          <w:tcPr>
            <w:tcW w:w="3415" w:type="dxa"/>
            <w:vAlign w:val="center"/>
          </w:tcPr>
          <w:p w:rsidR="00ED4BC5" w:rsidRDefault="00ED4BC5" w:rsidP="009410E9">
            <w:pPr>
              <w:jc w:val="center"/>
              <w:rPr>
                <w:ins w:id="414" w:author="Richenaker, Gary" w:date="2019-10-22T20:45:00Z"/>
                <w:rFonts w:cs="Arial"/>
              </w:rPr>
            </w:pPr>
            <w:ins w:id="415" w:author="Richenaker, Gary" w:date="2019-10-22T20:45:00Z">
              <w:r>
                <w:rPr>
                  <w:rFonts w:cs="Arial"/>
                </w:rPr>
                <w:t>Enterprise allocation of TN resources can be vetted to participate</w:t>
              </w:r>
            </w:ins>
          </w:p>
        </w:tc>
        <w:tc>
          <w:tcPr>
            <w:tcW w:w="1980" w:type="dxa"/>
            <w:vAlign w:val="center"/>
          </w:tcPr>
          <w:p w:rsidR="00ED4BC5" w:rsidRDefault="00ED4BC5" w:rsidP="009410E9">
            <w:pPr>
              <w:jc w:val="center"/>
              <w:rPr>
                <w:ins w:id="416" w:author="Richenaker, Gary" w:date="2019-10-22T20:45:00Z"/>
                <w:rFonts w:cs="Arial"/>
              </w:rPr>
            </w:pPr>
            <w:ins w:id="417" w:author="Richenaker, Gary" w:date="2019-10-22T20:45:00Z">
              <w:r>
                <w:rPr>
                  <w:rFonts w:cs="Arial"/>
                </w:rPr>
                <w:t>Yes</w:t>
              </w:r>
              <w:r>
                <w:rPr>
                  <w:rStyle w:val="FootnoteReference"/>
                  <w:rFonts w:cs="Arial"/>
                </w:rPr>
                <w:footnoteReference w:id="3"/>
              </w:r>
            </w:ins>
          </w:p>
        </w:tc>
        <w:tc>
          <w:tcPr>
            <w:tcW w:w="1980" w:type="dxa"/>
            <w:vAlign w:val="center"/>
          </w:tcPr>
          <w:p w:rsidR="00ED4BC5" w:rsidRDefault="00ED4BC5" w:rsidP="009410E9">
            <w:pPr>
              <w:jc w:val="center"/>
              <w:rPr>
                <w:ins w:id="420" w:author="Richenaker, Gary" w:date="2019-10-22T20:45:00Z"/>
                <w:rFonts w:cs="Arial"/>
              </w:rPr>
            </w:pPr>
            <w:ins w:id="421" w:author="Richenaker, Gary" w:date="2019-10-22T20:45:00Z">
              <w:r>
                <w:rPr>
                  <w:rFonts w:cs="Arial"/>
                </w:rPr>
                <w:t>Yes</w:t>
              </w:r>
            </w:ins>
          </w:p>
        </w:tc>
        <w:tc>
          <w:tcPr>
            <w:tcW w:w="1980" w:type="dxa"/>
            <w:vAlign w:val="center"/>
          </w:tcPr>
          <w:p w:rsidR="00ED4BC5" w:rsidRDefault="00ED4BC5" w:rsidP="009410E9">
            <w:pPr>
              <w:jc w:val="center"/>
              <w:rPr>
                <w:ins w:id="422" w:author="Richenaker, Gary" w:date="2019-10-22T20:45:00Z"/>
                <w:rFonts w:cs="Arial"/>
              </w:rPr>
            </w:pPr>
            <w:ins w:id="423" w:author="Richenaker, Gary" w:date="2019-10-22T20:45:00Z">
              <w:r>
                <w:rPr>
                  <w:rFonts w:cs="Arial"/>
                </w:rPr>
                <w:t>Yes</w:t>
              </w:r>
            </w:ins>
          </w:p>
        </w:tc>
      </w:tr>
      <w:tr w:rsidR="00ED4BC5" w:rsidTr="009410E9">
        <w:trPr>
          <w:ins w:id="424" w:author="Richenaker, Gary" w:date="2019-10-22T20:45:00Z"/>
        </w:trPr>
        <w:tc>
          <w:tcPr>
            <w:tcW w:w="3415" w:type="dxa"/>
            <w:vAlign w:val="center"/>
          </w:tcPr>
          <w:p w:rsidR="00ED4BC5" w:rsidRDefault="00ED4BC5" w:rsidP="009410E9">
            <w:pPr>
              <w:jc w:val="center"/>
              <w:rPr>
                <w:ins w:id="425" w:author="Richenaker, Gary" w:date="2019-10-22T20:45:00Z"/>
                <w:rFonts w:cs="Arial"/>
              </w:rPr>
            </w:pPr>
            <w:ins w:id="426" w:author="Richenaker, Gary" w:date="2019-10-22T20:45:00Z">
              <w:r>
                <w:rPr>
                  <w:rFonts w:cs="Arial"/>
                </w:rPr>
                <w:lastRenderedPageBreak/>
                <w:t>Solution supports multiple vetting agencies</w:t>
              </w:r>
            </w:ins>
          </w:p>
        </w:tc>
        <w:tc>
          <w:tcPr>
            <w:tcW w:w="1980" w:type="dxa"/>
            <w:vAlign w:val="center"/>
          </w:tcPr>
          <w:p w:rsidR="00ED4BC5" w:rsidRDefault="00ED4BC5" w:rsidP="009410E9">
            <w:pPr>
              <w:jc w:val="center"/>
              <w:rPr>
                <w:ins w:id="427" w:author="Richenaker, Gary" w:date="2019-10-22T20:45:00Z"/>
                <w:rFonts w:cs="Arial"/>
              </w:rPr>
            </w:pPr>
            <w:ins w:id="428" w:author="Richenaker, Gary" w:date="2019-10-22T20:45:00Z">
              <w:r>
                <w:rPr>
                  <w:rFonts w:cs="Arial"/>
                </w:rPr>
                <w:t>Yes</w:t>
              </w:r>
            </w:ins>
          </w:p>
        </w:tc>
        <w:tc>
          <w:tcPr>
            <w:tcW w:w="1980" w:type="dxa"/>
            <w:vAlign w:val="center"/>
          </w:tcPr>
          <w:p w:rsidR="00ED4BC5" w:rsidRDefault="00ED4BC5" w:rsidP="009410E9">
            <w:pPr>
              <w:jc w:val="center"/>
              <w:rPr>
                <w:ins w:id="429" w:author="Richenaker, Gary" w:date="2019-10-22T20:45:00Z"/>
                <w:rFonts w:cs="Arial"/>
              </w:rPr>
            </w:pPr>
            <w:ins w:id="430" w:author="Richenaker, Gary" w:date="2019-10-22T20:45:00Z">
              <w:r>
                <w:rPr>
                  <w:rFonts w:cs="Arial"/>
                </w:rPr>
                <w:t>Yes</w:t>
              </w:r>
            </w:ins>
          </w:p>
        </w:tc>
        <w:tc>
          <w:tcPr>
            <w:tcW w:w="1980" w:type="dxa"/>
            <w:vAlign w:val="center"/>
          </w:tcPr>
          <w:p w:rsidR="00ED4BC5" w:rsidRDefault="00ED4BC5" w:rsidP="009410E9">
            <w:pPr>
              <w:jc w:val="center"/>
              <w:rPr>
                <w:ins w:id="431" w:author="Richenaker, Gary" w:date="2019-10-22T20:45:00Z"/>
                <w:rFonts w:cs="Arial"/>
              </w:rPr>
            </w:pPr>
            <w:ins w:id="432" w:author="Richenaker, Gary" w:date="2019-10-22T20:45:00Z">
              <w:r>
                <w:rPr>
                  <w:rFonts w:cs="Arial"/>
                </w:rPr>
                <w:t>Yes</w:t>
              </w:r>
            </w:ins>
          </w:p>
        </w:tc>
      </w:tr>
      <w:tr w:rsidR="00ED4BC5" w:rsidTr="009410E9">
        <w:trPr>
          <w:ins w:id="433" w:author="Richenaker, Gary" w:date="2019-10-22T20:45:00Z"/>
        </w:trPr>
        <w:tc>
          <w:tcPr>
            <w:tcW w:w="3415" w:type="dxa"/>
            <w:vAlign w:val="center"/>
          </w:tcPr>
          <w:p w:rsidR="00ED4BC5" w:rsidRDefault="00ED4BC5" w:rsidP="009410E9">
            <w:pPr>
              <w:jc w:val="center"/>
              <w:rPr>
                <w:ins w:id="434" w:author="Richenaker, Gary" w:date="2019-10-22T20:45:00Z"/>
                <w:rFonts w:cs="Arial"/>
              </w:rPr>
            </w:pPr>
            <w:ins w:id="435" w:author="Richenaker, Gary" w:date="2019-10-22T20:45:00Z">
              <w:r>
                <w:rPr>
                  <w:rFonts w:cs="Arial"/>
                </w:rPr>
                <w:t>Supports “bring your own number” use cases (enterprise TN used by call center vendor)</w:t>
              </w:r>
            </w:ins>
          </w:p>
        </w:tc>
        <w:tc>
          <w:tcPr>
            <w:tcW w:w="1980" w:type="dxa"/>
            <w:vAlign w:val="center"/>
          </w:tcPr>
          <w:p w:rsidR="00ED4BC5" w:rsidRDefault="00ED4BC5" w:rsidP="009410E9">
            <w:pPr>
              <w:jc w:val="center"/>
              <w:rPr>
                <w:ins w:id="436" w:author="Richenaker, Gary" w:date="2019-10-22T20:45:00Z"/>
                <w:rFonts w:cs="Arial"/>
              </w:rPr>
            </w:pPr>
            <w:ins w:id="437" w:author="Richenaker, Gary" w:date="2019-10-22T20:45:00Z">
              <w:r>
                <w:rPr>
                  <w:rFonts w:cs="Arial"/>
                </w:rPr>
                <w:t>Yes</w:t>
              </w:r>
            </w:ins>
          </w:p>
        </w:tc>
        <w:tc>
          <w:tcPr>
            <w:tcW w:w="1980" w:type="dxa"/>
            <w:vAlign w:val="center"/>
          </w:tcPr>
          <w:p w:rsidR="00ED4BC5" w:rsidRDefault="00ED4BC5" w:rsidP="009410E9">
            <w:pPr>
              <w:jc w:val="center"/>
              <w:rPr>
                <w:ins w:id="438" w:author="Richenaker, Gary" w:date="2019-10-22T20:45:00Z"/>
                <w:rFonts w:cs="Arial"/>
              </w:rPr>
            </w:pPr>
            <w:ins w:id="439" w:author="Richenaker, Gary" w:date="2019-10-22T20:45:00Z">
              <w:r>
                <w:rPr>
                  <w:rFonts w:cs="Arial"/>
                </w:rPr>
                <w:t>Yes</w:t>
              </w:r>
            </w:ins>
          </w:p>
        </w:tc>
        <w:tc>
          <w:tcPr>
            <w:tcW w:w="1980" w:type="dxa"/>
            <w:vAlign w:val="center"/>
          </w:tcPr>
          <w:p w:rsidR="00ED4BC5" w:rsidRDefault="00ED4BC5" w:rsidP="009410E9">
            <w:pPr>
              <w:jc w:val="center"/>
              <w:rPr>
                <w:ins w:id="440" w:author="Richenaker, Gary" w:date="2019-10-22T20:45:00Z"/>
                <w:rFonts w:cs="Arial"/>
              </w:rPr>
            </w:pPr>
            <w:ins w:id="441" w:author="Richenaker, Gary" w:date="2019-10-22T20:45:00Z">
              <w:r>
                <w:rPr>
                  <w:rFonts w:cs="Arial"/>
                </w:rPr>
                <w:t>Yes</w:t>
              </w:r>
            </w:ins>
          </w:p>
        </w:tc>
      </w:tr>
      <w:tr w:rsidR="00ED4BC5" w:rsidTr="009410E9">
        <w:trPr>
          <w:ins w:id="442" w:author="Richenaker, Gary" w:date="2019-10-22T20:45:00Z"/>
        </w:trPr>
        <w:tc>
          <w:tcPr>
            <w:tcW w:w="3415" w:type="dxa"/>
            <w:vAlign w:val="center"/>
          </w:tcPr>
          <w:p w:rsidR="00ED4BC5" w:rsidRDefault="00ED4BC5" w:rsidP="009410E9">
            <w:pPr>
              <w:jc w:val="center"/>
              <w:rPr>
                <w:ins w:id="443" w:author="Richenaker, Gary" w:date="2019-10-22T20:45:00Z"/>
                <w:rFonts w:cs="Arial"/>
              </w:rPr>
            </w:pPr>
            <w:ins w:id="444" w:author="Richenaker, Gary" w:date="2019-10-22T20:45:00Z">
              <w:r>
                <w:rPr>
                  <w:rFonts w:cs="Arial"/>
                </w:rPr>
                <w:t>Supports call-center reallocation of TNs to a new enterprise</w:t>
              </w:r>
            </w:ins>
          </w:p>
        </w:tc>
        <w:tc>
          <w:tcPr>
            <w:tcW w:w="1980" w:type="dxa"/>
            <w:vAlign w:val="center"/>
          </w:tcPr>
          <w:p w:rsidR="00ED4BC5" w:rsidRDefault="00ED4BC5" w:rsidP="009410E9">
            <w:pPr>
              <w:jc w:val="center"/>
              <w:rPr>
                <w:ins w:id="445" w:author="Richenaker, Gary" w:date="2019-10-22T20:45:00Z"/>
                <w:rFonts w:cs="Arial"/>
              </w:rPr>
            </w:pPr>
            <w:ins w:id="446" w:author="Richenaker, Gary" w:date="2019-10-22T20:45:00Z">
              <w:r>
                <w:rPr>
                  <w:rFonts w:cs="Arial"/>
                </w:rPr>
                <w:t>Yes</w:t>
              </w:r>
            </w:ins>
          </w:p>
        </w:tc>
        <w:tc>
          <w:tcPr>
            <w:tcW w:w="1980" w:type="dxa"/>
            <w:vAlign w:val="center"/>
          </w:tcPr>
          <w:p w:rsidR="00ED4BC5" w:rsidRDefault="00ED4BC5" w:rsidP="009410E9">
            <w:pPr>
              <w:jc w:val="center"/>
              <w:rPr>
                <w:ins w:id="447" w:author="Richenaker, Gary" w:date="2019-10-22T20:45:00Z"/>
                <w:rFonts w:cs="Arial"/>
              </w:rPr>
            </w:pPr>
            <w:ins w:id="448" w:author="Richenaker, Gary" w:date="2019-10-22T20:45:00Z">
              <w:r>
                <w:rPr>
                  <w:rFonts w:cs="Arial"/>
                </w:rPr>
                <w:t>Yes</w:t>
              </w:r>
            </w:ins>
          </w:p>
        </w:tc>
        <w:tc>
          <w:tcPr>
            <w:tcW w:w="1980" w:type="dxa"/>
            <w:vAlign w:val="center"/>
          </w:tcPr>
          <w:p w:rsidR="00ED4BC5" w:rsidRDefault="00ED4BC5" w:rsidP="009410E9">
            <w:pPr>
              <w:jc w:val="center"/>
              <w:rPr>
                <w:ins w:id="449" w:author="Richenaker, Gary" w:date="2019-10-22T20:45:00Z"/>
                <w:rFonts w:cs="Arial"/>
              </w:rPr>
            </w:pPr>
            <w:ins w:id="450" w:author="Richenaker, Gary" w:date="2019-10-22T20:45:00Z">
              <w:r>
                <w:rPr>
                  <w:rFonts w:cs="Arial"/>
                </w:rPr>
                <w:t>Yes</w:t>
              </w:r>
            </w:ins>
          </w:p>
        </w:tc>
      </w:tr>
      <w:tr w:rsidR="00ED4BC5" w:rsidTr="009410E9">
        <w:trPr>
          <w:ins w:id="451" w:author="Richenaker, Gary" w:date="2019-10-22T20:45:00Z"/>
        </w:trPr>
        <w:tc>
          <w:tcPr>
            <w:tcW w:w="3415" w:type="dxa"/>
            <w:vAlign w:val="center"/>
          </w:tcPr>
          <w:p w:rsidR="00ED4BC5" w:rsidRDefault="00ED4BC5" w:rsidP="009410E9">
            <w:pPr>
              <w:jc w:val="center"/>
              <w:rPr>
                <w:ins w:id="452" w:author="Richenaker, Gary" w:date="2019-10-22T20:45:00Z"/>
                <w:rFonts w:cs="Arial"/>
              </w:rPr>
            </w:pPr>
            <w:ins w:id="453" w:author="Richenaker, Gary" w:date="2019-10-22T20:45:00Z">
              <w:r>
                <w:rPr>
                  <w:rFonts w:cs="Arial"/>
                </w:rPr>
                <w:t>Solution can technically coexist with other solutions</w:t>
              </w:r>
              <w:r>
                <w:rPr>
                  <w:rStyle w:val="FootnoteReference"/>
                  <w:rFonts w:cs="Arial"/>
                </w:rPr>
                <w:footnoteReference w:id="4"/>
              </w:r>
            </w:ins>
          </w:p>
        </w:tc>
        <w:tc>
          <w:tcPr>
            <w:tcW w:w="1980" w:type="dxa"/>
            <w:vAlign w:val="center"/>
          </w:tcPr>
          <w:p w:rsidR="00ED4BC5" w:rsidRDefault="00ED4BC5" w:rsidP="009410E9">
            <w:pPr>
              <w:jc w:val="center"/>
              <w:rPr>
                <w:ins w:id="456" w:author="Richenaker, Gary" w:date="2019-10-22T20:45:00Z"/>
                <w:rFonts w:cs="Arial"/>
              </w:rPr>
            </w:pPr>
            <w:ins w:id="457" w:author="Richenaker, Gary" w:date="2019-10-22T20:45:00Z">
              <w:r>
                <w:rPr>
                  <w:rFonts w:cs="Arial"/>
                </w:rPr>
                <w:t>Yes</w:t>
              </w:r>
            </w:ins>
          </w:p>
        </w:tc>
        <w:tc>
          <w:tcPr>
            <w:tcW w:w="1980" w:type="dxa"/>
            <w:vAlign w:val="center"/>
          </w:tcPr>
          <w:p w:rsidR="00ED4BC5" w:rsidRDefault="00ED4BC5" w:rsidP="009410E9">
            <w:pPr>
              <w:jc w:val="center"/>
              <w:rPr>
                <w:ins w:id="458" w:author="Richenaker, Gary" w:date="2019-10-22T20:45:00Z"/>
                <w:rFonts w:cs="Arial"/>
              </w:rPr>
            </w:pPr>
            <w:ins w:id="459" w:author="Richenaker, Gary" w:date="2019-10-22T20:45:00Z">
              <w:r>
                <w:rPr>
                  <w:rFonts w:cs="Arial"/>
                </w:rPr>
                <w:t>Yes</w:t>
              </w:r>
            </w:ins>
          </w:p>
        </w:tc>
        <w:tc>
          <w:tcPr>
            <w:tcW w:w="1980" w:type="dxa"/>
            <w:vAlign w:val="center"/>
          </w:tcPr>
          <w:p w:rsidR="00ED4BC5" w:rsidRDefault="00ED4BC5" w:rsidP="009410E9">
            <w:pPr>
              <w:jc w:val="center"/>
              <w:rPr>
                <w:ins w:id="460" w:author="Richenaker, Gary" w:date="2019-10-22T20:45:00Z"/>
                <w:rFonts w:cs="Arial"/>
              </w:rPr>
            </w:pPr>
            <w:ins w:id="461" w:author="Richenaker, Gary" w:date="2019-10-22T20:45:00Z">
              <w:r>
                <w:rPr>
                  <w:rFonts w:cs="Arial"/>
                </w:rPr>
                <w:t>Yes</w:t>
              </w:r>
            </w:ins>
          </w:p>
        </w:tc>
      </w:tr>
      <w:tr w:rsidR="00ED4BC5" w:rsidTr="009410E9">
        <w:trPr>
          <w:ins w:id="462" w:author="Richenaker, Gary" w:date="2019-10-22T20:45:00Z"/>
        </w:trPr>
        <w:tc>
          <w:tcPr>
            <w:tcW w:w="3415" w:type="dxa"/>
            <w:vAlign w:val="center"/>
          </w:tcPr>
          <w:p w:rsidR="00ED4BC5" w:rsidRDefault="00ED4BC5" w:rsidP="009410E9">
            <w:pPr>
              <w:jc w:val="center"/>
              <w:rPr>
                <w:ins w:id="463" w:author="Richenaker, Gary" w:date="2019-10-22T20:45:00Z"/>
                <w:rFonts w:cs="Arial"/>
              </w:rPr>
            </w:pPr>
            <w:ins w:id="464" w:author="Richenaker, Gary" w:date="2019-10-22T20:45:00Z">
              <w:r>
                <w:rPr>
                  <w:rFonts w:cs="Arial"/>
                </w:rPr>
                <w:t xml:space="preserve">Supports directly connected enterprise use case: </w:t>
              </w:r>
            </w:ins>
          </w:p>
          <w:p w:rsidR="00ED4BC5" w:rsidRDefault="00ED4BC5" w:rsidP="009410E9">
            <w:pPr>
              <w:jc w:val="center"/>
              <w:rPr>
                <w:ins w:id="465" w:author="Richenaker, Gary" w:date="2019-10-22T20:45:00Z"/>
                <w:rFonts w:cs="Arial"/>
              </w:rPr>
            </w:pPr>
            <w:ins w:id="466" w:author="Richenaker, Gary" w:date="2019-10-22T20:45:00Z">
              <w:r>
                <w:rPr>
                  <w:rFonts w:cs="Arial"/>
                </w:rPr>
                <w:t xml:space="preserve">(Enterprise </w:t>
              </w:r>
              <w:r w:rsidRPr="003301AE">
                <w:rPr>
                  <w:rFonts w:cs="Arial"/>
                </w:rPr>
                <w:sym w:font="Wingdings" w:char="F0E0"/>
              </w:r>
              <w:r>
                <w:rPr>
                  <w:rFonts w:cs="Arial"/>
                </w:rPr>
                <w:t xml:space="preserve"> OSP)</w:t>
              </w:r>
            </w:ins>
          </w:p>
        </w:tc>
        <w:tc>
          <w:tcPr>
            <w:tcW w:w="1980" w:type="dxa"/>
            <w:vAlign w:val="center"/>
          </w:tcPr>
          <w:p w:rsidR="00ED4BC5" w:rsidRDefault="00ED4BC5" w:rsidP="009410E9">
            <w:pPr>
              <w:jc w:val="center"/>
              <w:rPr>
                <w:ins w:id="467" w:author="Richenaker, Gary" w:date="2019-10-22T20:45:00Z"/>
                <w:rFonts w:cs="Arial"/>
              </w:rPr>
            </w:pPr>
            <w:ins w:id="468" w:author="Richenaker, Gary" w:date="2019-10-22T20:45:00Z">
              <w:r>
                <w:rPr>
                  <w:rFonts w:cs="Arial"/>
                </w:rPr>
                <w:t>Yes</w:t>
              </w:r>
            </w:ins>
          </w:p>
        </w:tc>
        <w:tc>
          <w:tcPr>
            <w:tcW w:w="1980" w:type="dxa"/>
            <w:vAlign w:val="center"/>
          </w:tcPr>
          <w:p w:rsidR="00ED4BC5" w:rsidRDefault="00ED4BC5" w:rsidP="009410E9">
            <w:pPr>
              <w:jc w:val="center"/>
              <w:rPr>
                <w:ins w:id="469" w:author="Richenaker, Gary" w:date="2019-10-22T20:45:00Z"/>
                <w:rFonts w:cs="Arial"/>
              </w:rPr>
            </w:pPr>
            <w:ins w:id="470" w:author="Richenaker, Gary" w:date="2019-10-22T20:45:00Z">
              <w:r>
                <w:rPr>
                  <w:rFonts w:cs="Arial"/>
                </w:rPr>
                <w:t>Yes</w:t>
              </w:r>
            </w:ins>
          </w:p>
        </w:tc>
        <w:tc>
          <w:tcPr>
            <w:tcW w:w="1980" w:type="dxa"/>
            <w:vAlign w:val="center"/>
          </w:tcPr>
          <w:p w:rsidR="00ED4BC5" w:rsidRDefault="00ED4BC5" w:rsidP="009410E9">
            <w:pPr>
              <w:jc w:val="center"/>
              <w:rPr>
                <w:ins w:id="471" w:author="Richenaker, Gary" w:date="2019-10-22T20:45:00Z"/>
                <w:rFonts w:cs="Arial"/>
              </w:rPr>
            </w:pPr>
            <w:ins w:id="472" w:author="Richenaker, Gary" w:date="2019-10-22T20:45:00Z">
              <w:r>
                <w:rPr>
                  <w:rFonts w:cs="Arial"/>
                </w:rPr>
                <w:t>Yes</w:t>
              </w:r>
            </w:ins>
          </w:p>
        </w:tc>
      </w:tr>
      <w:tr w:rsidR="00ED4BC5" w:rsidTr="009410E9">
        <w:trPr>
          <w:ins w:id="473" w:author="Richenaker, Gary" w:date="2019-10-22T20:45:00Z"/>
        </w:trPr>
        <w:tc>
          <w:tcPr>
            <w:tcW w:w="3415" w:type="dxa"/>
            <w:vAlign w:val="center"/>
          </w:tcPr>
          <w:p w:rsidR="00ED4BC5" w:rsidRDefault="00ED4BC5" w:rsidP="009410E9">
            <w:pPr>
              <w:jc w:val="center"/>
              <w:rPr>
                <w:ins w:id="474" w:author="Richenaker, Gary" w:date="2019-10-22T20:45:00Z"/>
                <w:rFonts w:cs="Arial"/>
              </w:rPr>
            </w:pPr>
            <w:ins w:id="475" w:author="Richenaker, Gary" w:date="2019-10-22T20:45:00Z">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ins>
          </w:p>
        </w:tc>
        <w:tc>
          <w:tcPr>
            <w:tcW w:w="1980" w:type="dxa"/>
            <w:vAlign w:val="center"/>
          </w:tcPr>
          <w:p w:rsidR="00ED4BC5" w:rsidRDefault="00ED4BC5" w:rsidP="009410E9">
            <w:pPr>
              <w:jc w:val="center"/>
              <w:rPr>
                <w:ins w:id="476" w:author="Richenaker, Gary" w:date="2019-10-22T20:45:00Z"/>
                <w:rFonts w:cs="Arial"/>
              </w:rPr>
            </w:pPr>
            <w:ins w:id="477" w:author="Richenaker, Gary" w:date="2019-10-22T20:45:00Z">
              <w:r>
                <w:rPr>
                  <w:rFonts w:cs="Arial"/>
                </w:rPr>
                <w:t>Yes</w:t>
              </w:r>
            </w:ins>
          </w:p>
        </w:tc>
        <w:tc>
          <w:tcPr>
            <w:tcW w:w="1980" w:type="dxa"/>
            <w:vAlign w:val="center"/>
          </w:tcPr>
          <w:p w:rsidR="00ED4BC5" w:rsidRDefault="00ED4BC5" w:rsidP="009410E9">
            <w:pPr>
              <w:jc w:val="center"/>
              <w:rPr>
                <w:ins w:id="478" w:author="Richenaker, Gary" w:date="2019-10-22T20:45:00Z"/>
                <w:rFonts w:cs="Arial"/>
              </w:rPr>
            </w:pPr>
            <w:ins w:id="479" w:author="Richenaker, Gary" w:date="2019-10-22T20:45:00Z">
              <w:r>
                <w:rPr>
                  <w:rFonts w:cs="Arial"/>
                </w:rPr>
                <w:t>Yes</w:t>
              </w:r>
            </w:ins>
          </w:p>
        </w:tc>
        <w:tc>
          <w:tcPr>
            <w:tcW w:w="1980" w:type="dxa"/>
            <w:vAlign w:val="center"/>
          </w:tcPr>
          <w:p w:rsidR="00ED4BC5" w:rsidRDefault="00ED4BC5" w:rsidP="009410E9">
            <w:pPr>
              <w:jc w:val="center"/>
              <w:rPr>
                <w:ins w:id="480" w:author="Richenaker, Gary" w:date="2019-10-22T20:45:00Z"/>
                <w:rFonts w:cs="Arial"/>
              </w:rPr>
            </w:pPr>
            <w:ins w:id="481" w:author="Richenaker, Gary" w:date="2019-10-22T20:45:00Z">
              <w:r>
                <w:rPr>
                  <w:rFonts w:cs="Arial"/>
                </w:rPr>
                <w:t>Yes</w:t>
              </w:r>
            </w:ins>
          </w:p>
        </w:tc>
      </w:tr>
      <w:tr w:rsidR="00ED4BC5" w:rsidTr="009410E9">
        <w:trPr>
          <w:ins w:id="482" w:author="Richenaker, Gary" w:date="2019-10-22T20:45:00Z"/>
        </w:trPr>
        <w:tc>
          <w:tcPr>
            <w:tcW w:w="3415" w:type="dxa"/>
            <w:vAlign w:val="center"/>
          </w:tcPr>
          <w:p w:rsidR="00ED4BC5" w:rsidRDefault="00ED4BC5" w:rsidP="009410E9">
            <w:pPr>
              <w:jc w:val="center"/>
              <w:rPr>
                <w:ins w:id="483" w:author="Richenaker, Gary" w:date="2019-10-22T20:45:00Z"/>
                <w:rFonts w:cs="Arial"/>
              </w:rPr>
            </w:pPr>
            <w:ins w:id="484" w:author="Richenaker, Gary" w:date="2019-10-22T20:45:00Z">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ins>
          </w:p>
        </w:tc>
        <w:tc>
          <w:tcPr>
            <w:tcW w:w="1980" w:type="dxa"/>
            <w:vAlign w:val="center"/>
          </w:tcPr>
          <w:p w:rsidR="00ED4BC5" w:rsidRDefault="00ED4BC5" w:rsidP="009410E9">
            <w:pPr>
              <w:jc w:val="center"/>
              <w:rPr>
                <w:ins w:id="485" w:author="Richenaker, Gary" w:date="2019-10-22T20:45:00Z"/>
                <w:rFonts w:cs="Arial"/>
              </w:rPr>
            </w:pPr>
            <w:ins w:id="486" w:author="Richenaker, Gary" w:date="2019-10-22T20:45:00Z">
              <w:r>
                <w:rPr>
                  <w:rFonts w:cs="Arial"/>
                </w:rPr>
                <w:t>Yes</w:t>
              </w:r>
            </w:ins>
          </w:p>
        </w:tc>
        <w:tc>
          <w:tcPr>
            <w:tcW w:w="1980" w:type="dxa"/>
            <w:vAlign w:val="center"/>
          </w:tcPr>
          <w:p w:rsidR="00ED4BC5" w:rsidRDefault="00ED4BC5" w:rsidP="009410E9">
            <w:pPr>
              <w:jc w:val="center"/>
              <w:rPr>
                <w:ins w:id="487" w:author="Richenaker, Gary" w:date="2019-10-22T20:45:00Z"/>
                <w:rFonts w:cs="Arial"/>
              </w:rPr>
            </w:pPr>
            <w:ins w:id="488" w:author="Richenaker, Gary" w:date="2019-10-22T20:45:00Z">
              <w:r>
                <w:rPr>
                  <w:rFonts w:cs="Arial"/>
                </w:rPr>
                <w:t>Yes</w:t>
              </w:r>
            </w:ins>
          </w:p>
        </w:tc>
        <w:tc>
          <w:tcPr>
            <w:tcW w:w="1980" w:type="dxa"/>
            <w:vAlign w:val="center"/>
          </w:tcPr>
          <w:p w:rsidR="00ED4BC5" w:rsidRDefault="00ED4BC5" w:rsidP="009410E9">
            <w:pPr>
              <w:jc w:val="center"/>
              <w:rPr>
                <w:ins w:id="489" w:author="Richenaker, Gary" w:date="2019-10-22T20:45:00Z"/>
                <w:rFonts w:cs="Arial"/>
              </w:rPr>
            </w:pPr>
            <w:ins w:id="490" w:author="Richenaker, Gary" w:date="2019-10-22T20:45:00Z">
              <w:r>
                <w:rPr>
                  <w:rFonts w:cs="Arial"/>
                </w:rPr>
                <w:t>Yes</w:t>
              </w:r>
              <w:r>
                <w:rPr>
                  <w:rStyle w:val="FootnoteReference"/>
                  <w:rFonts w:cs="Arial"/>
                </w:rPr>
                <w:footnoteReference w:id="5"/>
              </w:r>
            </w:ins>
          </w:p>
        </w:tc>
      </w:tr>
      <w:tr w:rsidR="00ED4BC5" w:rsidTr="009410E9">
        <w:trPr>
          <w:ins w:id="493" w:author="Richenaker, Gary" w:date="2019-10-22T20:45:00Z"/>
        </w:trPr>
        <w:tc>
          <w:tcPr>
            <w:tcW w:w="3415" w:type="dxa"/>
            <w:vAlign w:val="center"/>
          </w:tcPr>
          <w:p w:rsidR="00ED4BC5" w:rsidRDefault="00ED4BC5" w:rsidP="009410E9">
            <w:pPr>
              <w:jc w:val="center"/>
              <w:rPr>
                <w:ins w:id="494" w:author="Richenaker, Gary" w:date="2019-10-22T20:45:00Z"/>
                <w:rFonts w:cs="Arial"/>
              </w:rPr>
            </w:pPr>
            <w:ins w:id="495" w:author="Richenaker, Gary" w:date="2019-10-22T20:45:00Z">
              <w:r>
                <w:rPr>
                  <w:rFonts w:cs="Arial"/>
                </w:rPr>
                <w:t>Functions without requiring enterprise to sign each call</w:t>
              </w:r>
            </w:ins>
          </w:p>
        </w:tc>
        <w:tc>
          <w:tcPr>
            <w:tcW w:w="1980" w:type="dxa"/>
            <w:vAlign w:val="center"/>
          </w:tcPr>
          <w:p w:rsidR="00ED4BC5" w:rsidRDefault="00ED4BC5" w:rsidP="009410E9">
            <w:pPr>
              <w:jc w:val="center"/>
              <w:rPr>
                <w:ins w:id="496" w:author="Richenaker, Gary" w:date="2019-10-22T20:45:00Z"/>
                <w:rFonts w:cs="Arial"/>
              </w:rPr>
            </w:pPr>
            <w:ins w:id="497" w:author="Richenaker, Gary" w:date="2019-10-22T20:45:00Z">
              <w:r>
                <w:rPr>
                  <w:rFonts w:cs="Arial"/>
                </w:rPr>
                <w:t>No</w:t>
              </w:r>
            </w:ins>
          </w:p>
        </w:tc>
        <w:tc>
          <w:tcPr>
            <w:tcW w:w="1980" w:type="dxa"/>
            <w:vAlign w:val="center"/>
          </w:tcPr>
          <w:p w:rsidR="00ED4BC5" w:rsidRDefault="00ED4BC5" w:rsidP="009410E9">
            <w:pPr>
              <w:jc w:val="center"/>
              <w:rPr>
                <w:ins w:id="498" w:author="Richenaker, Gary" w:date="2019-10-22T20:45:00Z"/>
                <w:rFonts w:cs="Arial"/>
              </w:rPr>
            </w:pPr>
            <w:ins w:id="499" w:author="Richenaker, Gary" w:date="2019-10-22T20:45:00Z">
              <w:r>
                <w:rPr>
                  <w:rFonts w:cs="Arial"/>
                </w:rPr>
                <w:t>No</w:t>
              </w:r>
              <w:r>
                <w:rPr>
                  <w:rStyle w:val="FootnoteReference"/>
                  <w:rFonts w:cs="Arial"/>
                </w:rPr>
                <w:footnoteReference w:id="6"/>
              </w:r>
            </w:ins>
          </w:p>
        </w:tc>
        <w:tc>
          <w:tcPr>
            <w:tcW w:w="1980" w:type="dxa"/>
            <w:vAlign w:val="center"/>
          </w:tcPr>
          <w:p w:rsidR="00ED4BC5" w:rsidRDefault="00ED4BC5" w:rsidP="009410E9">
            <w:pPr>
              <w:jc w:val="center"/>
              <w:rPr>
                <w:ins w:id="502" w:author="Richenaker, Gary" w:date="2019-10-22T20:45:00Z"/>
                <w:rFonts w:cs="Arial"/>
              </w:rPr>
            </w:pPr>
            <w:ins w:id="503" w:author="Richenaker, Gary" w:date="2019-10-22T20:45:00Z">
              <w:r>
                <w:rPr>
                  <w:rFonts w:cs="Arial"/>
                </w:rPr>
                <w:t>Yes</w:t>
              </w:r>
            </w:ins>
          </w:p>
        </w:tc>
      </w:tr>
      <w:tr w:rsidR="00ED4BC5" w:rsidTr="009410E9">
        <w:trPr>
          <w:ins w:id="504" w:author="Richenaker, Gary" w:date="2019-10-22T20:45:00Z"/>
        </w:trPr>
        <w:tc>
          <w:tcPr>
            <w:tcW w:w="3415" w:type="dxa"/>
            <w:vAlign w:val="center"/>
          </w:tcPr>
          <w:p w:rsidR="00ED4BC5" w:rsidRDefault="00ED4BC5" w:rsidP="009410E9">
            <w:pPr>
              <w:jc w:val="center"/>
              <w:rPr>
                <w:ins w:id="505" w:author="Richenaker, Gary" w:date="2019-10-22T20:45:00Z"/>
                <w:rFonts w:cs="Arial"/>
              </w:rPr>
            </w:pPr>
            <w:ins w:id="506" w:author="Richenaker, Gary" w:date="2019-10-22T20:45:00Z">
              <w:r>
                <w:rPr>
                  <w:rFonts w:cs="Arial"/>
                </w:rPr>
                <w:t>TSP option to access enterprise rich call data</w:t>
              </w:r>
            </w:ins>
          </w:p>
        </w:tc>
        <w:tc>
          <w:tcPr>
            <w:tcW w:w="1980" w:type="dxa"/>
            <w:vAlign w:val="center"/>
          </w:tcPr>
          <w:p w:rsidR="00ED4BC5" w:rsidRDefault="00ED4BC5" w:rsidP="009410E9">
            <w:pPr>
              <w:jc w:val="center"/>
              <w:rPr>
                <w:ins w:id="507" w:author="Richenaker, Gary" w:date="2019-10-22T20:45:00Z"/>
                <w:rFonts w:cs="Arial"/>
              </w:rPr>
            </w:pPr>
            <w:ins w:id="508" w:author="Richenaker, Gary" w:date="2019-10-22T20:45:00Z">
              <w:r>
                <w:rPr>
                  <w:rFonts w:cs="Arial"/>
                </w:rPr>
                <w:t>Yes</w:t>
              </w:r>
              <w:r>
                <w:rPr>
                  <w:rStyle w:val="FootnoteReference"/>
                  <w:rFonts w:cs="Arial"/>
                </w:rPr>
                <w:footnoteReference w:id="7"/>
              </w:r>
            </w:ins>
          </w:p>
        </w:tc>
        <w:tc>
          <w:tcPr>
            <w:tcW w:w="1980" w:type="dxa"/>
            <w:vAlign w:val="center"/>
          </w:tcPr>
          <w:p w:rsidR="00ED4BC5" w:rsidRDefault="00ED4BC5" w:rsidP="009410E9">
            <w:pPr>
              <w:jc w:val="center"/>
              <w:rPr>
                <w:ins w:id="511" w:author="Richenaker, Gary" w:date="2019-10-22T20:45:00Z"/>
                <w:rFonts w:cs="Arial"/>
              </w:rPr>
            </w:pPr>
            <w:ins w:id="512" w:author="Richenaker, Gary" w:date="2019-10-22T20:45:00Z">
              <w:r>
                <w:rPr>
                  <w:rFonts w:cs="Arial"/>
                </w:rPr>
                <w:t>No</w:t>
              </w:r>
            </w:ins>
          </w:p>
        </w:tc>
        <w:tc>
          <w:tcPr>
            <w:tcW w:w="1980" w:type="dxa"/>
            <w:vAlign w:val="center"/>
          </w:tcPr>
          <w:p w:rsidR="00ED4BC5" w:rsidRDefault="00ED4BC5" w:rsidP="009410E9">
            <w:pPr>
              <w:jc w:val="center"/>
              <w:rPr>
                <w:ins w:id="513" w:author="Richenaker, Gary" w:date="2019-10-22T20:45:00Z"/>
                <w:rFonts w:cs="Arial"/>
              </w:rPr>
            </w:pPr>
            <w:ins w:id="514" w:author="Richenaker, Gary" w:date="2019-10-22T20:45:00Z">
              <w:r>
                <w:rPr>
                  <w:rFonts w:cs="Arial"/>
                </w:rPr>
                <w:t>No</w:t>
              </w:r>
            </w:ins>
          </w:p>
        </w:tc>
      </w:tr>
      <w:tr w:rsidR="00ED4BC5" w:rsidTr="009410E9">
        <w:trPr>
          <w:ins w:id="515" w:author="Richenaker, Gary" w:date="2019-10-22T20:45:00Z"/>
        </w:trPr>
        <w:tc>
          <w:tcPr>
            <w:tcW w:w="3415" w:type="dxa"/>
            <w:vAlign w:val="center"/>
          </w:tcPr>
          <w:p w:rsidR="00ED4BC5" w:rsidRPr="00853308" w:rsidRDefault="00ED4BC5" w:rsidP="009410E9">
            <w:pPr>
              <w:jc w:val="center"/>
              <w:rPr>
                <w:ins w:id="516" w:author="Richenaker, Gary" w:date="2019-10-22T20:45:00Z"/>
                <w:rFonts w:cs="Arial"/>
                <w:highlight w:val="yellow"/>
              </w:rPr>
            </w:pPr>
            <w:ins w:id="517" w:author="Richenaker, Gary" w:date="2019-10-22T20:45:00Z">
              <w:r w:rsidRPr="00853308">
                <w:rPr>
                  <w:rFonts w:cs="Arial"/>
                </w:rPr>
                <w:lastRenderedPageBreak/>
                <w:t>OSP option to access enterprise rich call data</w:t>
              </w:r>
            </w:ins>
          </w:p>
        </w:tc>
        <w:tc>
          <w:tcPr>
            <w:tcW w:w="1980" w:type="dxa"/>
            <w:vAlign w:val="center"/>
          </w:tcPr>
          <w:p w:rsidR="00ED4BC5" w:rsidRPr="00853308" w:rsidRDefault="00ED4BC5" w:rsidP="009410E9">
            <w:pPr>
              <w:jc w:val="center"/>
              <w:rPr>
                <w:ins w:id="518" w:author="Richenaker, Gary" w:date="2019-10-22T20:45:00Z"/>
                <w:rFonts w:cs="Arial"/>
              </w:rPr>
            </w:pPr>
            <w:ins w:id="519" w:author="Richenaker, Gary" w:date="2019-10-22T20:45:00Z">
              <w:r w:rsidRPr="00853308">
                <w:rPr>
                  <w:rFonts w:cs="Arial"/>
                </w:rPr>
                <w:t>Yes</w:t>
              </w:r>
            </w:ins>
          </w:p>
        </w:tc>
        <w:tc>
          <w:tcPr>
            <w:tcW w:w="1980" w:type="dxa"/>
            <w:vAlign w:val="center"/>
          </w:tcPr>
          <w:p w:rsidR="00ED4BC5" w:rsidRPr="00853308" w:rsidRDefault="00ED4BC5" w:rsidP="009410E9">
            <w:pPr>
              <w:jc w:val="center"/>
              <w:rPr>
                <w:ins w:id="520" w:author="Richenaker, Gary" w:date="2019-10-22T20:45:00Z"/>
                <w:rFonts w:cs="Arial"/>
              </w:rPr>
            </w:pPr>
            <w:ins w:id="521" w:author="Richenaker, Gary" w:date="2019-10-22T20:45:00Z">
              <w:r>
                <w:rPr>
                  <w:rFonts w:cs="Arial"/>
                </w:rPr>
                <w:t>Yes</w:t>
              </w:r>
              <w:r>
                <w:rPr>
                  <w:rStyle w:val="FootnoteReference"/>
                  <w:rFonts w:cs="Arial"/>
                </w:rPr>
                <w:footnoteReference w:id="8"/>
              </w:r>
            </w:ins>
          </w:p>
        </w:tc>
        <w:tc>
          <w:tcPr>
            <w:tcW w:w="1980" w:type="dxa"/>
            <w:vAlign w:val="center"/>
          </w:tcPr>
          <w:p w:rsidR="00ED4BC5" w:rsidRPr="00853308" w:rsidRDefault="00ED4BC5" w:rsidP="009410E9">
            <w:pPr>
              <w:jc w:val="center"/>
              <w:rPr>
                <w:ins w:id="524" w:author="Richenaker, Gary" w:date="2019-10-22T20:45:00Z"/>
                <w:rFonts w:cs="Arial"/>
              </w:rPr>
            </w:pPr>
            <w:ins w:id="525" w:author="Richenaker, Gary" w:date="2019-10-22T20:45:00Z">
              <w:r w:rsidRPr="00853308">
                <w:rPr>
                  <w:rFonts w:cs="Arial"/>
                </w:rPr>
                <w:t>Yes</w:t>
              </w:r>
              <w:r w:rsidRPr="00853308">
                <w:rPr>
                  <w:rStyle w:val="FootnoteReference"/>
                  <w:rFonts w:cs="Arial"/>
                </w:rPr>
                <w:footnoteReference w:id="9"/>
              </w:r>
            </w:ins>
          </w:p>
        </w:tc>
      </w:tr>
      <w:tr w:rsidR="00ED4BC5" w:rsidTr="009410E9">
        <w:trPr>
          <w:ins w:id="528" w:author="Richenaker, Gary" w:date="2019-10-22T20:45:00Z"/>
        </w:trPr>
        <w:tc>
          <w:tcPr>
            <w:tcW w:w="3415" w:type="dxa"/>
            <w:vAlign w:val="center"/>
          </w:tcPr>
          <w:p w:rsidR="00ED4BC5" w:rsidRDefault="00ED4BC5" w:rsidP="009410E9">
            <w:pPr>
              <w:jc w:val="center"/>
              <w:rPr>
                <w:ins w:id="529" w:author="Richenaker, Gary" w:date="2019-10-22T20:45:00Z"/>
                <w:rFonts w:cs="Arial"/>
              </w:rPr>
            </w:pPr>
            <w:ins w:id="530" w:author="Richenaker, Gary" w:date="2019-10-22T20:45:00Z">
              <w:r w:rsidRPr="00853308">
                <w:rPr>
                  <w:rFonts w:cs="Arial"/>
                </w:rPr>
                <w:t>Uses SHAKEN STI Certificates</w:t>
              </w:r>
            </w:ins>
          </w:p>
        </w:tc>
        <w:tc>
          <w:tcPr>
            <w:tcW w:w="1980" w:type="dxa"/>
            <w:vAlign w:val="center"/>
          </w:tcPr>
          <w:p w:rsidR="00ED4BC5" w:rsidRDefault="00ED4BC5" w:rsidP="009410E9">
            <w:pPr>
              <w:jc w:val="center"/>
              <w:rPr>
                <w:ins w:id="531" w:author="Richenaker, Gary" w:date="2019-10-22T20:45:00Z"/>
                <w:rFonts w:cs="Arial"/>
              </w:rPr>
            </w:pPr>
            <w:ins w:id="532" w:author="Richenaker, Gary" w:date="2019-10-22T20:45:00Z">
              <w:r>
                <w:rPr>
                  <w:rFonts w:cs="Arial"/>
                </w:rPr>
                <w:t>Yes</w:t>
              </w:r>
            </w:ins>
          </w:p>
        </w:tc>
        <w:tc>
          <w:tcPr>
            <w:tcW w:w="1980" w:type="dxa"/>
            <w:vAlign w:val="center"/>
          </w:tcPr>
          <w:p w:rsidR="00ED4BC5" w:rsidRDefault="00ED4BC5" w:rsidP="009410E9">
            <w:pPr>
              <w:jc w:val="center"/>
              <w:rPr>
                <w:ins w:id="533" w:author="Richenaker, Gary" w:date="2019-10-22T20:45:00Z"/>
                <w:rFonts w:cs="Arial"/>
              </w:rPr>
            </w:pPr>
            <w:ins w:id="534" w:author="Richenaker, Gary" w:date="2019-10-22T20:45:00Z">
              <w:r>
                <w:rPr>
                  <w:rFonts w:cs="Arial"/>
                </w:rPr>
                <w:t>No</w:t>
              </w:r>
              <w:r>
                <w:rPr>
                  <w:rStyle w:val="FootnoteReference"/>
                  <w:rFonts w:cs="Arial"/>
                </w:rPr>
                <w:footnoteReference w:id="10"/>
              </w:r>
            </w:ins>
          </w:p>
        </w:tc>
        <w:tc>
          <w:tcPr>
            <w:tcW w:w="1980" w:type="dxa"/>
            <w:vAlign w:val="center"/>
          </w:tcPr>
          <w:p w:rsidR="00ED4BC5" w:rsidRDefault="00ED4BC5" w:rsidP="009410E9">
            <w:pPr>
              <w:jc w:val="center"/>
              <w:rPr>
                <w:ins w:id="537" w:author="Richenaker, Gary" w:date="2019-10-22T20:45:00Z"/>
                <w:rFonts w:cs="Arial"/>
              </w:rPr>
            </w:pPr>
            <w:ins w:id="538" w:author="Richenaker, Gary" w:date="2019-10-22T20:45:00Z">
              <w:r>
                <w:rPr>
                  <w:rFonts w:cs="Arial"/>
                </w:rPr>
                <w:t>No</w:t>
              </w:r>
            </w:ins>
          </w:p>
        </w:tc>
      </w:tr>
      <w:tr w:rsidR="00ED4BC5" w:rsidTr="009410E9">
        <w:trPr>
          <w:ins w:id="539" w:author="Richenaker, Gary" w:date="2019-10-22T20:45:00Z"/>
        </w:trPr>
        <w:tc>
          <w:tcPr>
            <w:tcW w:w="3415" w:type="dxa"/>
            <w:vAlign w:val="center"/>
          </w:tcPr>
          <w:p w:rsidR="00ED4BC5" w:rsidRPr="00853308" w:rsidRDefault="00ED4BC5" w:rsidP="009410E9">
            <w:pPr>
              <w:jc w:val="center"/>
              <w:rPr>
                <w:ins w:id="540" w:author="Richenaker, Gary" w:date="2019-10-22T20:45:00Z"/>
                <w:rFonts w:cs="Arial"/>
              </w:rPr>
            </w:pPr>
            <w:ins w:id="541" w:author="Richenaker, Gary" w:date="2019-10-22T20:45:00Z">
              <w:r>
                <w:rPr>
                  <w:rFonts w:cs="Arial"/>
                </w:rPr>
                <w:t>Ported numbers take effect immediately</w:t>
              </w:r>
            </w:ins>
          </w:p>
        </w:tc>
        <w:tc>
          <w:tcPr>
            <w:tcW w:w="1980" w:type="dxa"/>
            <w:vAlign w:val="center"/>
          </w:tcPr>
          <w:p w:rsidR="00ED4BC5" w:rsidRDefault="00ED4BC5" w:rsidP="009410E9">
            <w:pPr>
              <w:jc w:val="center"/>
              <w:rPr>
                <w:ins w:id="542" w:author="Richenaker, Gary" w:date="2019-10-22T20:45:00Z"/>
                <w:rFonts w:cs="Arial"/>
              </w:rPr>
            </w:pPr>
            <w:ins w:id="543" w:author="Richenaker, Gary" w:date="2019-10-22T20:45:00Z">
              <w:r>
                <w:rPr>
                  <w:rFonts w:cs="Arial"/>
                </w:rPr>
                <w:t>Yes</w:t>
              </w:r>
            </w:ins>
          </w:p>
        </w:tc>
        <w:tc>
          <w:tcPr>
            <w:tcW w:w="1980" w:type="dxa"/>
            <w:vAlign w:val="center"/>
          </w:tcPr>
          <w:p w:rsidR="00ED4BC5" w:rsidRDefault="00ED4BC5" w:rsidP="009410E9">
            <w:pPr>
              <w:jc w:val="center"/>
              <w:rPr>
                <w:ins w:id="544" w:author="Richenaker, Gary" w:date="2019-10-22T20:45:00Z"/>
                <w:rFonts w:cs="Arial"/>
              </w:rPr>
            </w:pPr>
            <w:ins w:id="545" w:author="Richenaker, Gary" w:date="2019-10-22T20:45:00Z">
              <w:r>
                <w:rPr>
                  <w:rFonts w:cs="Arial"/>
                </w:rPr>
                <w:t>Yes</w:t>
              </w:r>
            </w:ins>
          </w:p>
        </w:tc>
        <w:tc>
          <w:tcPr>
            <w:tcW w:w="1980" w:type="dxa"/>
            <w:vAlign w:val="center"/>
          </w:tcPr>
          <w:p w:rsidR="00ED4BC5" w:rsidDel="00F2633F" w:rsidRDefault="00ED4BC5" w:rsidP="009410E9">
            <w:pPr>
              <w:jc w:val="center"/>
              <w:rPr>
                <w:ins w:id="546" w:author="Richenaker, Gary" w:date="2019-10-22T20:45:00Z"/>
                <w:rFonts w:cs="Arial"/>
              </w:rPr>
            </w:pPr>
            <w:ins w:id="547" w:author="Richenaker, Gary" w:date="2019-10-22T20:45:00Z">
              <w:r>
                <w:rPr>
                  <w:rFonts w:cs="Arial"/>
                </w:rPr>
                <w:t>Yes</w:t>
              </w:r>
            </w:ins>
          </w:p>
        </w:tc>
      </w:tr>
    </w:tbl>
    <w:p w:rsidR="0079790B" w:rsidRDefault="0079790B" w:rsidP="0079790B"/>
    <w:p w:rsidR="00CE641C" w:rsidRDefault="00E6723C" w:rsidP="0079790B">
      <w:pPr>
        <w:pStyle w:val="Heading1"/>
        <w:numPr>
          <w:ilvl w:val="0"/>
          <w:numId w:val="0"/>
        </w:numPr>
        <w:pPrChange w:id="548" w:author="Richenaker, Gary" w:date="2019-10-22T20:41:00Z">
          <w:pPr>
            <w:pStyle w:val="Heading2"/>
            <w:spacing w:before="0" w:after="0"/>
            <w:jc w:val="left"/>
          </w:pPr>
        </w:pPrChange>
      </w:pPr>
      <w:r w:rsidRPr="00CE641C">
        <w:br w:type="page"/>
      </w:r>
    </w:p>
    <w:p w:rsidR="00AB0C81" w:rsidRDefault="00AB0C81" w:rsidP="00CE641C">
      <w:pPr>
        <w:spacing w:before="0" w:after="0"/>
        <w:jc w:val="center"/>
        <w:sectPr w:rsidR="00AB0C8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pPr>
    </w:p>
    <w:p w:rsidR="001F2162" w:rsidDel="00ED4BC5" w:rsidRDefault="001F2162" w:rsidP="00CE641C">
      <w:pPr>
        <w:spacing w:before="0" w:after="0"/>
        <w:jc w:val="center"/>
        <w:rPr>
          <w:del w:id="549" w:author="Richenaker, Gary" w:date="2019-10-22T20:45:00Z"/>
        </w:rPr>
      </w:pPr>
      <w:del w:id="550" w:author="Richenaker, Gary" w:date="2019-10-22T20:45:00Z">
        <w:r w:rsidDel="00ED4BC5">
          <w:lastRenderedPageBreak/>
          <w:delText>(normative/informative)</w:delText>
        </w:r>
      </w:del>
    </w:p>
    <w:p w:rsidR="001F2162" w:rsidDel="00ED4BC5" w:rsidRDefault="001F2162" w:rsidP="001F2162">
      <w:pPr>
        <w:spacing w:before="0" w:after="0"/>
        <w:jc w:val="center"/>
        <w:rPr>
          <w:del w:id="551" w:author="Richenaker, Gary" w:date="2019-10-22T20:45:00Z"/>
        </w:rPr>
      </w:pPr>
    </w:p>
    <w:p w:rsidR="001F2162" w:rsidDel="00ED4BC5" w:rsidRDefault="001F2162" w:rsidP="0079790B">
      <w:pPr>
        <w:pStyle w:val="Heading1"/>
        <w:numPr>
          <w:ilvl w:val="0"/>
          <w:numId w:val="0"/>
        </w:numPr>
        <w:rPr>
          <w:del w:id="552" w:author="Richenaker, Gary" w:date="2019-10-22T20:45:00Z"/>
        </w:rPr>
      </w:pPr>
      <w:del w:id="553" w:author="Richenaker, Gary" w:date="2019-10-22T20:45:00Z">
        <w:r w:rsidDel="00ED4BC5">
          <w:delText>A</w:delText>
        </w:r>
        <w:r w:rsidDel="00ED4BC5">
          <w:tab/>
        </w:r>
        <w:r w:rsidR="003C473B" w:rsidDel="00ED4BC5">
          <w:delText>Mechanisms to Address Use Cases</w:delText>
        </w:r>
      </w:del>
    </w:p>
    <w:p w:rsidR="009920E1" w:rsidDel="00ED4BC5" w:rsidRDefault="009920E1" w:rsidP="009920E1">
      <w:pPr>
        <w:spacing w:before="0" w:after="0"/>
        <w:jc w:val="left"/>
        <w:rPr>
          <w:del w:id="554" w:author="Richenaker, Gary" w:date="2019-10-22T20:45:00Z"/>
        </w:rPr>
      </w:pPr>
      <w:del w:id="555" w:author="Richenaker, Gary" w:date="2019-10-22T20:45:00Z">
        <w:r w:rsidDel="00ED4BC5">
          <w:delText xml:space="preserve">A major principle of any approach is to </w:delText>
        </w:r>
        <w:r w:rsidRPr="00D2664A" w:rsidDel="00ED4BC5">
          <w:delText xml:space="preserve">ensure integrity in a </w:delText>
        </w:r>
        <w:r w:rsidDel="00ED4BC5">
          <w:delText>mechanism</w:delText>
        </w:r>
        <w:r w:rsidRPr="00D2664A" w:rsidDel="00ED4BC5">
          <w:delText xml:space="preserve"> for full Attestation for </w:delText>
        </w:r>
        <w:r w:rsidDel="00ED4BC5">
          <w:delText>business entities</w:delText>
        </w:r>
        <w:r w:rsidRPr="00D2664A" w:rsidDel="00ED4BC5">
          <w:delText xml:space="preserve"> originating calls, even when the Originating Service Provider does not have a direct trust relationship with an Enterprise use of the TN</w:delText>
        </w:r>
        <w:r w:rsidDel="00ED4BC5">
          <w:delText>.</w:delText>
        </w:r>
      </w:del>
    </w:p>
    <w:p w:rsidR="009920E1" w:rsidDel="00ED4BC5" w:rsidRDefault="009920E1" w:rsidP="009920E1">
      <w:pPr>
        <w:spacing w:before="0" w:after="0"/>
        <w:jc w:val="left"/>
        <w:rPr>
          <w:del w:id="556" w:author="Richenaker, Gary" w:date="2019-10-22T20:45:00Z"/>
        </w:rPr>
      </w:pPr>
    </w:p>
    <w:p w:rsidR="00B4110B" w:rsidDel="00ED4BC5" w:rsidRDefault="009920E1" w:rsidP="009920E1">
      <w:pPr>
        <w:spacing w:before="0" w:after="0"/>
        <w:jc w:val="left"/>
        <w:rPr>
          <w:del w:id="557" w:author="Richenaker, Gary" w:date="2019-10-22T20:45:00Z"/>
        </w:rPr>
      </w:pPr>
      <w:del w:id="558" w:author="Richenaker, Gary" w:date="2019-10-22T20:45:00Z">
        <w:r w:rsidDel="00ED4BC5">
          <w:delText>This section is envisioned to identify approaches</w:delText>
        </w:r>
        <w:r w:rsidRPr="000370EE" w:rsidDel="00ED4BC5">
          <w:delText xml:space="preserve"> </w:delText>
        </w:r>
        <w:r w:rsidDel="00ED4BC5">
          <w:delText xml:space="preserve">with a </w:delText>
        </w:r>
        <w:r w:rsidRPr="000370EE" w:rsidDel="00ED4BC5">
          <w:delText>focus on what information is required</w:delText>
        </w:r>
        <w:r w:rsidDel="00ED4BC5">
          <w:delText>, what makes it authoritative or sufficiently trustworthy,</w:delText>
        </w:r>
        <w:r w:rsidRPr="000370EE" w:rsidDel="00ED4BC5">
          <w:delText xml:space="preserve"> and how it is securely conveyed</w:delText>
        </w:r>
        <w:r w:rsidDel="00ED4BC5">
          <w:delText xml:space="preserve"> in order to enable the OSP to provide Attestation A</w:delText>
        </w:r>
        <w:r w:rsidRPr="000370EE" w:rsidDel="00ED4BC5">
          <w:delText xml:space="preserve">.  </w:delText>
        </w:r>
      </w:del>
    </w:p>
    <w:p w:rsidR="00B4110B" w:rsidDel="00ED4BC5" w:rsidRDefault="00B4110B" w:rsidP="009920E1">
      <w:pPr>
        <w:spacing w:before="0" w:after="0"/>
        <w:jc w:val="left"/>
        <w:rPr>
          <w:del w:id="559" w:author="Richenaker, Gary" w:date="2019-10-22T20:45:00Z"/>
        </w:rPr>
      </w:pPr>
    </w:p>
    <w:p w:rsidR="009920E1" w:rsidDel="00ED4BC5" w:rsidRDefault="00B4110B" w:rsidP="009920E1">
      <w:pPr>
        <w:spacing w:before="0" w:after="0"/>
        <w:jc w:val="left"/>
        <w:rPr>
          <w:del w:id="560" w:author="Richenaker, Gary" w:date="2019-10-22T20:45:00Z"/>
        </w:rPr>
      </w:pPr>
      <w:del w:id="561" w:author="Richenaker, Gary" w:date="2019-10-22T20:45:00Z">
        <w:r w:rsidDel="00ED4BC5">
          <w:delText xml:space="preserve">The table below </w:delText>
        </w:r>
        <w:r w:rsidR="00C70762" w:rsidDel="00ED4BC5">
          <w:delText>characterizes</w:delText>
        </w:r>
        <w:r w:rsidDel="00ED4BC5">
          <w:delText xml:space="preserve"> three approaches but is not intended to provide detailed specifications for each approach.  In the case of delegated certificates, i</w:delText>
        </w:r>
        <w:r w:rsidR="009920E1" w:rsidDel="00ED4BC5">
          <w:delText>t is recognized that s</w:delText>
        </w:r>
        <w:r w:rsidR="009920E1" w:rsidRPr="000370EE" w:rsidDel="00ED4BC5">
          <w:delText>ome enterprises may want to sign their own originations while others will not</w:delText>
        </w:r>
        <w:r w:rsidR="009920E1" w:rsidDel="00ED4BC5">
          <w:delText xml:space="preserve">.  </w:delText>
        </w:r>
        <w:r w:rsidR="009920E1" w:rsidRPr="000370EE" w:rsidDel="00ED4BC5">
          <w:delText xml:space="preserve">A solution </w:delText>
        </w:r>
        <w:r w:rsidR="009920E1" w:rsidDel="00ED4BC5">
          <w:delText>may require multiple mechanisms. In many</w:delText>
        </w:r>
        <w:r w:rsidR="009920E1" w:rsidRPr="000370EE" w:rsidDel="00ED4BC5">
          <w:delText xml:space="preserve"> cases, the Service Providers </w:delText>
        </w:r>
        <w:r w:rsidR="009920E1" w:rsidDel="00ED4BC5">
          <w:delText xml:space="preserve">may need to provide </w:delText>
        </w:r>
        <w:r w:rsidR="009920E1" w:rsidRPr="000370EE" w:rsidDel="00ED4BC5">
          <w:delText>most of the effort for the enterprises</w:delText>
        </w:r>
        <w:r w:rsidR="009920E1" w:rsidDel="00ED4BC5">
          <w:delText>.</w:delText>
        </w:r>
        <w:r w:rsidDel="00ED4BC5">
          <w:delText xml:space="preserve"> For a centralized TN database approach</w:delText>
        </w:r>
        <w:r w:rsidR="00221213" w:rsidDel="00ED4BC5">
          <w:delText>,</w:delText>
        </w:r>
        <w:r w:rsidDel="00ED4BC5">
          <w:delText xml:space="preserve"> the </w:delText>
        </w:r>
        <w:r w:rsidR="00221213" w:rsidDel="00ED4BC5">
          <w:delText xml:space="preserve">specifications of the </w:delText>
        </w:r>
        <w:r w:rsidDel="00ED4BC5">
          <w:delText>provisioning</w:delText>
        </w:r>
        <w:r w:rsidR="00221213" w:rsidDel="00ED4BC5">
          <w:delText xml:space="preserve"> of authenticated data and access to that data is not defined because there may be multiple competitive </w:delText>
        </w:r>
        <w:r w:rsidR="00C70762" w:rsidDel="00ED4BC5">
          <w:delText>providing different interfaces, etc.</w:delText>
        </w:r>
        <w:r w:rsidR="00221213" w:rsidDel="00ED4BC5">
          <w:delText xml:space="preserve"> </w:delText>
        </w:r>
      </w:del>
    </w:p>
    <w:p w:rsidR="00B4110B" w:rsidDel="00ED4BC5" w:rsidRDefault="00B4110B" w:rsidP="009920E1">
      <w:pPr>
        <w:spacing w:before="0" w:after="0"/>
        <w:jc w:val="left"/>
        <w:rPr>
          <w:del w:id="562" w:author="Richenaker, Gary" w:date="2019-10-22T20:45:00Z"/>
        </w:rPr>
      </w:pPr>
    </w:p>
    <w:p w:rsidR="00B4110B" w:rsidRPr="000370EE" w:rsidDel="00ED4BC5" w:rsidRDefault="00B4110B" w:rsidP="009920E1">
      <w:pPr>
        <w:spacing w:before="0" w:after="0"/>
        <w:jc w:val="left"/>
        <w:rPr>
          <w:del w:id="563" w:author="Richenaker, Gary" w:date="2019-10-22T20:45:00Z"/>
        </w:rPr>
      </w:pPr>
    </w:p>
    <w:p w:rsidR="009920E1" w:rsidRPr="009920E1" w:rsidDel="00ED4BC5" w:rsidRDefault="009920E1" w:rsidP="009920E1">
      <w:pPr>
        <w:rPr>
          <w:del w:id="564" w:author="Richenaker, Gary" w:date="2019-10-22T20:45:00Z"/>
        </w:rPr>
      </w:pPr>
    </w:p>
    <w:tbl>
      <w:tblPr>
        <w:tblStyle w:val="TableGrid"/>
        <w:tblW w:w="12690" w:type="dxa"/>
        <w:tblInd w:w="-5" w:type="dxa"/>
        <w:tblLayout w:type="fixed"/>
        <w:tblLook w:val="04A0" w:firstRow="1" w:lastRow="0" w:firstColumn="1" w:lastColumn="0" w:noHBand="0" w:noVBand="1"/>
      </w:tblPr>
      <w:tblGrid>
        <w:gridCol w:w="1525"/>
        <w:gridCol w:w="1535"/>
        <w:gridCol w:w="1525"/>
        <w:gridCol w:w="1715"/>
        <w:gridCol w:w="1710"/>
        <w:gridCol w:w="1350"/>
        <w:gridCol w:w="1530"/>
        <w:gridCol w:w="1800"/>
      </w:tblGrid>
      <w:tr w:rsidR="00F7730C" w:rsidDel="00ED4BC5" w:rsidTr="00455319">
        <w:trPr>
          <w:del w:id="565" w:author="Richenaker, Gary" w:date="2019-10-22T20:45:00Z"/>
        </w:trPr>
        <w:tc>
          <w:tcPr>
            <w:tcW w:w="1525" w:type="dxa"/>
            <w:tcBorders>
              <w:bottom w:val="double" w:sz="4" w:space="0" w:color="auto"/>
            </w:tcBorders>
            <w:shd w:val="clear" w:color="auto" w:fill="E7E6E6" w:themeFill="background2"/>
          </w:tcPr>
          <w:p w:rsidR="00367B16" w:rsidDel="00ED4BC5" w:rsidRDefault="00367B16" w:rsidP="000D4C5F">
            <w:pPr>
              <w:jc w:val="left"/>
              <w:rPr>
                <w:del w:id="566" w:author="Richenaker, Gary" w:date="2019-10-22T20:45:00Z"/>
              </w:rPr>
            </w:pPr>
            <w:del w:id="567" w:author="Richenaker, Gary" w:date="2019-10-22T20:45:00Z">
              <w:r w:rsidDel="00ED4BC5">
                <w:delText xml:space="preserve">Mechanism </w:delText>
              </w:r>
            </w:del>
          </w:p>
          <w:p w:rsidR="00367B16" w:rsidDel="00ED4BC5" w:rsidRDefault="00367B16" w:rsidP="000D4C5F">
            <w:pPr>
              <w:jc w:val="left"/>
              <w:rPr>
                <w:del w:id="568" w:author="Richenaker, Gary" w:date="2019-10-22T20:45:00Z"/>
              </w:rPr>
            </w:pPr>
            <w:del w:id="569" w:author="Richenaker, Gary" w:date="2019-10-22T20:45:00Z">
              <w:r w:rsidDel="00ED4BC5">
                <w:delText>Options</w:delText>
              </w:r>
            </w:del>
          </w:p>
        </w:tc>
        <w:tc>
          <w:tcPr>
            <w:tcW w:w="1535" w:type="dxa"/>
            <w:tcBorders>
              <w:bottom w:val="double" w:sz="4" w:space="0" w:color="auto"/>
            </w:tcBorders>
            <w:shd w:val="clear" w:color="auto" w:fill="E7E6E6" w:themeFill="background2"/>
          </w:tcPr>
          <w:p w:rsidR="00367B16" w:rsidDel="00ED4BC5" w:rsidRDefault="00367B16" w:rsidP="000D4C5F">
            <w:pPr>
              <w:jc w:val="left"/>
              <w:rPr>
                <w:del w:id="570" w:author="Richenaker, Gary" w:date="2019-10-22T20:45:00Z"/>
              </w:rPr>
            </w:pPr>
            <w:del w:id="571" w:author="Richenaker, Gary" w:date="2019-10-22T20:45:00Z">
              <w:r w:rsidDel="00ED4BC5">
                <w:delText>Changes in SIP Signaling</w:delText>
              </w:r>
            </w:del>
          </w:p>
          <w:p w:rsidR="00367B16" w:rsidDel="00ED4BC5" w:rsidRDefault="00367B16" w:rsidP="000D4C5F">
            <w:pPr>
              <w:jc w:val="left"/>
              <w:rPr>
                <w:del w:id="572" w:author="Richenaker, Gary" w:date="2019-10-22T20:45:00Z"/>
              </w:rPr>
            </w:pPr>
            <w:del w:id="573" w:author="Richenaker, Gary" w:date="2019-10-22T20:45:00Z">
              <w:r w:rsidDel="00ED4BC5">
                <w:delText>Standards Impact</w:delText>
              </w:r>
            </w:del>
          </w:p>
        </w:tc>
        <w:tc>
          <w:tcPr>
            <w:tcW w:w="1525" w:type="dxa"/>
            <w:tcBorders>
              <w:bottom w:val="double" w:sz="4" w:space="0" w:color="auto"/>
            </w:tcBorders>
            <w:shd w:val="clear" w:color="auto" w:fill="E7E6E6" w:themeFill="background2"/>
          </w:tcPr>
          <w:p w:rsidR="00367B16" w:rsidDel="00ED4BC5" w:rsidRDefault="00367B16" w:rsidP="00321629">
            <w:pPr>
              <w:jc w:val="left"/>
              <w:rPr>
                <w:del w:id="574" w:author="Richenaker, Gary" w:date="2019-10-22T20:45:00Z"/>
              </w:rPr>
            </w:pPr>
            <w:del w:id="575" w:author="Richenaker, Gary" w:date="2019-10-22T20:45:00Z">
              <w:r w:rsidDel="00ED4BC5">
                <w:delText>Impacts on OSP</w:delText>
              </w:r>
            </w:del>
          </w:p>
        </w:tc>
        <w:tc>
          <w:tcPr>
            <w:tcW w:w="1715" w:type="dxa"/>
            <w:tcBorders>
              <w:bottom w:val="double" w:sz="4" w:space="0" w:color="auto"/>
            </w:tcBorders>
            <w:shd w:val="clear" w:color="auto" w:fill="E7E6E6" w:themeFill="background2"/>
          </w:tcPr>
          <w:p w:rsidR="00367B16" w:rsidDel="00ED4BC5" w:rsidRDefault="00367B16" w:rsidP="000D4C5F">
            <w:pPr>
              <w:rPr>
                <w:del w:id="576" w:author="Richenaker, Gary" w:date="2019-10-22T20:45:00Z"/>
              </w:rPr>
            </w:pPr>
            <w:del w:id="577" w:author="Richenaker, Gary" w:date="2019-10-22T20:45:00Z">
              <w:r w:rsidDel="00ED4BC5">
                <w:delText>Additional TN Customer Effort (</w:delText>
              </w:r>
              <w:r w:rsidR="00F7730C" w:rsidDel="00ED4BC5">
                <w:delText>i</w:delText>
              </w:r>
              <w:r w:rsidR="000D4C5F" w:rsidDel="00ED4BC5">
                <w:delText>.</w:delText>
              </w:r>
              <w:r w:rsidR="00F7730C" w:rsidDel="00ED4BC5">
                <w:delText xml:space="preserve">e. </w:delText>
              </w:r>
              <w:r w:rsidDel="00ED4BC5">
                <w:delText>Enterprise</w:delText>
              </w:r>
              <w:r w:rsidR="00F7730C" w:rsidDel="00ED4BC5">
                <w:delText xml:space="preserve"> </w:delText>
              </w:r>
              <w:r w:rsidDel="00ED4BC5">
                <w:delText>/</w:delText>
              </w:r>
              <w:r w:rsidR="00F7730C" w:rsidDel="00ED4BC5">
                <w:delText xml:space="preserve"> </w:delText>
              </w:r>
              <w:r w:rsidDel="00ED4BC5">
                <w:delText xml:space="preserve">Business Entity) </w:delText>
              </w:r>
            </w:del>
          </w:p>
        </w:tc>
        <w:tc>
          <w:tcPr>
            <w:tcW w:w="1710" w:type="dxa"/>
            <w:tcBorders>
              <w:bottom w:val="double" w:sz="4" w:space="0" w:color="auto"/>
            </w:tcBorders>
            <w:shd w:val="clear" w:color="auto" w:fill="E7E6E6" w:themeFill="background2"/>
          </w:tcPr>
          <w:p w:rsidR="00367B16" w:rsidDel="00ED4BC5" w:rsidRDefault="00367B16" w:rsidP="000D4C5F">
            <w:pPr>
              <w:jc w:val="left"/>
              <w:rPr>
                <w:del w:id="578" w:author="Richenaker, Gary" w:date="2019-10-22T20:45:00Z"/>
              </w:rPr>
            </w:pPr>
            <w:del w:id="579" w:author="Richenaker, Gary" w:date="2019-10-22T20:45:00Z">
              <w:r w:rsidDel="00ED4BC5">
                <w:delText xml:space="preserve">Impacts on TNSP </w:delText>
              </w:r>
            </w:del>
          </w:p>
        </w:tc>
        <w:tc>
          <w:tcPr>
            <w:tcW w:w="1350" w:type="dxa"/>
            <w:tcBorders>
              <w:bottom w:val="double" w:sz="4" w:space="0" w:color="auto"/>
            </w:tcBorders>
            <w:shd w:val="clear" w:color="auto" w:fill="E7E6E6" w:themeFill="background2"/>
          </w:tcPr>
          <w:p w:rsidR="00367B16" w:rsidDel="00ED4BC5" w:rsidRDefault="00367B16" w:rsidP="000D4C5F">
            <w:pPr>
              <w:jc w:val="left"/>
              <w:rPr>
                <w:del w:id="580" w:author="Richenaker, Gary" w:date="2019-10-22T20:45:00Z"/>
              </w:rPr>
            </w:pPr>
            <w:del w:id="581" w:author="Richenaker, Gary" w:date="2019-10-22T20:45:00Z">
              <w:r w:rsidDel="00ED4BC5">
                <w:delText>Impacts on TSP</w:delText>
              </w:r>
            </w:del>
          </w:p>
        </w:tc>
        <w:tc>
          <w:tcPr>
            <w:tcW w:w="1530" w:type="dxa"/>
            <w:tcBorders>
              <w:bottom w:val="double" w:sz="4" w:space="0" w:color="auto"/>
            </w:tcBorders>
            <w:shd w:val="clear" w:color="auto" w:fill="E7E6E6" w:themeFill="background2"/>
          </w:tcPr>
          <w:p w:rsidR="00367B16" w:rsidDel="00ED4BC5" w:rsidRDefault="00B06E1F" w:rsidP="00B06E1F">
            <w:pPr>
              <w:jc w:val="left"/>
              <w:rPr>
                <w:del w:id="582" w:author="Richenaker, Gary" w:date="2019-10-22T20:45:00Z"/>
              </w:rPr>
            </w:pPr>
            <w:del w:id="583" w:author="Richenaker, Gary" w:date="2019-10-22T20:45:00Z">
              <w:r w:rsidDel="00ED4BC5">
                <w:delText xml:space="preserve">Number Portability </w:delText>
              </w:r>
              <w:r w:rsidR="00367B16" w:rsidDel="00ED4BC5">
                <w:delText>Impacts</w:delText>
              </w:r>
            </w:del>
          </w:p>
        </w:tc>
        <w:tc>
          <w:tcPr>
            <w:tcW w:w="1800" w:type="dxa"/>
            <w:tcBorders>
              <w:bottom w:val="double" w:sz="4" w:space="0" w:color="auto"/>
            </w:tcBorders>
            <w:shd w:val="clear" w:color="auto" w:fill="E7E6E6" w:themeFill="background2"/>
          </w:tcPr>
          <w:p w:rsidR="00367B16" w:rsidDel="00ED4BC5" w:rsidRDefault="00367B16" w:rsidP="00455319">
            <w:pPr>
              <w:jc w:val="left"/>
              <w:rPr>
                <w:del w:id="584" w:author="Richenaker, Gary" w:date="2019-10-22T20:45:00Z"/>
              </w:rPr>
            </w:pPr>
            <w:del w:id="585" w:author="Richenaker, Gary" w:date="2019-10-22T20:45:00Z">
              <w:r w:rsidDel="00ED4BC5">
                <w:delText>Use Cases Addressed</w:delText>
              </w:r>
              <w:r w:rsidR="00730A16" w:rsidDel="00ED4BC5">
                <w:delText xml:space="preserve"> (</w:delText>
              </w:r>
              <w:r w:rsidR="00455319" w:rsidDel="00ED4BC5">
                <w:delText>when</w:delText>
              </w:r>
              <w:r w:rsidR="00730A16" w:rsidDel="00ED4BC5">
                <w:delText xml:space="preserve"> originator is capable)</w:delText>
              </w:r>
            </w:del>
          </w:p>
        </w:tc>
      </w:tr>
      <w:tr w:rsidR="000D4C5F" w:rsidDel="00ED4BC5" w:rsidTr="00455319">
        <w:trPr>
          <w:del w:id="586" w:author="Richenaker, Gary" w:date="2019-10-22T20:45:00Z"/>
        </w:trPr>
        <w:tc>
          <w:tcPr>
            <w:tcW w:w="1525" w:type="dxa"/>
            <w:tcBorders>
              <w:top w:val="double" w:sz="4" w:space="0" w:color="auto"/>
            </w:tcBorders>
          </w:tcPr>
          <w:p w:rsidR="00367B16" w:rsidDel="00ED4BC5" w:rsidRDefault="00F05308" w:rsidP="000D4C5F">
            <w:pPr>
              <w:jc w:val="left"/>
              <w:rPr>
                <w:del w:id="587" w:author="Richenaker, Gary" w:date="2019-10-22T20:45:00Z"/>
              </w:rPr>
            </w:pPr>
            <w:del w:id="588" w:author="Richenaker, Gary" w:date="2019-10-22T20:45:00Z">
              <w:r w:rsidDel="00ED4BC5">
                <w:delText>Delegated Certificates</w:delText>
              </w:r>
            </w:del>
          </w:p>
          <w:p w:rsidR="00723100" w:rsidDel="00ED4BC5" w:rsidRDefault="00723100" w:rsidP="000D4C5F">
            <w:pPr>
              <w:jc w:val="left"/>
              <w:rPr>
                <w:del w:id="589" w:author="Richenaker, Gary" w:date="2019-10-22T20:45:00Z"/>
              </w:rPr>
            </w:pPr>
          </w:p>
        </w:tc>
        <w:tc>
          <w:tcPr>
            <w:tcW w:w="1535" w:type="dxa"/>
            <w:tcBorders>
              <w:top w:val="double" w:sz="4" w:space="0" w:color="auto"/>
            </w:tcBorders>
          </w:tcPr>
          <w:p w:rsidR="00367B16" w:rsidDel="00ED4BC5" w:rsidRDefault="00F05308" w:rsidP="000D4C5F">
            <w:pPr>
              <w:rPr>
                <w:del w:id="590" w:author="Richenaker, Gary" w:date="2019-10-22T20:45:00Z"/>
              </w:rPr>
            </w:pPr>
            <w:del w:id="591" w:author="Richenaker, Gary" w:date="2019-10-22T20:45:00Z">
              <w:r w:rsidDel="00ED4BC5">
                <w:delText>Requires support for</w:delText>
              </w:r>
              <w:r w:rsidR="00730A16" w:rsidDel="00ED4BC5">
                <w:delText xml:space="preserve"> a new ID header per</w:delText>
              </w:r>
              <w:r w:rsidDel="00ED4BC5">
                <w:delText xml:space="preserve"> draft-ietf-stir-cert-delegation</w:delText>
              </w:r>
            </w:del>
          </w:p>
          <w:p w:rsidR="00935E44" w:rsidDel="00ED4BC5" w:rsidRDefault="00935E44" w:rsidP="000D4C5F">
            <w:pPr>
              <w:rPr>
                <w:del w:id="592" w:author="Richenaker, Gary" w:date="2019-10-22T20:45:00Z"/>
              </w:rPr>
            </w:pPr>
            <w:del w:id="593" w:author="Richenaker, Gary" w:date="2019-10-22T20:45:00Z">
              <w:r w:rsidDel="00ED4BC5">
                <w:delText>Potentially, introduce a new value for Attestation</w:delText>
              </w:r>
            </w:del>
          </w:p>
        </w:tc>
        <w:tc>
          <w:tcPr>
            <w:tcW w:w="1525" w:type="dxa"/>
            <w:tcBorders>
              <w:top w:val="double" w:sz="4" w:space="0" w:color="auto"/>
            </w:tcBorders>
          </w:tcPr>
          <w:p w:rsidR="00F7730C" w:rsidDel="00ED4BC5" w:rsidRDefault="00F7730C" w:rsidP="00F05308">
            <w:pPr>
              <w:rPr>
                <w:del w:id="594" w:author="Richenaker, Gary" w:date="2019-10-22T20:45:00Z"/>
              </w:rPr>
            </w:pPr>
            <w:del w:id="595" w:author="Richenaker, Gary" w:date="2019-10-22T20:45:00Z">
              <w:r w:rsidDel="00ED4BC5">
                <w:delText xml:space="preserve">OSP could ignore and leave TSP to handle this ID header </w:delText>
              </w:r>
            </w:del>
          </w:p>
          <w:p w:rsidR="00367B16" w:rsidDel="00ED4BC5" w:rsidRDefault="00F05308" w:rsidP="00F05308">
            <w:pPr>
              <w:rPr>
                <w:del w:id="596" w:author="Richenaker, Gary" w:date="2019-10-22T20:45:00Z"/>
              </w:rPr>
            </w:pPr>
            <w:del w:id="597" w:author="Richenaker, Gary" w:date="2019-10-22T20:45:00Z">
              <w:r w:rsidDel="00ED4BC5">
                <w:delText xml:space="preserve">OSP can add a SIP </w:delText>
              </w:r>
              <w:r w:rsidR="00F7730C" w:rsidDel="00ED4BC5">
                <w:delText xml:space="preserve">ID </w:delText>
              </w:r>
              <w:r w:rsidDel="00ED4BC5">
                <w:delText>header field</w:delText>
              </w:r>
              <w:r w:rsidR="00F7730C" w:rsidDel="00ED4BC5">
                <w:delText xml:space="preserve"> (stacked ID headers)</w:delText>
              </w:r>
            </w:del>
          </w:p>
          <w:p w:rsidR="00730A16" w:rsidDel="00ED4BC5" w:rsidRDefault="00730A16" w:rsidP="00F7730C">
            <w:pPr>
              <w:rPr>
                <w:del w:id="598" w:author="Richenaker, Gary" w:date="2019-10-22T20:45:00Z"/>
              </w:rPr>
            </w:pPr>
            <w:del w:id="599" w:author="Richenaker, Gary" w:date="2019-10-22T20:45:00Z">
              <w:r w:rsidDel="00ED4BC5">
                <w:delText xml:space="preserve">OSP can </w:delText>
              </w:r>
              <w:r w:rsidR="00F7730C" w:rsidDel="00ED4BC5">
                <w:delText>terminate</w:delText>
              </w:r>
              <w:r w:rsidDel="00ED4BC5">
                <w:delText xml:space="preserve"> the delegated ID header and </w:delText>
              </w:r>
              <w:r w:rsidR="00F7730C" w:rsidDel="00ED4BC5">
                <w:delText>re</w:delText>
              </w:r>
              <w:r w:rsidDel="00ED4BC5">
                <w:delText xml:space="preserve">construct </w:delText>
              </w:r>
              <w:r w:rsidR="00F7730C" w:rsidDel="00ED4BC5">
                <w:delText xml:space="preserve">in </w:delText>
              </w:r>
              <w:r w:rsidDel="00ED4BC5">
                <w:delText>the</w:delText>
              </w:r>
              <w:r w:rsidR="00F7730C" w:rsidDel="00ED4BC5">
                <w:delText>ir own</w:delText>
              </w:r>
              <w:r w:rsidDel="00ED4BC5">
                <w:delText xml:space="preserve"> </w:delText>
              </w:r>
              <w:r w:rsidDel="00ED4BC5">
                <w:lastRenderedPageBreak/>
                <w:delText>classic SHAKEN ID header</w:delText>
              </w:r>
            </w:del>
          </w:p>
        </w:tc>
        <w:tc>
          <w:tcPr>
            <w:tcW w:w="1715" w:type="dxa"/>
            <w:tcBorders>
              <w:top w:val="double" w:sz="4" w:space="0" w:color="auto"/>
            </w:tcBorders>
          </w:tcPr>
          <w:p w:rsidR="00367B16" w:rsidDel="00ED4BC5" w:rsidRDefault="00F05308" w:rsidP="00F7730C">
            <w:pPr>
              <w:rPr>
                <w:del w:id="600" w:author="Richenaker, Gary" w:date="2019-10-22T20:45:00Z"/>
              </w:rPr>
            </w:pPr>
            <w:del w:id="601" w:author="Richenaker, Gary" w:date="2019-10-22T20:45:00Z">
              <w:r w:rsidDel="00ED4BC5">
                <w:lastRenderedPageBreak/>
                <w:delText>Obtains delegated certificate</w:delText>
              </w:r>
              <w:r w:rsidR="00455319" w:rsidDel="00ED4BC5">
                <w:delText xml:space="preserve"> from </w:delText>
              </w:r>
              <w:r w:rsidR="00935E44" w:rsidDel="00ED4BC5">
                <w:delText xml:space="preserve">authorized entity; </w:delText>
              </w:r>
              <w:r w:rsidR="00455319" w:rsidDel="00ED4BC5">
                <w:delText>TNSP</w:delText>
              </w:r>
              <w:r w:rsidR="00935E44" w:rsidDel="00ED4BC5">
                <w:delText>, CA, other,</w:delText>
              </w:r>
              <w:r w:rsidDel="00ED4BC5">
                <w:delText xml:space="preserve"> and </w:delText>
              </w:r>
              <w:r w:rsidR="00F7730C" w:rsidDel="00ED4BC5">
                <w:delText xml:space="preserve">attaches </w:delText>
              </w:r>
              <w:r w:rsidDel="00ED4BC5">
                <w:delText>SIP</w:delText>
              </w:r>
              <w:r w:rsidR="00F7730C" w:rsidDel="00ED4BC5">
                <w:delText xml:space="preserve"> ID</w:delText>
              </w:r>
              <w:r w:rsidR="00455319" w:rsidDel="00ED4BC5">
                <w:delText xml:space="preserve"> Header to calls.</w:delText>
              </w:r>
            </w:del>
          </w:p>
          <w:p w:rsidR="006546A7" w:rsidDel="00ED4BC5" w:rsidRDefault="006546A7" w:rsidP="00B8775B">
            <w:pPr>
              <w:rPr>
                <w:del w:id="602" w:author="Richenaker, Gary" w:date="2019-10-22T20:45:00Z"/>
              </w:rPr>
            </w:pPr>
            <w:del w:id="603" w:author="Richenaker, Gary" w:date="2019-10-22T20:45:00Z">
              <w:r w:rsidDel="00ED4BC5">
                <w:delText>Must sign</w:delText>
              </w:r>
              <w:r w:rsidR="001E0E6D" w:rsidDel="00ED4BC5">
                <w:delText xml:space="preserve"> each</w:delText>
              </w:r>
              <w:r w:rsidDel="00ED4BC5">
                <w:delText xml:space="preserve"> call using the </w:delText>
              </w:r>
              <w:r w:rsidR="001E0E6D" w:rsidDel="00ED4BC5">
                <w:delText xml:space="preserve">delegate </w:delText>
              </w:r>
              <w:r w:rsidDel="00ED4BC5">
                <w:delText xml:space="preserve">certificate </w:delText>
              </w:r>
            </w:del>
          </w:p>
        </w:tc>
        <w:tc>
          <w:tcPr>
            <w:tcW w:w="1710" w:type="dxa"/>
            <w:tcBorders>
              <w:top w:val="double" w:sz="4" w:space="0" w:color="auto"/>
            </w:tcBorders>
          </w:tcPr>
          <w:p w:rsidR="00367B16" w:rsidDel="00ED4BC5" w:rsidRDefault="00F05308" w:rsidP="000D4C5F">
            <w:pPr>
              <w:rPr>
                <w:del w:id="604" w:author="Richenaker, Gary" w:date="2019-10-22T20:45:00Z"/>
              </w:rPr>
            </w:pPr>
            <w:del w:id="605" w:author="Richenaker, Gary" w:date="2019-10-22T20:45:00Z">
              <w:r w:rsidDel="00ED4BC5">
                <w:delText>Maintains a CA delegated by one of the Trusted STI-CAs</w:delText>
              </w:r>
            </w:del>
          </w:p>
          <w:p w:rsidR="00F7730C" w:rsidDel="00ED4BC5" w:rsidRDefault="00F7730C" w:rsidP="000D4C5F">
            <w:pPr>
              <w:rPr>
                <w:del w:id="606" w:author="Richenaker, Gary" w:date="2019-10-22T20:45:00Z"/>
              </w:rPr>
            </w:pPr>
            <w:del w:id="607" w:author="Richenaker, Gary" w:date="2019-10-22T20:45:00Z">
              <w:r w:rsidDel="00ED4BC5">
                <w:delText>Must keep TNAuth list within scope of owned TNs</w:delText>
              </w:r>
              <w:r w:rsidR="006B4D03" w:rsidDel="00ED4BC5">
                <w:delText xml:space="preserve"> for all delegated certs</w:delText>
              </w:r>
              <w:r w:rsidR="00455319" w:rsidDel="00ED4BC5">
                <w:delText>.</w:delText>
              </w:r>
            </w:del>
          </w:p>
        </w:tc>
        <w:tc>
          <w:tcPr>
            <w:tcW w:w="1350" w:type="dxa"/>
            <w:tcBorders>
              <w:top w:val="double" w:sz="4" w:space="0" w:color="auto"/>
            </w:tcBorders>
          </w:tcPr>
          <w:p w:rsidR="00367B16" w:rsidDel="00ED4BC5" w:rsidRDefault="00F05308" w:rsidP="00745DE5">
            <w:pPr>
              <w:rPr>
                <w:del w:id="608" w:author="Richenaker, Gary" w:date="2019-10-22T20:45:00Z"/>
              </w:rPr>
            </w:pPr>
            <w:del w:id="609" w:author="Richenaker, Gary" w:date="2019-10-22T20:45:00Z">
              <w:r w:rsidDel="00ED4BC5">
                <w:delText>M</w:delText>
              </w:r>
              <w:r w:rsidR="00745DE5" w:rsidDel="00ED4BC5">
                <w:delText>ay need to</w:delText>
              </w:r>
              <w:r w:rsidDel="00ED4BC5">
                <w:delText xml:space="preserve"> handle multiple SIP Identity header fields</w:delText>
              </w:r>
            </w:del>
          </w:p>
          <w:p w:rsidR="00745DE5" w:rsidDel="00ED4BC5" w:rsidRDefault="00455319" w:rsidP="00455319">
            <w:pPr>
              <w:rPr>
                <w:del w:id="610" w:author="Richenaker, Gary" w:date="2019-10-22T20:45:00Z"/>
              </w:rPr>
            </w:pPr>
            <w:del w:id="611" w:author="Richenaker, Gary" w:date="2019-10-22T20:45:00Z">
              <w:r w:rsidDel="00ED4BC5">
                <w:delText>N</w:delText>
              </w:r>
              <w:r w:rsidR="00745DE5" w:rsidDel="00ED4BC5">
                <w:delText xml:space="preserve">eed to trust </w:delText>
              </w:r>
              <w:r w:rsidDel="00ED4BC5">
                <w:delText>that originators are protecting their private keys.</w:delText>
              </w:r>
            </w:del>
          </w:p>
        </w:tc>
        <w:tc>
          <w:tcPr>
            <w:tcW w:w="1530" w:type="dxa"/>
            <w:tcBorders>
              <w:top w:val="double" w:sz="4" w:space="0" w:color="auto"/>
            </w:tcBorders>
          </w:tcPr>
          <w:p w:rsidR="00367B16" w:rsidDel="00ED4BC5" w:rsidRDefault="00730A16" w:rsidP="00730A16">
            <w:pPr>
              <w:rPr>
                <w:del w:id="612" w:author="Richenaker, Gary" w:date="2019-10-22T20:45:00Z"/>
              </w:rPr>
            </w:pPr>
            <w:del w:id="613" w:author="Richenaker, Gary" w:date="2019-10-22T20:45:00Z">
              <w:r w:rsidDel="00ED4BC5">
                <w:delText>Signer should</w:delText>
              </w:r>
              <w:r w:rsidR="00455319" w:rsidDel="00ED4BC5">
                <w:delText xml:space="preserve"> use a delegated cert</w:delText>
              </w:r>
              <w:r w:rsidDel="00ED4BC5">
                <w:delText xml:space="preserve"> in each call provided by the correct TNSP owner for the TN.</w:delText>
              </w:r>
            </w:del>
          </w:p>
          <w:p w:rsidR="00730A16" w:rsidDel="00ED4BC5" w:rsidRDefault="00455319" w:rsidP="00455319">
            <w:pPr>
              <w:rPr>
                <w:del w:id="614" w:author="Richenaker, Gary" w:date="2019-10-22T20:45:00Z"/>
              </w:rPr>
            </w:pPr>
            <w:del w:id="615" w:author="Richenaker, Gary" w:date="2019-10-22T20:45:00Z">
              <w:r w:rsidDel="00ED4BC5">
                <w:delText>Stakeholders may see cert</w:delText>
              </w:r>
              <w:r w:rsidR="00730A16" w:rsidDel="00ED4BC5">
                <w:delText xml:space="preserve">s used without proper ownership alignment until </w:delText>
              </w:r>
              <w:r w:rsidDel="00ED4BC5">
                <w:delText xml:space="preserve">delegate cert </w:delText>
              </w:r>
              <w:r w:rsidR="00730A16" w:rsidDel="00ED4BC5">
                <w:delText>expiry.</w:delText>
              </w:r>
            </w:del>
          </w:p>
        </w:tc>
        <w:tc>
          <w:tcPr>
            <w:tcW w:w="1800" w:type="dxa"/>
            <w:tcBorders>
              <w:top w:val="double" w:sz="4" w:space="0" w:color="auto"/>
            </w:tcBorders>
          </w:tcPr>
          <w:p w:rsidR="00730A16" w:rsidDel="00ED4BC5" w:rsidRDefault="00730A16" w:rsidP="000D4C5F">
            <w:pPr>
              <w:rPr>
                <w:del w:id="616" w:author="Richenaker, Gary" w:date="2019-10-22T20:45:00Z"/>
              </w:rPr>
            </w:pPr>
            <w:del w:id="617" w:author="Richenaker, Gary" w:date="2019-10-22T20:45:00Z">
              <w:r w:rsidDel="00ED4BC5">
                <w:delText xml:space="preserve">Multi-homed PBX &amp; UCaaS, </w:delText>
              </w:r>
            </w:del>
          </w:p>
          <w:p w:rsidR="00730A16" w:rsidDel="00ED4BC5" w:rsidRDefault="00730A16" w:rsidP="000D4C5F">
            <w:pPr>
              <w:rPr>
                <w:del w:id="618" w:author="Richenaker, Gary" w:date="2019-10-22T20:45:00Z"/>
              </w:rPr>
            </w:pPr>
            <w:del w:id="619" w:author="Richenaker, Gary" w:date="2019-10-22T20:45:00Z">
              <w:r w:rsidDel="00ED4BC5">
                <w:delText>Contact Ctr and CCaaS,</w:delText>
              </w:r>
            </w:del>
          </w:p>
          <w:p w:rsidR="00367B16" w:rsidDel="00ED4BC5" w:rsidRDefault="00730A16" w:rsidP="000D4C5F">
            <w:pPr>
              <w:rPr>
                <w:del w:id="620" w:author="Richenaker, Gary" w:date="2019-10-22T20:45:00Z"/>
              </w:rPr>
            </w:pPr>
            <w:del w:id="621" w:author="Richenaker, Gary" w:date="2019-10-22T20:45:00Z">
              <w:r w:rsidDel="00ED4BC5">
                <w:delText>CPaaS,</w:delText>
              </w:r>
            </w:del>
          </w:p>
          <w:p w:rsidR="00730A16" w:rsidDel="00ED4BC5" w:rsidRDefault="00730A16" w:rsidP="000D4C5F">
            <w:pPr>
              <w:rPr>
                <w:del w:id="622" w:author="Richenaker, Gary" w:date="2019-10-22T20:45:00Z"/>
              </w:rPr>
            </w:pPr>
            <w:del w:id="623" w:author="Richenaker, Gary" w:date="2019-10-22T20:45:00Z">
              <w:r w:rsidDel="00ED4BC5">
                <w:delText>OTT-PSTN calls,</w:delText>
              </w:r>
            </w:del>
          </w:p>
          <w:p w:rsidR="00F7730C" w:rsidDel="00ED4BC5" w:rsidRDefault="00F7730C" w:rsidP="000D4C5F">
            <w:pPr>
              <w:rPr>
                <w:del w:id="624" w:author="Richenaker, Gary" w:date="2019-10-22T20:45:00Z"/>
              </w:rPr>
            </w:pPr>
            <w:del w:id="625" w:author="Richenaker, Gary" w:date="2019-10-22T20:45:00Z">
              <w:r w:rsidDel="00ED4BC5">
                <w:delText>Interconnected VoiP calls,</w:delText>
              </w:r>
            </w:del>
          </w:p>
          <w:p w:rsidR="00F7730C" w:rsidDel="00ED4BC5" w:rsidRDefault="00F7730C" w:rsidP="00F7730C">
            <w:pPr>
              <w:rPr>
                <w:del w:id="626" w:author="Richenaker, Gary" w:date="2019-10-22T20:45:00Z"/>
              </w:rPr>
            </w:pPr>
            <w:del w:id="627" w:author="Richenaker, Gary" w:date="2019-10-22T20:45:00Z">
              <w:r w:rsidDel="00ED4BC5">
                <w:delText>Wholesale traffic</w:delText>
              </w:r>
            </w:del>
          </w:p>
        </w:tc>
      </w:tr>
      <w:tr w:rsidR="00E51506" w:rsidDel="00ED4BC5" w:rsidTr="00455319">
        <w:trPr>
          <w:del w:id="628" w:author="Richenaker, Gary" w:date="2019-10-22T20:45:00Z"/>
        </w:trPr>
        <w:tc>
          <w:tcPr>
            <w:tcW w:w="1525" w:type="dxa"/>
          </w:tcPr>
          <w:p w:rsidR="00E51506" w:rsidDel="00ED4BC5" w:rsidRDefault="00E51506" w:rsidP="00E51506">
            <w:pPr>
              <w:jc w:val="left"/>
              <w:rPr>
                <w:del w:id="629" w:author="Richenaker, Gary" w:date="2019-10-22T20:45:00Z"/>
              </w:rPr>
            </w:pPr>
            <w:del w:id="630" w:author="Richenaker, Gary" w:date="2019-10-22T20:45:00Z">
              <w:r w:rsidDel="00ED4BC5">
                <w:rPr>
                  <w:bCs/>
                </w:rPr>
                <w:delText>TN LOA Administrative Plane with EV certificates</w:delText>
              </w:r>
            </w:del>
          </w:p>
        </w:tc>
        <w:tc>
          <w:tcPr>
            <w:tcW w:w="1535" w:type="dxa"/>
          </w:tcPr>
          <w:p w:rsidR="00E51506" w:rsidDel="00ED4BC5" w:rsidRDefault="00E51506" w:rsidP="00E51506">
            <w:pPr>
              <w:jc w:val="left"/>
              <w:rPr>
                <w:del w:id="631" w:author="Richenaker, Gary" w:date="2019-10-22T20:45:00Z"/>
              </w:rPr>
            </w:pPr>
            <w:del w:id="632" w:author="Richenaker, Gary" w:date="2019-10-22T20:45:00Z">
              <w:r w:rsidDel="00ED4BC5">
                <w:delText>In some Use Cases, the SIP INVITE contains the enterprise identity header signed with credentials.</w:delText>
              </w:r>
            </w:del>
          </w:p>
          <w:p w:rsidR="00E51506" w:rsidDel="00ED4BC5" w:rsidRDefault="00E51506" w:rsidP="00E51506">
            <w:pPr>
              <w:jc w:val="left"/>
              <w:rPr>
                <w:del w:id="633" w:author="Richenaker, Gary" w:date="2019-10-22T20:45:00Z"/>
              </w:rPr>
            </w:pPr>
          </w:p>
        </w:tc>
        <w:tc>
          <w:tcPr>
            <w:tcW w:w="1525" w:type="dxa"/>
          </w:tcPr>
          <w:p w:rsidR="00E51506" w:rsidDel="00ED4BC5" w:rsidRDefault="00E51506" w:rsidP="00E51506">
            <w:pPr>
              <w:jc w:val="left"/>
              <w:rPr>
                <w:del w:id="634" w:author="Richenaker, Gary" w:date="2019-10-22T20:45:00Z"/>
              </w:rPr>
            </w:pPr>
            <w:del w:id="635" w:author="Richenaker, Gary" w:date="2019-10-22T20:45:00Z">
              <w:r w:rsidDel="00ED4BC5">
                <w:delText>Pulls the TNLoA info and populates authorization database.</w:delText>
              </w:r>
            </w:del>
          </w:p>
          <w:p w:rsidR="00E51506" w:rsidDel="00ED4BC5" w:rsidRDefault="00E51506" w:rsidP="00E51506">
            <w:pPr>
              <w:jc w:val="left"/>
              <w:rPr>
                <w:del w:id="636" w:author="Richenaker, Gary" w:date="2019-10-22T20:45:00Z"/>
              </w:rPr>
            </w:pPr>
            <w:del w:id="637" w:author="Richenaker, Gary" w:date="2019-10-22T20:45:00Z">
              <w:r w:rsidDel="00ED4BC5">
                <w:delText>Checks TN against authorized TNs in customer record</w:delText>
              </w:r>
            </w:del>
          </w:p>
          <w:p w:rsidR="00E51506" w:rsidDel="00ED4BC5" w:rsidRDefault="00E51506" w:rsidP="00E51506">
            <w:pPr>
              <w:jc w:val="left"/>
              <w:rPr>
                <w:del w:id="638" w:author="Richenaker, Gary" w:date="2019-10-22T20:45:00Z"/>
              </w:rPr>
            </w:pPr>
            <w:del w:id="639" w:author="Richenaker, Gary" w:date="2019-10-22T20:45:00Z">
              <w:r w:rsidDel="00ED4BC5">
                <w:delText>In some cases, needs to verify the Enterprise Identify Header against credentials</w:delText>
              </w:r>
            </w:del>
          </w:p>
        </w:tc>
        <w:tc>
          <w:tcPr>
            <w:tcW w:w="1715" w:type="dxa"/>
          </w:tcPr>
          <w:p w:rsidR="00E51506" w:rsidDel="00ED4BC5" w:rsidRDefault="00E51506" w:rsidP="00E51506">
            <w:pPr>
              <w:jc w:val="left"/>
              <w:rPr>
                <w:del w:id="640" w:author="Richenaker, Gary" w:date="2019-10-22T20:45:00Z"/>
              </w:rPr>
            </w:pPr>
            <w:del w:id="641" w:author="Richenaker, Gary" w:date="2019-10-22T20:45:00Z">
              <w:r w:rsidDel="00ED4BC5">
                <w:delText>Enterprise establishes identify and provides EV cert to TNSP and OSPs.</w:delText>
              </w:r>
            </w:del>
          </w:p>
          <w:p w:rsidR="00E51506" w:rsidDel="00ED4BC5" w:rsidRDefault="00E51506" w:rsidP="00E51506">
            <w:pPr>
              <w:jc w:val="left"/>
              <w:rPr>
                <w:del w:id="642" w:author="Richenaker, Gary" w:date="2019-10-22T20:45:00Z"/>
              </w:rPr>
            </w:pPr>
            <w:del w:id="643" w:author="Richenaker, Gary" w:date="2019-10-22T20:45:00Z">
              <w:r w:rsidDel="00ED4BC5">
                <w:delText>Requests TNSP to make TNLoA available to OSPs</w:delText>
              </w:r>
            </w:del>
          </w:p>
          <w:p w:rsidR="00E51506" w:rsidDel="00ED4BC5" w:rsidRDefault="00E51506" w:rsidP="00E51506">
            <w:pPr>
              <w:jc w:val="left"/>
              <w:rPr>
                <w:del w:id="644" w:author="Richenaker, Gary" w:date="2019-10-22T20:45:00Z"/>
              </w:rPr>
            </w:pPr>
            <w:del w:id="645" w:author="Richenaker, Gary" w:date="2019-10-22T20:45:00Z">
              <w:r w:rsidDel="00ED4BC5">
                <w:delText xml:space="preserve"> </w:delText>
              </w:r>
            </w:del>
          </w:p>
        </w:tc>
        <w:tc>
          <w:tcPr>
            <w:tcW w:w="1710" w:type="dxa"/>
          </w:tcPr>
          <w:p w:rsidR="00E51506" w:rsidDel="00ED4BC5" w:rsidRDefault="00E51506" w:rsidP="00E51506">
            <w:pPr>
              <w:jc w:val="left"/>
              <w:rPr>
                <w:del w:id="646" w:author="Richenaker, Gary" w:date="2019-10-22T20:45:00Z"/>
              </w:rPr>
            </w:pPr>
            <w:del w:id="647" w:author="Richenaker, Gary" w:date="2019-10-22T20:45:00Z">
              <w:r w:rsidDel="00ED4BC5">
                <w:delText>Generate a TNLoA and exchanges LoA with OSPs.</w:delText>
              </w:r>
            </w:del>
          </w:p>
          <w:p w:rsidR="00E51506" w:rsidDel="00ED4BC5" w:rsidRDefault="00E51506" w:rsidP="00E51506">
            <w:pPr>
              <w:jc w:val="left"/>
              <w:rPr>
                <w:del w:id="648" w:author="Richenaker, Gary" w:date="2019-10-22T20:45:00Z"/>
              </w:rPr>
            </w:pPr>
            <w:del w:id="649" w:author="Richenaker, Gary" w:date="2019-10-22T20:45:00Z">
              <w:r w:rsidDel="00ED4BC5">
                <w:delText>Implement access control to limit TNLoA access to specific OSPs authorized by TN assignees</w:delText>
              </w:r>
            </w:del>
          </w:p>
        </w:tc>
        <w:tc>
          <w:tcPr>
            <w:tcW w:w="1350" w:type="dxa"/>
          </w:tcPr>
          <w:p w:rsidR="00E51506" w:rsidDel="00ED4BC5" w:rsidRDefault="00E51506" w:rsidP="00E51506">
            <w:pPr>
              <w:jc w:val="left"/>
              <w:rPr>
                <w:del w:id="650" w:author="Richenaker, Gary" w:date="2019-10-22T20:45:00Z"/>
              </w:rPr>
            </w:pPr>
            <w:del w:id="651" w:author="Richenaker, Gary" w:date="2019-09-03T12:50:00Z">
              <w:r w:rsidDel="00683129">
                <w:delText>Needs to develop policy on how to process calls with Enterprise Identify Headers</w:delText>
              </w:r>
            </w:del>
          </w:p>
        </w:tc>
        <w:tc>
          <w:tcPr>
            <w:tcW w:w="1530" w:type="dxa"/>
          </w:tcPr>
          <w:p w:rsidR="00E51506" w:rsidDel="00ED4BC5" w:rsidRDefault="00E51506" w:rsidP="00E51506">
            <w:pPr>
              <w:jc w:val="left"/>
              <w:rPr>
                <w:del w:id="652" w:author="Richenaker, Gary" w:date="2019-10-22T20:45:00Z"/>
              </w:rPr>
            </w:pPr>
            <w:del w:id="653" w:author="Richenaker, Gary" w:date="2019-09-03T12:51:00Z">
              <w:r w:rsidDel="00E51506">
                <w:delText xml:space="preserve">Would need to </w:delText>
              </w:r>
            </w:del>
            <w:del w:id="654" w:author="Richenaker, Gary" w:date="2019-10-22T20:45:00Z">
              <w:r w:rsidDel="00ED4BC5">
                <w:delText xml:space="preserve">update TNLoA </w:delText>
              </w:r>
            </w:del>
            <w:del w:id="655" w:author="Richenaker, Gary" w:date="2019-09-03T12:52:00Z">
              <w:r w:rsidDel="00E51506">
                <w:delText xml:space="preserve">with all TNSPs and </w:delText>
              </w:r>
            </w:del>
            <w:del w:id="656" w:author="Richenaker, Gary" w:date="2019-10-22T20:45:00Z">
              <w:r w:rsidDel="00ED4BC5">
                <w:delText>OSPs</w:delText>
              </w:r>
            </w:del>
          </w:p>
          <w:p w:rsidR="00E51506" w:rsidDel="00ED4BC5" w:rsidRDefault="00E51506" w:rsidP="00E51506">
            <w:pPr>
              <w:jc w:val="left"/>
              <w:rPr>
                <w:del w:id="657" w:author="Richenaker, Gary" w:date="2019-10-22T20:45:00Z"/>
              </w:rPr>
            </w:pPr>
            <w:del w:id="658" w:author="Richenaker, Gary" w:date="2019-10-22T20:45:00Z">
              <w:r w:rsidDel="00ED4BC5">
                <w:delText>OSPs need to update authorization database with correct TN information</w:delText>
              </w:r>
            </w:del>
          </w:p>
        </w:tc>
        <w:tc>
          <w:tcPr>
            <w:tcW w:w="1800" w:type="dxa"/>
          </w:tcPr>
          <w:p w:rsidR="00E51506" w:rsidDel="00ED4BC5" w:rsidRDefault="00E51506" w:rsidP="00E51506">
            <w:pPr>
              <w:jc w:val="left"/>
              <w:rPr>
                <w:del w:id="659" w:author="Richenaker, Gary" w:date="2019-10-22T20:45:00Z"/>
              </w:rPr>
            </w:pPr>
          </w:p>
        </w:tc>
      </w:tr>
      <w:tr w:rsidR="00E51506" w:rsidDel="00ED4BC5" w:rsidTr="00455319">
        <w:trPr>
          <w:del w:id="660" w:author="Richenaker, Gary" w:date="2019-10-22T20:45:00Z"/>
        </w:trPr>
        <w:tc>
          <w:tcPr>
            <w:tcW w:w="1525" w:type="dxa"/>
          </w:tcPr>
          <w:p w:rsidR="00E51506" w:rsidDel="00ED4BC5" w:rsidRDefault="00E51506" w:rsidP="00E51506">
            <w:pPr>
              <w:jc w:val="left"/>
              <w:rPr>
                <w:del w:id="661" w:author="Richenaker, Gary" w:date="2019-10-22T20:45:00Z"/>
                <w:bCs/>
              </w:rPr>
            </w:pPr>
          </w:p>
          <w:p w:rsidR="00E51506" w:rsidDel="00ED4BC5" w:rsidRDefault="00E51506" w:rsidP="00E51506">
            <w:pPr>
              <w:jc w:val="left"/>
              <w:rPr>
                <w:del w:id="662" w:author="Richenaker, Gary" w:date="2019-10-22T20:45:00Z"/>
              </w:rPr>
            </w:pPr>
            <w:del w:id="663" w:author="Richenaker, Gary" w:date="2019-10-22T20:45:00Z">
              <w:r w:rsidDel="00ED4BC5">
                <w:rPr>
                  <w:bCs/>
                </w:rPr>
                <w:delText>Central TN Database</w:delText>
              </w:r>
            </w:del>
          </w:p>
        </w:tc>
        <w:tc>
          <w:tcPr>
            <w:tcW w:w="1535" w:type="dxa"/>
          </w:tcPr>
          <w:p w:rsidR="00E51506" w:rsidDel="00ED4BC5" w:rsidRDefault="00E51506" w:rsidP="00E51506">
            <w:pPr>
              <w:jc w:val="left"/>
              <w:rPr>
                <w:del w:id="664" w:author="Richenaker, Gary" w:date="2019-10-22T20:45:00Z"/>
              </w:rPr>
            </w:pPr>
            <w:del w:id="665" w:author="Richenaker, Gary" w:date="2019-10-22T20:45:00Z">
              <w:r w:rsidDel="00ED4BC5">
                <w:delText>None</w:delText>
              </w:r>
            </w:del>
          </w:p>
        </w:tc>
        <w:tc>
          <w:tcPr>
            <w:tcW w:w="1525" w:type="dxa"/>
          </w:tcPr>
          <w:p w:rsidR="00E51506" w:rsidDel="00ED4BC5" w:rsidRDefault="00E51506" w:rsidP="00E51506">
            <w:pPr>
              <w:jc w:val="left"/>
              <w:rPr>
                <w:del w:id="666" w:author="Richenaker, Gary" w:date="2019-10-22T20:45:00Z"/>
              </w:rPr>
            </w:pPr>
            <w:del w:id="667" w:author="Richenaker, Gary" w:date="2019-10-22T20:45:00Z">
              <w:r w:rsidDel="00ED4BC5">
                <w:delText>OSP requests confirmation from CTND that a TN has been assigned to an Enterprise before signing the call.</w:delText>
              </w:r>
            </w:del>
          </w:p>
        </w:tc>
        <w:tc>
          <w:tcPr>
            <w:tcW w:w="1715" w:type="dxa"/>
          </w:tcPr>
          <w:p w:rsidR="00E51506" w:rsidDel="00ED4BC5" w:rsidRDefault="00E51506" w:rsidP="00E51506">
            <w:pPr>
              <w:jc w:val="left"/>
              <w:rPr>
                <w:del w:id="668" w:author="Richenaker, Gary" w:date="2019-10-22T20:45:00Z"/>
              </w:rPr>
            </w:pPr>
            <w:del w:id="669" w:author="Richenaker, Gary" w:date="2019-10-22T20:45:00Z">
              <w:r w:rsidDel="00ED4BC5">
                <w:delText>Enterprise must have a unique ID assigned by the CTND.</w:delText>
              </w:r>
            </w:del>
          </w:p>
          <w:p w:rsidR="00E51506" w:rsidDel="00ED4BC5" w:rsidRDefault="00E51506" w:rsidP="00E51506">
            <w:pPr>
              <w:jc w:val="left"/>
              <w:rPr>
                <w:del w:id="670" w:author="Richenaker, Gary" w:date="2019-10-22T20:45:00Z"/>
              </w:rPr>
            </w:pPr>
            <w:del w:id="671" w:author="Richenaker, Gary" w:date="2019-10-22T20:45:00Z">
              <w:r w:rsidDel="00ED4BC5">
                <w:delText>Enterprise numbers needs to be validated by TNSP</w:delText>
              </w:r>
            </w:del>
          </w:p>
          <w:p w:rsidR="00E51506" w:rsidDel="00ED4BC5" w:rsidRDefault="00E51506" w:rsidP="00E51506">
            <w:pPr>
              <w:jc w:val="left"/>
              <w:rPr>
                <w:del w:id="672" w:author="Richenaker, Gary" w:date="2019-10-22T20:45:00Z"/>
              </w:rPr>
            </w:pPr>
            <w:del w:id="673" w:author="Richenaker, Gary" w:date="2019-10-22T20:45:00Z">
              <w:r w:rsidDel="00ED4BC5">
                <w:delText xml:space="preserve">If Enterprise delegates numbers to another entity (e.g. Call Center) then it must advise its TNSP, who will </w:delText>
              </w:r>
              <w:r w:rsidDel="00ED4BC5">
                <w:lastRenderedPageBreak/>
                <w:delText>update the CTND.</w:delText>
              </w:r>
            </w:del>
          </w:p>
        </w:tc>
        <w:tc>
          <w:tcPr>
            <w:tcW w:w="1710" w:type="dxa"/>
          </w:tcPr>
          <w:p w:rsidR="00E51506" w:rsidDel="00ED4BC5" w:rsidRDefault="00E51506" w:rsidP="00E51506">
            <w:pPr>
              <w:jc w:val="left"/>
              <w:rPr>
                <w:del w:id="674" w:author="Richenaker, Gary" w:date="2019-10-22T20:45:00Z"/>
              </w:rPr>
            </w:pPr>
            <w:del w:id="675" w:author="Richenaker, Gary" w:date="2019-10-22T20:45:00Z">
              <w:r w:rsidDel="00ED4BC5">
                <w:lastRenderedPageBreak/>
                <w:delText>TNSP informs CTND when a TN range is assigned to an Enterprise.</w:delText>
              </w:r>
            </w:del>
          </w:p>
        </w:tc>
        <w:tc>
          <w:tcPr>
            <w:tcW w:w="1350" w:type="dxa"/>
          </w:tcPr>
          <w:p w:rsidR="00E51506" w:rsidDel="00ED4BC5" w:rsidRDefault="00E51506" w:rsidP="00E51506">
            <w:pPr>
              <w:tabs>
                <w:tab w:val="num" w:pos="1440"/>
              </w:tabs>
              <w:jc w:val="left"/>
              <w:rPr>
                <w:del w:id="676" w:author="Richenaker, Gary" w:date="2019-10-22T20:45:00Z"/>
              </w:rPr>
            </w:pPr>
            <w:del w:id="677" w:author="Richenaker, Gary" w:date="2019-10-22T20:45:00Z">
              <w:r w:rsidDel="00ED4BC5">
                <w:delText>None</w:delText>
              </w:r>
            </w:del>
          </w:p>
        </w:tc>
        <w:tc>
          <w:tcPr>
            <w:tcW w:w="1530" w:type="dxa"/>
          </w:tcPr>
          <w:p w:rsidR="00E51506" w:rsidDel="00ED4BC5" w:rsidRDefault="00E51506" w:rsidP="00E51506">
            <w:pPr>
              <w:tabs>
                <w:tab w:val="num" w:pos="1440"/>
              </w:tabs>
              <w:jc w:val="left"/>
              <w:rPr>
                <w:del w:id="678" w:author="Richenaker, Gary" w:date="2019-10-22T20:45:00Z"/>
              </w:rPr>
            </w:pPr>
            <w:del w:id="679" w:author="Richenaker, Gary" w:date="2019-10-22T20:45:00Z">
              <w:r w:rsidDel="00ED4BC5">
                <w:delText>Enterprise informs Recipient SP that it participates in CTND</w:delText>
              </w:r>
            </w:del>
          </w:p>
          <w:p w:rsidR="00E51506" w:rsidDel="00ED4BC5" w:rsidRDefault="00E51506" w:rsidP="00E51506">
            <w:pPr>
              <w:tabs>
                <w:tab w:val="num" w:pos="1440"/>
              </w:tabs>
              <w:jc w:val="left"/>
              <w:rPr>
                <w:del w:id="680" w:author="Richenaker, Gary" w:date="2019-10-22T20:45:00Z"/>
              </w:rPr>
            </w:pPr>
            <w:del w:id="681" w:author="Richenaker, Gary" w:date="2019-10-22T20:45:00Z">
              <w:r w:rsidDel="00ED4BC5">
                <w:delText xml:space="preserve">Recipient TNSP updates CTND information </w:delText>
              </w:r>
            </w:del>
          </w:p>
        </w:tc>
        <w:tc>
          <w:tcPr>
            <w:tcW w:w="1800" w:type="dxa"/>
          </w:tcPr>
          <w:p w:rsidR="00E51506" w:rsidDel="00ED4BC5" w:rsidRDefault="00E51506" w:rsidP="00E51506">
            <w:pPr>
              <w:rPr>
                <w:del w:id="682" w:author="Richenaker, Gary" w:date="2019-10-22T20:45:00Z"/>
              </w:rPr>
            </w:pPr>
            <w:del w:id="683" w:author="Richenaker, Gary" w:date="2019-10-22T20:45:00Z">
              <w:r w:rsidDel="00ED4BC5">
                <w:delText xml:space="preserve">Multi-homed PBX &amp; UCaaS, </w:delText>
              </w:r>
            </w:del>
          </w:p>
          <w:p w:rsidR="00E51506" w:rsidDel="00ED4BC5" w:rsidRDefault="00E51506" w:rsidP="00E51506">
            <w:pPr>
              <w:rPr>
                <w:del w:id="684" w:author="Richenaker, Gary" w:date="2019-10-22T20:45:00Z"/>
              </w:rPr>
            </w:pPr>
            <w:del w:id="685" w:author="Richenaker, Gary" w:date="2019-10-22T20:45:00Z">
              <w:r w:rsidDel="00ED4BC5">
                <w:delText>Contact Ctr and CCaaS,</w:delText>
              </w:r>
            </w:del>
          </w:p>
          <w:p w:rsidR="00E51506" w:rsidDel="00ED4BC5" w:rsidRDefault="00E51506" w:rsidP="00E51506">
            <w:pPr>
              <w:rPr>
                <w:del w:id="686" w:author="Richenaker, Gary" w:date="2019-10-22T20:45:00Z"/>
              </w:rPr>
            </w:pPr>
            <w:del w:id="687" w:author="Richenaker, Gary" w:date="2019-10-22T20:45:00Z">
              <w:r w:rsidDel="00ED4BC5">
                <w:delText>CPaaS,</w:delText>
              </w:r>
            </w:del>
          </w:p>
          <w:p w:rsidR="00E51506" w:rsidDel="00ED4BC5" w:rsidRDefault="00E51506" w:rsidP="00E51506">
            <w:pPr>
              <w:rPr>
                <w:del w:id="688" w:author="Richenaker, Gary" w:date="2019-10-22T20:45:00Z"/>
              </w:rPr>
            </w:pPr>
            <w:del w:id="689" w:author="Richenaker, Gary" w:date="2019-10-22T20:45:00Z">
              <w:r w:rsidDel="00ED4BC5">
                <w:delText>OTT-PSTN calls,</w:delText>
              </w:r>
            </w:del>
          </w:p>
          <w:p w:rsidR="00E51506" w:rsidDel="00ED4BC5" w:rsidRDefault="00E51506" w:rsidP="00E51506">
            <w:pPr>
              <w:rPr>
                <w:del w:id="690" w:author="Richenaker, Gary" w:date="2019-10-22T20:45:00Z"/>
              </w:rPr>
            </w:pPr>
            <w:del w:id="691" w:author="Richenaker, Gary" w:date="2019-10-22T20:45:00Z">
              <w:r w:rsidDel="00ED4BC5">
                <w:delText>Interconnected VoiP calls,</w:delText>
              </w:r>
            </w:del>
          </w:p>
          <w:p w:rsidR="00E51506" w:rsidDel="00ED4BC5" w:rsidRDefault="00E51506" w:rsidP="00E51506">
            <w:pPr>
              <w:tabs>
                <w:tab w:val="num" w:pos="1440"/>
              </w:tabs>
              <w:jc w:val="left"/>
              <w:rPr>
                <w:del w:id="692" w:author="Richenaker, Gary" w:date="2019-10-22T20:45:00Z"/>
              </w:rPr>
            </w:pPr>
            <w:del w:id="693" w:author="Richenaker, Gary" w:date="2019-10-22T20:45:00Z">
              <w:r w:rsidDel="00ED4BC5">
                <w:delText>Wholesale traffic</w:delText>
              </w:r>
            </w:del>
          </w:p>
        </w:tc>
      </w:tr>
      <w:tr w:rsidR="00E51506" w:rsidDel="00ED4BC5" w:rsidTr="00455319">
        <w:trPr>
          <w:del w:id="694" w:author="Richenaker, Gary" w:date="2019-10-22T20:45:00Z"/>
        </w:trPr>
        <w:tc>
          <w:tcPr>
            <w:tcW w:w="1525" w:type="dxa"/>
          </w:tcPr>
          <w:p w:rsidR="00E51506" w:rsidDel="00ED4BC5" w:rsidRDefault="00E51506" w:rsidP="00E51506">
            <w:pPr>
              <w:jc w:val="left"/>
              <w:rPr>
                <w:del w:id="695" w:author="Richenaker, Gary" w:date="2019-10-22T20:45:00Z"/>
              </w:rPr>
            </w:pPr>
          </w:p>
        </w:tc>
        <w:tc>
          <w:tcPr>
            <w:tcW w:w="1535" w:type="dxa"/>
          </w:tcPr>
          <w:p w:rsidR="00E51506" w:rsidDel="00ED4BC5" w:rsidRDefault="00E51506" w:rsidP="00E51506">
            <w:pPr>
              <w:jc w:val="left"/>
              <w:rPr>
                <w:del w:id="696" w:author="Richenaker, Gary" w:date="2019-10-22T20:45:00Z"/>
              </w:rPr>
            </w:pPr>
          </w:p>
        </w:tc>
        <w:tc>
          <w:tcPr>
            <w:tcW w:w="1525" w:type="dxa"/>
          </w:tcPr>
          <w:p w:rsidR="00E51506" w:rsidDel="00ED4BC5" w:rsidRDefault="00E51506" w:rsidP="00E51506">
            <w:pPr>
              <w:rPr>
                <w:del w:id="697" w:author="Richenaker, Gary" w:date="2019-10-22T20:45:00Z"/>
              </w:rPr>
            </w:pPr>
          </w:p>
        </w:tc>
        <w:tc>
          <w:tcPr>
            <w:tcW w:w="1715" w:type="dxa"/>
          </w:tcPr>
          <w:p w:rsidR="00E51506" w:rsidDel="00ED4BC5" w:rsidRDefault="00E51506" w:rsidP="00E51506">
            <w:pPr>
              <w:rPr>
                <w:del w:id="698" w:author="Richenaker, Gary" w:date="2019-10-22T20:45:00Z"/>
              </w:rPr>
            </w:pPr>
          </w:p>
        </w:tc>
        <w:tc>
          <w:tcPr>
            <w:tcW w:w="1710" w:type="dxa"/>
          </w:tcPr>
          <w:p w:rsidR="00E51506" w:rsidDel="00ED4BC5" w:rsidRDefault="00E51506" w:rsidP="00E51506">
            <w:pPr>
              <w:jc w:val="left"/>
              <w:rPr>
                <w:del w:id="699" w:author="Richenaker, Gary" w:date="2019-10-22T20:45:00Z"/>
              </w:rPr>
            </w:pPr>
          </w:p>
        </w:tc>
        <w:tc>
          <w:tcPr>
            <w:tcW w:w="1350" w:type="dxa"/>
          </w:tcPr>
          <w:p w:rsidR="00E51506" w:rsidDel="00ED4BC5" w:rsidRDefault="00E51506" w:rsidP="00E51506">
            <w:pPr>
              <w:jc w:val="left"/>
              <w:rPr>
                <w:del w:id="700" w:author="Richenaker, Gary" w:date="2019-10-22T20:45:00Z"/>
              </w:rPr>
            </w:pPr>
          </w:p>
        </w:tc>
        <w:tc>
          <w:tcPr>
            <w:tcW w:w="1530" w:type="dxa"/>
          </w:tcPr>
          <w:p w:rsidR="00E51506" w:rsidDel="00ED4BC5" w:rsidRDefault="00E51506" w:rsidP="00E51506">
            <w:pPr>
              <w:jc w:val="left"/>
              <w:rPr>
                <w:del w:id="701" w:author="Richenaker, Gary" w:date="2019-10-22T20:45:00Z"/>
              </w:rPr>
            </w:pPr>
          </w:p>
        </w:tc>
        <w:tc>
          <w:tcPr>
            <w:tcW w:w="1800" w:type="dxa"/>
          </w:tcPr>
          <w:p w:rsidR="00E51506" w:rsidDel="00ED4BC5" w:rsidRDefault="00E51506" w:rsidP="00E51506">
            <w:pPr>
              <w:jc w:val="left"/>
              <w:rPr>
                <w:del w:id="702" w:author="Richenaker, Gary" w:date="2019-10-22T20:45:00Z"/>
              </w:rPr>
            </w:pPr>
          </w:p>
        </w:tc>
      </w:tr>
    </w:tbl>
    <w:p w:rsidR="00AB0C81" w:rsidDel="00ED4BC5" w:rsidRDefault="00AB0C81" w:rsidP="004B443F">
      <w:pPr>
        <w:rPr>
          <w:del w:id="703" w:author="Richenaker, Gary" w:date="2019-10-22T20:45:00Z"/>
        </w:rPr>
        <w:sectPr w:rsidR="00AB0C81" w:rsidDel="00ED4BC5" w:rsidSect="00AB0C81">
          <w:headerReference w:type="first" r:id="rId21"/>
          <w:pgSz w:w="15840" w:h="12240" w:orient="landscape" w:code="1"/>
          <w:pgMar w:top="1080" w:right="1080" w:bottom="1080" w:left="1080" w:header="720" w:footer="720" w:gutter="0"/>
          <w:pgNumType w:start="1"/>
          <w:cols w:space="720"/>
          <w:titlePg/>
          <w:docGrid w:linePitch="360"/>
        </w:sectPr>
      </w:pPr>
    </w:p>
    <w:p w:rsidR="001F2162" w:rsidRPr="004B443F" w:rsidRDefault="001F2162" w:rsidP="004B443F"/>
    <w:sectPr w:rsidR="001F2162" w:rsidRPr="004B443F">
      <w:pgSz w:w="12240" w:h="15840" w:code="1"/>
      <w:pgMar w:top="1080" w:right="1080" w:bottom="108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CAE60" w16cid:durableId="20EC5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E7" w:rsidRDefault="00DA4FE7">
      <w:r>
        <w:separator/>
      </w:r>
    </w:p>
  </w:endnote>
  <w:endnote w:type="continuationSeparator" w:id="0">
    <w:p w:rsidR="00DA4FE7" w:rsidRDefault="00DA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Pr>
      <w:pStyle w:val="Footer"/>
      <w:jc w:val="center"/>
    </w:pPr>
    <w:r>
      <w:rPr>
        <w:rStyle w:val="PageNumber"/>
      </w:rPr>
      <w:fldChar w:fldCharType="begin"/>
    </w:r>
    <w:r>
      <w:rPr>
        <w:rStyle w:val="PageNumber"/>
      </w:rPr>
      <w:instrText xml:space="preserve"> PAGE </w:instrText>
    </w:r>
    <w:r>
      <w:rPr>
        <w:rStyle w:val="PageNumber"/>
      </w:rPr>
      <w:fldChar w:fldCharType="separate"/>
    </w:r>
    <w:r w:rsidR="00C46B12">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Pr>
      <w:pStyle w:val="Footer"/>
      <w:jc w:val="center"/>
    </w:pPr>
    <w:r>
      <w:rPr>
        <w:rStyle w:val="PageNumber"/>
      </w:rPr>
      <w:fldChar w:fldCharType="begin"/>
    </w:r>
    <w:r>
      <w:rPr>
        <w:rStyle w:val="PageNumber"/>
      </w:rPr>
      <w:instrText xml:space="preserve"> PAGE </w:instrText>
    </w:r>
    <w:r>
      <w:rPr>
        <w:rStyle w:val="PageNumber"/>
      </w:rPr>
      <w:fldChar w:fldCharType="separate"/>
    </w:r>
    <w:r w:rsidR="00C46B1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E7" w:rsidRDefault="00DA4FE7">
      <w:r>
        <w:separator/>
      </w:r>
    </w:p>
  </w:footnote>
  <w:footnote w:type="continuationSeparator" w:id="0">
    <w:p w:rsidR="00DA4FE7" w:rsidRDefault="00DA4FE7">
      <w:r>
        <w:continuationSeparator/>
      </w:r>
    </w:p>
  </w:footnote>
  <w:footnote w:id="1">
    <w:p w:rsidR="00ED4BC5" w:rsidRDefault="00ED4BC5" w:rsidP="00ED4BC5">
      <w:pPr>
        <w:pStyle w:val="FootnoteText"/>
        <w:rPr>
          <w:ins w:id="320" w:author="Richenaker, Gary" w:date="2019-10-22T20:45:00Z"/>
        </w:rPr>
      </w:pPr>
      <w:ins w:id="321" w:author="Richenaker, Gary" w:date="2019-10-22T20:45:00Z">
        <w:r>
          <w:rPr>
            <w:rStyle w:val="FootnoteReference"/>
          </w:rPr>
          <w:footnoteRef/>
        </w:r>
        <w:r>
          <w:t xml:space="preserve"> This column represents all three delegate certificate models mentioned above; (1) Delegated Certificates; (2) Lemon Twist; and (3) Enterprise Certificates.</w:t>
        </w:r>
      </w:ins>
    </w:p>
  </w:footnote>
  <w:footnote w:id="2">
    <w:p w:rsidR="00ED4BC5" w:rsidRDefault="00ED4BC5" w:rsidP="00ED4BC5">
      <w:pPr>
        <w:pStyle w:val="FootnoteText"/>
        <w:rPr>
          <w:ins w:id="344" w:author="Richenaker, Gary" w:date="2019-10-22T20:45:00Z"/>
        </w:rPr>
      </w:pPr>
      <w:ins w:id="345" w:author="Richenaker, Gary" w:date="2019-10-22T20:45:00Z">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ins>
    </w:p>
  </w:footnote>
  <w:footnote w:id="3">
    <w:p w:rsidR="00ED4BC5" w:rsidRDefault="00ED4BC5" w:rsidP="00ED4BC5">
      <w:pPr>
        <w:pStyle w:val="FootnoteText"/>
        <w:rPr>
          <w:ins w:id="418" w:author="Richenaker, Gary" w:date="2019-10-22T20:45:00Z"/>
        </w:rPr>
      </w:pPr>
      <w:ins w:id="419" w:author="Richenaker, Gary" w:date="2019-10-22T20:45:00Z">
        <w:r>
          <w:rPr>
            <w:rStyle w:val="FootnoteReference"/>
          </w:rPr>
          <w:footnoteRef/>
        </w:r>
        <w:r>
          <w:t xml:space="preserve"> The Enterprise Certificates proposal does not require TN Authentication lists.</w:t>
        </w:r>
      </w:ins>
    </w:p>
  </w:footnote>
  <w:footnote w:id="4">
    <w:p w:rsidR="00ED4BC5" w:rsidRDefault="00ED4BC5" w:rsidP="00ED4BC5">
      <w:pPr>
        <w:pStyle w:val="FootnoteText"/>
        <w:rPr>
          <w:ins w:id="454" w:author="Richenaker, Gary" w:date="2019-10-22T20:45:00Z"/>
        </w:rPr>
      </w:pPr>
      <w:ins w:id="455" w:author="Richenaker, Gary" w:date="2019-10-22T20:45:00Z">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ins>
    </w:p>
  </w:footnote>
  <w:footnote w:id="5">
    <w:p w:rsidR="00ED4BC5" w:rsidRDefault="00ED4BC5" w:rsidP="00ED4BC5">
      <w:pPr>
        <w:pStyle w:val="FootnoteText"/>
        <w:rPr>
          <w:ins w:id="491" w:author="Richenaker, Gary" w:date="2019-10-22T20:45:00Z"/>
        </w:rPr>
      </w:pPr>
      <w:ins w:id="492" w:author="Richenaker, Gary" w:date="2019-10-22T20:45:00Z">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ins>
    </w:p>
  </w:footnote>
  <w:footnote w:id="6">
    <w:p w:rsidR="00ED4BC5" w:rsidRDefault="00ED4BC5" w:rsidP="00ED4BC5">
      <w:pPr>
        <w:pStyle w:val="FootnoteText"/>
        <w:rPr>
          <w:ins w:id="500" w:author="Richenaker, Gary" w:date="2019-10-22T20:45:00Z"/>
        </w:rPr>
      </w:pPr>
      <w:ins w:id="501" w:author="Richenaker, Gary" w:date="2019-10-22T20:45:00Z">
        <w:r>
          <w:rPr>
            <w:rStyle w:val="FootnoteReference"/>
          </w:rPr>
          <w:footnoteRef/>
        </w:r>
        <w:r>
          <w:t xml:space="preserve"> Additional authentication only required if the entity asserting the use of the TN is not the direct Customer of the O-SP</w:t>
        </w:r>
      </w:ins>
    </w:p>
  </w:footnote>
  <w:footnote w:id="7">
    <w:p w:rsidR="00ED4BC5" w:rsidRDefault="00ED4BC5" w:rsidP="00ED4BC5">
      <w:pPr>
        <w:pStyle w:val="FootnoteText"/>
        <w:rPr>
          <w:ins w:id="509" w:author="Richenaker, Gary" w:date="2019-10-22T20:45:00Z"/>
        </w:rPr>
      </w:pPr>
      <w:ins w:id="510" w:author="Richenaker, Gary" w:date="2019-10-22T20:45:00Z">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ins>
    </w:p>
  </w:footnote>
  <w:footnote w:id="8">
    <w:p w:rsidR="00ED4BC5" w:rsidRPr="004F7915" w:rsidRDefault="00ED4BC5" w:rsidP="00ED4BC5">
      <w:pPr>
        <w:pStyle w:val="FootnoteText"/>
        <w:rPr>
          <w:ins w:id="522" w:author="Richenaker, Gary" w:date="2019-10-22T20:45:00Z"/>
          <w:rFonts w:cs="Arial"/>
          <w:szCs w:val="18"/>
        </w:rPr>
      </w:pPr>
      <w:ins w:id="523" w:author="Richenaker, Gary" w:date="2019-10-22T20:45:00Z">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ins>
    </w:p>
  </w:footnote>
  <w:footnote w:id="9">
    <w:p w:rsidR="00ED4BC5" w:rsidRPr="00EA4A65" w:rsidRDefault="00ED4BC5" w:rsidP="00ED4BC5">
      <w:pPr>
        <w:pStyle w:val="FootnoteText"/>
        <w:rPr>
          <w:ins w:id="526" w:author="Richenaker, Gary" w:date="2019-10-22T20:45:00Z"/>
          <w:lang w:val="en-GB"/>
        </w:rPr>
      </w:pPr>
      <w:ins w:id="527" w:author="Richenaker, Gary" w:date="2019-10-22T20:45:00Z">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ins>
    </w:p>
  </w:footnote>
  <w:footnote w:id="10">
    <w:p w:rsidR="00ED4BC5" w:rsidRDefault="00ED4BC5" w:rsidP="00ED4BC5">
      <w:pPr>
        <w:pStyle w:val="FootnoteText"/>
        <w:rPr>
          <w:ins w:id="535" w:author="Richenaker, Gary" w:date="2019-10-22T20:45:00Z"/>
        </w:rPr>
      </w:pPr>
      <w:ins w:id="536" w:author="Richenaker, Gary" w:date="2019-10-22T20:45:00Z">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p w:rsidR="000D4C5F" w:rsidRDefault="000D4C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D82162" w:rsidRDefault="000D4C5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Default="000D4C5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BC47C9" w:rsidRDefault="000D4C5F">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D4C5F" w:rsidRPr="00BC47C9" w:rsidRDefault="000D4C5F">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D4C5F" w:rsidRPr="00BC47C9" w:rsidRDefault="000D4C5F">
    <w:pPr>
      <w:pStyle w:val="BANNER1"/>
      <w:spacing w:before="120"/>
      <w:rPr>
        <w:rFonts w:ascii="Arial" w:hAnsi="Arial" w:cs="Arial"/>
        <w:sz w:val="24"/>
      </w:rPr>
    </w:pPr>
  </w:p>
  <w:p w:rsidR="000D4C5F" w:rsidRDefault="000D4C5F" w:rsidP="00802F70">
    <w:pPr>
      <w:ind w:right="-288"/>
      <w:jc w:val="center"/>
      <w:outlineLvl w:val="0"/>
      <w:rPr>
        <w:rFonts w:cs="Arial"/>
        <w:b/>
        <w:bCs/>
        <w:iCs/>
        <w:sz w:val="36"/>
      </w:rPr>
    </w:pPr>
    <w:r>
      <w:rPr>
        <w:rFonts w:cs="Arial"/>
        <w:b/>
        <w:bCs/>
        <w:iCs/>
        <w:sz w:val="36"/>
      </w:rPr>
      <w:t xml:space="preserve">Study of Full Attestation Alternatives </w:t>
    </w:r>
  </w:p>
  <w:p w:rsidR="000D4C5F" w:rsidRDefault="000D4C5F" w:rsidP="00802F70">
    <w:pPr>
      <w:ind w:right="-288"/>
      <w:jc w:val="center"/>
      <w:outlineLvl w:val="0"/>
      <w:rPr>
        <w:rFonts w:cs="Arial"/>
        <w:b/>
        <w:bCs/>
        <w:iCs/>
        <w:sz w:val="36"/>
      </w:rPr>
    </w:pPr>
    <w:r>
      <w:rPr>
        <w:rFonts w:cs="Arial"/>
        <w:b/>
        <w:bCs/>
        <w:iCs/>
        <w:sz w:val="36"/>
      </w:rPr>
      <w:t xml:space="preserve">for Enterprises and Business Entities </w:t>
    </w:r>
  </w:p>
  <w:p w:rsidR="000D4C5F" w:rsidRDefault="000D4C5F" w:rsidP="00802F70">
    <w:pPr>
      <w:ind w:right="-288"/>
      <w:jc w:val="center"/>
      <w:outlineLvl w:val="0"/>
      <w:rPr>
        <w:rFonts w:cs="Arial"/>
        <w:b/>
        <w:bCs/>
        <w:iCs/>
        <w:sz w:val="36"/>
      </w:rPr>
    </w:pPr>
    <w:r>
      <w:rPr>
        <w:rFonts w:cs="Arial"/>
        <w:b/>
        <w:bCs/>
        <w:iCs/>
        <w:sz w:val="36"/>
      </w:rPr>
      <w:t>with Multi-Homing and Other Arrangements</w:t>
    </w:r>
  </w:p>
  <w:p w:rsidR="000D4C5F" w:rsidRDefault="000D4C5F" w:rsidP="009B1325">
    <w:pPr>
      <w:ind w:right="-288"/>
      <w:jc w:val="center"/>
      <w:outlineLvl w:val="0"/>
      <w:rPr>
        <w:rFonts w:cs="Arial"/>
        <w:b/>
        <w:bCs/>
        <w:iCs/>
        <w:sz w:val="36"/>
      </w:rPr>
    </w:pPr>
  </w:p>
  <w:p w:rsidR="000D4C5F" w:rsidRPr="00BC47C9" w:rsidRDefault="000D4C5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F" w:rsidRPr="00BC47C9" w:rsidRDefault="000D4C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4"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9747A"/>
    <w:multiLevelType w:val="multilevel"/>
    <w:tmpl w:val="C10A0F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7"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1"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2"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4"/>
  </w:num>
  <w:num w:numId="14">
    <w:abstractNumId w:val="31"/>
  </w:num>
  <w:num w:numId="15">
    <w:abstractNumId w:val="34"/>
  </w:num>
  <w:num w:numId="16">
    <w:abstractNumId w:val="26"/>
  </w:num>
  <w:num w:numId="17">
    <w:abstractNumId w:val="32"/>
  </w:num>
  <w:num w:numId="18">
    <w:abstractNumId w:val="10"/>
  </w:num>
  <w:num w:numId="19">
    <w:abstractNumId w:val="29"/>
  </w:num>
  <w:num w:numId="20">
    <w:abstractNumId w:val="12"/>
  </w:num>
  <w:num w:numId="21">
    <w:abstractNumId w:val="21"/>
  </w:num>
  <w:num w:numId="22">
    <w:abstractNumId w:val="25"/>
  </w:num>
  <w:num w:numId="23">
    <w:abstractNumId w:val="16"/>
  </w:num>
  <w:num w:numId="24">
    <w:abstractNumId w:val="33"/>
  </w:num>
  <w:num w:numId="25">
    <w:abstractNumId w:val="19"/>
  </w:num>
  <w:num w:numId="26">
    <w:abstractNumId w:val="37"/>
  </w:num>
  <w:num w:numId="27">
    <w:abstractNumId w:val="15"/>
  </w:num>
  <w:num w:numId="28">
    <w:abstractNumId w:val="35"/>
  </w:num>
  <w:num w:numId="29">
    <w:abstractNumId w:val="17"/>
  </w:num>
  <w:num w:numId="30">
    <w:abstractNumId w:val="38"/>
  </w:num>
  <w:num w:numId="31">
    <w:abstractNumId w:val="30"/>
  </w:num>
  <w:num w:numId="32">
    <w:abstractNumId w:val="20"/>
  </w:num>
  <w:num w:numId="33">
    <w:abstractNumId w:val="40"/>
  </w:num>
  <w:num w:numId="34">
    <w:abstractNumId w:val="36"/>
  </w:num>
  <w:num w:numId="35">
    <w:abstractNumId w:val="13"/>
  </w:num>
  <w:num w:numId="36">
    <w:abstractNumId w:val="11"/>
  </w:num>
  <w:num w:numId="37">
    <w:abstractNumId w:val="44"/>
  </w:num>
  <w:num w:numId="38">
    <w:abstractNumId w:val="24"/>
  </w:num>
  <w:num w:numId="39">
    <w:abstractNumId w:val="23"/>
  </w:num>
  <w:num w:numId="40">
    <w:abstractNumId w:val="33"/>
  </w:num>
  <w:num w:numId="41">
    <w:abstractNumId w:val="41"/>
  </w:num>
  <w:num w:numId="42">
    <w:abstractNumId w:val="22"/>
  </w:num>
  <w:num w:numId="43">
    <w:abstractNumId w:val="42"/>
  </w:num>
  <w:num w:numId="44">
    <w:abstractNumId w:val="9"/>
  </w:num>
  <w:num w:numId="45">
    <w:abstractNumId w:val="18"/>
  </w:num>
  <w:num w:numId="46">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enaker, Gary">
    <w15:presenceInfo w15:providerId="AD" w15:userId="S-1-5-21-3320848458-293910246-2162263453-3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70EE"/>
    <w:rsid w:val="000458E5"/>
    <w:rsid w:val="00046AA9"/>
    <w:rsid w:val="00047051"/>
    <w:rsid w:val="000536D7"/>
    <w:rsid w:val="00085F6B"/>
    <w:rsid w:val="00096BD0"/>
    <w:rsid w:val="00097FF6"/>
    <w:rsid w:val="000A2280"/>
    <w:rsid w:val="000A6B98"/>
    <w:rsid w:val="000C3137"/>
    <w:rsid w:val="000D3768"/>
    <w:rsid w:val="000D4C5F"/>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497E"/>
    <w:rsid w:val="00176097"/>
    <w:rsid w:val="00180360"/>
    <w:rsid w:val="00180921"/>
    <w:rsid w:val="0018254B"/>
    <w:rsid w:val="001839DA"/>
    <w:rsid w:val="00186D0D"/>
    <w:rsid w:val="00190EA3"/>
    <w:rsid w:val="00195F29"/>
    <w:rsid w:val="00196A38"/>
    <w:rsid w:val="001A0C5E"/>
    <w:rsid w:val="001A0CA4"/>
    <w:rsid w:val="001A2312"/>
    <w:rsid w:val="001A5B24"/>
    <w:rsid w:val="001B10BB"/>
    <w:rsid w:val="001D130F"/>
    <w:rsid w:val="001D174B"/>
    <w:rsid w:val="001D692B"/>
    <w:rsid w:val="001E0B44"/>
    <w:rsid w:val="001E0E6D"/>
    <w:rsid w:val="001F0181"/>
    <w:rsid w:val="001F2162"/>
    <w:rsid w:val="001F44A6"/>
    <w:rsid w:val="00201D24"/>
    <w:rsid w:val="002054B7"/>
    <w:rsid w:val="002061F2"/>
    <w:rsid w:val="00213B79"/>
    <w:rsid w:val="002142D1"/>
    <w:rsid w:val="0021710E"/>
    <w:rsid w:val="00217324"/>
    <w:rsid w:val="00221213"/>
    <w:rsid w:val="00225AFD"/>
    <w:rsid w:val="0022741F"/>
    <w:rsid w:val="002314A5"/>
    <w:rsid w:val="00234D7C"/>
    <w:rsid w:val="00241017"/>
    <w:rsid w:val="00242884"/>
    <w:rsid w:val="00246F92"/>
    <w:rsid w:val="00251148"/>
    <w:rsid w:val="002551CD"/>
    <w:rsid w:val="002603C6"/>
    <w:rsid w:val="00267226"/>
    <w:rsid w:val="00276AC2"/>
    <w:rsid w:val="00283C92"/>
    <w:rsid w:val="002A14C4"/>
    <w:rsid w:val="002A23E3"/>
    <w:rsid w:val="002A3D61"/>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1629"/>
    <w:rsid w:val="00327AA6"/>
    <w:rsid w:val="00327DE4"/>
    <w:rsid w:val="00335008"/>
    <w:rsid w:val="00335BF2"/>
    <w:rsid w:val="00337A4E"/>
    <w:rsid w:val="0034049E"/>
    <w:rsid w:val="0034205C"/>
    <w:rsid w:val="00350758"/>
    <w:rsid w:val="0035227C"/>
    <w:rsid w:val="0036140D"/>
    <w:rsid w:val="00361D59"/>
    <w:rsid w:val="0036237D"/>
    <w:rsid w:val="00363B8E"/>
    <w:rsid w:val="00363EC5"/>
    <w:rsid w:val="00367B16"/>
    <w:rsid w:val="00370DA3"/>
    <w:rsid w:val="00382EB4"/>
    <w:rsid w:val="0038413A"/>
    <w:rsid w:val="003872D4"/>
    <w:rsid w:val="003935E8"/>
    <w:rsid w:val="003936A6"/>
    <w:rsid w:val="003A1E21"/>
    <w:rsid w:val="003B1002"/>
    <w:rsid w:val="003B502C"/>
    <w:rsid w:val="003B53C7"/>
    <w:rsid w:val="003C473B"/>
    <w:rsid w:val="003C496F"/>
    <w:rsid w:val="003C4D16"/>
    <w:rsid w:val="003D549D"/>
    <w:rsid w:val="003E1CF7"/>
    <w:rsid w:val="003E5255"/>
    <w:rsid w:val="003E7EF6"/>
    <w:rsid w:val="003F351D"/>
    <w:rsid w:val="003F4AFA"/>
    <w:rsid w:val="003F4BC9"/>
    <w:rsid w:val="003F4DC3"/>
    <w:rsid w:val="00405F6D"/>
    <w:rsid w:val="004066B5"/>
    <w:rsid w:val="00411C80"/>
    <w:rsid w:val="00411C9C"/>
    <w:rsid w:val="00424016"/>
    <w:rsid w:val="00424AF1"/>
    <w:rsid w:val="0044253F"/>
    <w:rsid w:val="00445904"/>
    <w:rsid w:val="0044704D"/>
    <w:rsid w:val="00447333"/>
    <w:rsid w:val="00455319"/>
    <w:rsid w:val="004677A8"/>
    <w:rsid w:val="0047089D"/>
    <w:rsid w:val="0047144E"/>
    <w:rsid w:val="00472D6C"/>
    <w:rsid w:val="0048096A"/>
    <w:rsid w:val="00481D06"/>
    <w:rsid w:val="00485B7E"/>
    <w:rsid w:val="00485C5E"/>
    <w:rsid w:val="004903B1"/>
    <w:rsid w:val="00495EF3"/>
    <w:rsid w:val="004A3781"/>
    <w:rsid w:val="004A7FB8"/>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5340"/>
    <w:rsid w:val="005775E7"/>
    <w:rsid w:val="0058281A"/>
    <w:rsid w:val="005833AF"/>
    <w:rsid w:val="0058670A"/>
    <w:rsid w:val="00590C1B"/>
    <w:rsid w:val="005943DF"/>
    <w:rsid w:val="00595EB6"/>
    <w:rsid w:val="005A043E"/>
    <w:rsid w:val="005A72FD"/>
    <w:rsid w:val="005B0CFB"/>
    <w:rsid w:val="005B28EE"/>
    <w:rsid w:val="005B4651"/>
    <w:rsid w:val="005B4A7C"/>
    <w:rsid w:val="005B70EE"/>
    <w:rsid w:val="005D0532"/>
    <w:rsid w:val="005D1A0F"/>
    <w:rsid w:val="005D6EE6"/>
    <w:rsid w:val="005E0DD8"/>
    <w:rsid w:val="005E2425"/>
    <w:rsid w:val="005E51D9"/>
    <w:rsid w:val="005F4807"/>
    <w:rsid w:val="00607140"/>
    <w:rsid w:val="0061319A"/>
    <w:rsid w:val="006170B5"/>
    <w:rsid w:val="00617419"/>
    <w:rsid w:val="00623525"/>
    <w:rsid w:val="00624701"/>
    <w:rsid w:val="006247A7"/>
    <w:rsid w:val="00637FC7"/>
    <w:rsid w:val="00646215"/>
    <w:rsid w:val="006546A7"/>
    <w:rsid w:val="0065728F"/>
    <w:rsid w:val="006622E8"/>
    <w:rsid w:val="00662462"/>
    <w:rsid w:val="00662ED4"/>
    <w:rsid w:val="00665B65"/>
    <w:rsid w:val="00685DA1"/>
    <w:rsid w:val="006861CA"/>
    <w:rsid w:val="00686C71"/>
    <w:rsid w:val="00693649"/>
    <w:rsid w:val="00694E97"/>
    <w:rsid w:val="0069667B"/>
    <w:rsid w:val="00697C54"/>
    <w:rsid w:val="006A0FE6"/>
    <w:rsid w:val="006A30B3"/>
    <w:rsid w:val="006A3A05"/>
    <w:rsid w:val="006A73B6"/>
    <w:rsid w:val="006B3469"/>
    <w:rsid w:val="006B3D26"/>
    <w:rsid w:val="006B4D03"/>
    <w:rsid w:val="006C2096"/>
    <w:rsid w:val="006C756C"/>
    <w:rsid w:val="006D2CFE"/>
    <w:rsid w:val="006F12CE"/>
    <w:rsid w:val="007037DF"/>
    <w:rsid w:val="00707F8A"/>
    <w:rsid w:val="00714DA7"/>
    <w:rsid w:val="00721020"/>
    <w:rsid w:val="00722DDB"/>
    <w:rsid w:val="00723100"/>
    <w:rsid w:val="00723E25"/>
    <w:rsid w:val="00725F68"/>
    <w:rsid w:val="00727502"/>
    <w:rsid w:val="00730A16"/>
    <w:rsid w:val="00731019"/>
    <w:rsid w:val="00733334"/>
    <w:rsid w:val="00735B16"/>
    <w:rsid w:val="00737358"/>
    <w:rsid w:val="00737D7A"/>
    <w:rsid w:val="00741574"/>
    <w:rsid w:val="00745DE5"/>
    <w:rsid w:val="007463F1"/>
    <w:rsid w:val="00746BAB"/>
    <w:rsid w:val="007504B3"/>
    <w:rsid w:val="00752849"/>
    <w:rsid w:val="007549FA"/>
    <w:rsid w:val="00755D74"/>
    <w:rsid w:val="00762519"/>
    <w:rsid w:val="0078208B"/>
    <w:rsid w:val="007844D4"/>
    <w:rsid w:val="00790CB8"/>
    <w:rsid w:val="00791186"/>
    <w:rsid w:val="00794C95"/>
    <w:rsid w:val="0079580A"/>
    <w:rsid w:val="0079790B"/>
    <w:rsid w:val="007979B4"/>
    <w:rsid w:val="007A10F1"/>
    <w:rsid w:val="007A1EF9"/>
    <w:rsid w:val="007B00CA"/>
    <w:rsid w:val="007B1197"/>
    <w:rsid w:val="007B4F60"/>
    <w:rsid w:val="007B5F84"/>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6254"/>
    <w:rsid w:val="00807625"/>
    <w:rsid w:val="00810FD5"/>
    <w:rsid w:val="00813E13"/>
    <w:rsid w:val="00814212"/>
    <w:rsid w:val="00814A7A"/>
    <w:rsid w:val="008150A7"/>
    <w:rsid w:val="00817727"/>
    <w:rsid w:val="00823B8B"/>
    <w:rsid w:val="00825581"/>
    <w:rsid w:val="008315A4"/>
    <w:rsid w:val="00840B1F"/>
    <w:rsid w:val="008413A3"/>
    <w:rsid w:val="00854573"/>
    <w:rsid w:val="00856C90"/>
    <w:rsid w:val="00862C4F"/>
    <w:rsid w:val="00875DE3"/>
    <w:rsid w:val="008776FE"/>
    <w:rsid w:val="0088100C"/>
    <w:rsid w:val="008818F4"/>
    <w:rsid w:val="00883504"/>
    <w:rsid w:val="0088552D"/>
    <w:rsid w:val="00893DD9"/>
    <w:rsid w:val="008A7203"/>
    <w:rsid w:val="008B2FE0"/>
    <w:rsid w:val="008B69BB"/>
    <w:rsid w:val="008B7D90"/>
    <w:rsid w:val="008C516B"/>
    <w:rsid w:val="008C6C0B"/>
    <w:rsid w:val="008C7F58"/>
    <w:rsid w:val="008D54F1"/>
    <w:rsid w:val="008E0A45"/>
    <w:rsid w:val="008E53DA"/>
    <w:rsid w:val="008E59AE"/>
    <w:rsid w:val="008E759C"/>
    <w:rsid w:val="008F46A1"/>
    <w:rsid w:val="009029B7"/>
    <w:rsid w:val="009101F1"/>
    <w:rsid w:val="00913C29"/>
    <w:rsid w:val="009158B8"/>
    <w:rsid w:val="00921170"/>
    <w:rsid w:val="00923DF0"/>
    <w:rsid w:val="00930CEE"/>
    <w:rsid w:val="009314E6"/>
    <w:rsid w:val="0093432D"/>
    <w:rsid w:val="00935E44"/>
    <w:rsid w:val="00942256"/>
    <w:rsid w:val="00943BDD"/>
    <w:rsid w:val="00943F8F"/>
    <w:rsid w:val="00954277"/>
    <w:rsid w:val="00962CD1"/>
    <w:rsid w:val="0096497C"/>
    <w:rsid w:val="00967BB8"/>
    <w:rsid w:val="00972B46"/>
    <w:rsid w:val="00973372"/>
    <w:rsid w:val="00973B8A"/>
    <w:rsid w:val="009756C5"/>
    <w:rsid w:val="00977E0B"/>
    <w:rsid w:val="00982BE4"/>
    <w:rsid w:val="00982F55"/>
    <w:rsid w:val="00983B2D"/>
    <w:rsid w:val="00984812"/>
    <w:rsid w:val="00987D79"/>
    <w:rsid w:val="00991BF9"/>
    <w:rsid w:val="009920E1"/>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A7500"/>
    <w:rsid w:val="00AA76DF"/>
    <w:rsid w:val="00AB0C81"/>
    <w:rsid w:val="00AB4FB7"/>
    <w:rsid w:val="00AC0003"/>
    <w:rsid w:val="00AC1DE8"/>
    <w:rsid w:val="00AC5313"/>
    <w:rsid w:val="00AD6967"/>
    <w:rsid w:val="00AD6EB0"/>
    <w:rsid w:val="00AD7DEE"/>
    <w:rsid w:val="00AD7F98"/>
    <w:rsid w:val="00B03642"/>
    <w:rsid w:val="00B06A4C"/>
    <w:rsid w:val="00B06E1F"/>
    <w:rsid w:val="00B12142"/>
    <w:rsid w:val="00B13F18"/>
    <w:rsid w:val="00B162F3"/>
    <w:rsid w:val="00B17248"/>
    <w:rsid w:val="00B177AA"/>
    <w:rsid w:val="00B203C0"/>
    <w:rsid w:val="00B20870"/>
    <w:rsid w:val="00B23C58"/>
    <w:rsid w:val="00B24A3A"/>
    <w:rsid w:val="00B276BA"/>
    <w:rsid w:val="00B334CB"/>
    <w:rsid w:val="00B3439B"/>
    <w:rsid w:val="00B4110B"/>
    <w:rsid w:val="00B41311"/>
    <w:rsid w:val="00B46975"/>
    <w:rsid w:val="00B46F3F"/>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47C9"/>
    <w:rsid w:val="00BC47D8"/>
    <w:rsid w:val="00BC4E30"/>
    <w:rsid w:val="00BC7124"/>
    <w:rsid w:val="00BC7BFD"/>
    <w:rsid w:val="00BD1664"/>
    <w:rsid w:val="00BD4BD4"/>
    <w:rsid w:val="00BD50D5"/>
    <w:rsid w:val="00BE265D"/>
    <w:rsid w:val="00BE6D04"/>
    <w:rsid w:val="00BF1D21"/>
    <w:rsid w:val="00BF1EFD"/>
    <w:rsid w:val="00BF7878"/>
    <w:rsid w:val="00C04483"/>
    <w:rsid w:val="00C079FC"/>
    <w:rsid w:val="00C11329"/>
    <w:rsid w:val="00C1188A"/>
    <w:rsid w:val="00C129E7"/>
    <w:rsid w:val="00C16C8A"/>
    <w:rsid w:val="00C16FCC"/>
    <w:rsid w:val="00C2083A"/>
    <w:rsid w:val="00C24731"/>
    <w:rsid w:val="00C2526B"/>
    <w:rsid w:val="00C308A6"/>
    <w:rsid w:val="00C3142C"/>
    <w:rsid w:val="00C31F96"/>
    <w:rsid w:val="00C37141"/>
    <w:rsid w:val="00C4025E"/>
    <w:rsid w:val="00C44F39"/>
    <w:rsid w:val="00C46B12"/>
    <w:rsid w:val="00C47AEA"/>
    <w:rsid w:val="00C51DE3"/>
    <w:rsid w:val="00C56D4F"/>
    <w:rsid w:val="00C60C06"/>
    <w:rsid w:val="00C70762"/>
    <w:rsid w:val="00C754AD"/>
    <w:rsid w:val="00C9043A"/>
    <w:rsid w:val="00C92828"/>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641C"/>
    <w:rsid w:val="00CF599D"/>
    <w:rsid w:val="00D06987"/>
    <w:rsid w:val="00D1159A"/>
    <w:rsid w:val="00D16FE6"/>
    <w:rsid w:val="00D223CB"/>
    <w:rsid w:val="00D22AA9"/>
    <w:rsid w:val="00D247F3"/>
    <w:rsid w:val="00D253E4"/>
    <w:rsid w:val="00D2587E"/>
    <w:rsid w:val="00D2664A"/>
    <w:rsid w:val="00D26E22"/>
    <w:rsid w:val="00D3348A"/>
    <w:rsid w:val="00D45216"/>
    <w:rsid w:val="00D50286"/>
    <w:rsid w:val="00D50927"/>
    <w:rsid w:val="00D55782"/>
    <w:rsid w:val="00D60998"/>
    <w:rsid w:val="00D70422"/>
    <w:rsid w:val="00D7514D"/>
    <w:rsid w:val="00D804B0"/>
    <w:rsid w:val="00D82162"/>
    <w:rsid w:val="00D8772E"/>
    <w:rsid w:val="00D91AC2"/>
    <w:rsid w:val="00D9274C"/>
    <w:rsid w:val="00DA13FE"/>
    <w:rsid w:val="00DA4AE3"/>
    <w:rsid w:val="00DA4FE7"/>
    <w:rsid w:val="00DB1041"/>
    <w:rsid w:val="00DB3455"/>
    <w:rsid w:val="00DB3B15"/>
    <w:rsid w:val="00DB3FAC"/>
    <w:rsid w:val="00DC2165"/>
    <w:rsid w:val="00DC2E79"/>
    <w:rsid w:val="00DC5A33"/>
    <w:rsid w:val="00DC602C"/>
    <w:rsid w:val="00DD5463"/>
    <w:rsid w:val="00DE0467"/>
    <w:rsid w:val="00DE7466"/>
    <w:rsid w:val="00DF12EF"/>
    <w:rsid w:val="00DF2FE8"/>
    <w:rsid w:val="00DF4EBE"/>
    <w:rsid w:val="00DF6F0A"/>
    <w:rsid w:val="00DF79ED"/>
    <w:rsid w:val="00DF7B7D"/>
    <w:rsid w:val="00E0525F"/>
    <w:rsid w:val="00E05F8B"/>
    <w:rsid w:val="00E12461"/>
    <w:rsid w:val="00E33407"/>
    <w:rsid w:val="00E51506"/>
    <w:rsid w:val="00E57BC9"/>
    <w:rsid w:val="00E65F76"/>
    <w:rsid w:val="00E6723C"/>
    <w:rsid w:val="00E7006B"/>
    <w:rsid w:val="00E7130A"/>
    <w:rsid w:val="00E732BE"/>
    <w:rsid w:val="00E764E2"/>
    <w:rsid w:val="00E839EE"/>
    <w:rsid w:val="00E93C35"/>
    <w:rsid w:val="00E956EA"/>
    <w:rsid w:val="00E96150"/>
    <w:rsid w:val="00EA47AD"/>
    <w:rsid w:val="00EB273B"/>
    <w:rsid w:val="00EB3740"/>
    <w:rsid w:val="00EB4863"/>
    <w:rsid w:val="00ED0081"/>
    <w:rsid w:val="00ED3BB8"/>
    <w:rsid w:val="00ED4BC5"/>
    <w:rsid w:val="00EE286F"/>
    <w:rsid w:val="00EE4F2F"/>
    <w:rsid w:val="00EE7BDA"/>
    <w:rsid w:val="00EF1740"/>
    <w:rsid w:val="00EF28CE"/>
    <w:rsid w:val="00EF51B5"/>
    <w:rsid w:val="00EF59B6"/>
    <w:rsid w:val="00F00C84"/>
    <w:rsid w:val="00F05308"/>
    <w:rsid w:val="00F06EAD"/>
    <w:rsid w:val="00F12993"/>
    <w:rsid w:val="00F17692"/>
    <w:rsid w:val="00F237D5"/>
    <w:rsid w:val="00F24F2D"/>
    <w:rsid w:val="00F33096"/>
    <w:rsid w:val="00F36464"/>
    <w:rsid w:val="00F3760F"/>
    <w:rsid w:val="00F41A46"/>
    <w:rsid w:val="00F51D03"/>
    <w:rsid w:val="00F520BA"/>
    <w:rsid w:val="00F55887"/>
    <w:rsid w:val="00F56F81"/>
    <w:rsid w:val="00F600DC"/>
    <w:rsid w:val="00F64795"/>
    <w:rsid w:val="00F649C4"/>
    <w:rsid w:val="00F666B2"/>
    <w:rsid w:val="00F71304"/>
    <w:rsid w:val="00F72F38"/>
    <w:rsid w:val="00F7730C"/>
    <w:rsid w:val="00F77B96"/>
    <w:rsid w:val="00F81EF0"/>
    <w:rsid w:val="00F864CA"/>
    <w:rsid w:val="00F9422A"/>
    <w:rsid w:val="00F946BC"/>
    <w:rsid w:val="00FA3521"/>
    <w:rsid w:val="00FA4570"/>
    <w:rsid w:val="00FA62C5"/>
    <w:rsid w:val="00FB4458"/>
    <w:rsid w:val="00FC148B"/>
    <w:rsid w:val="00FC4B0D"/>
    <w:rsid w:val="00FC6C42"/>
    <w:rsid w:val="00FD1FA3"/>
    <w:rsid w:val="00FD4CC6"/>
    <w:rsid w:val="00FE03C6"/>
    <w:rsid w:val="00FE10FC"/>
    <w:rsid w:val="00FE7533"/>
    <w:rsid w:val="00FE78B0"/>
    <w:rsid w:val="00FF24CE"/>
    <w:rsid w:val="00FF44BA"/>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1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79790B"/>
    <w:pPr>
      <w:keepNext/>
      <w:numPr>
        <w:numId w:val="24"/>
      </w:numPr>
      <w:pBdr>
        <w:bottom w:val="single" w:sz="4" w:space="1" w:color="auto"/>
      </w:pBdr>
      <w:spacing w:before="240" w:after="60"/>
      <w:outlineLvl w:val="0"/>
      <w:pPrChange w:id="0" w:author="Richenaker, Gary" w:date="2019-10-22T20:34:00Z">
        <w:pPr>
          <w:keepNext/>
          <w:numPr>
            <w:numId w:val="24"/>
          </w:numPr>
          <w:pBdr>
            <w:bottom w:val="single" w:sz="4" w:space="1" w:color="auto"/>
          </w:pBdr>
          <w:spacing w:before="240" w:after="60"/>
          <w:ind w:left="432" w:hanging="432"/>
          <w:jc w:val="both"/>
          <w:outlineLvl w:val="0"/>
        </w:pPr>
      </w:pPrChange>
    </w:pPr>
    <w:rPr>
      <w:b/>
      <w:sz w:val="32"/>
      <w:rPrChange w:id="0" w:author="Richenaker, Gary" w:date="2019-10-22T20:3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ED4BC5"/>
    <w:pPr>
      <w:spacing w:before="100" w:beforeAutospacing="1" w:after="100" w:afterAutospacing="1"/>
      <w:jc w:val="left"/>
    </w:pPr>
    <w:rPr>
      <w:rFonts w:ascii="Times New Roman" w:eastAsiaTheme="minorHAnsi" w:hAnsi="Times New Roman"/>
      <w:sz w:val="24"/>
      <w:szCs w:val="24"/>
    </w:rPr>
  </w:style>
  <w:style w:type="character" w:customStyle="1" w:styleId="FootnoteTextChar">
    <w:name w:val="Footnote Text Char"/>
    <w:basedOn w:val="DefaultParagraphFont"/>
    <w:link w:val="FootnoteText"/>
    <w:uiPriority w:val="99"/>
    <w:rsid w:val="00ED4BC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Microsoft_Excel_Worksheet.xlsx"/><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7D42-4F26-4B60-AE30-7F7462F5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42053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4</cp:revision>
  <cp:lastPrinted>2019-08-01T19:47:00Z</cp:lastPrinted>
  <dcterms:created xsi:type="dcterms:W3CDTF">2019-10-22T22:07:00Z</dcterms:created>
  <dcterms:modified xsi:type="dcterms:W3CDTF">2019-10-23T02:23:00Z</dcterms:modified>
  <cp:category/>
</cp:coreProperties>
</file>