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r>
        <w:rPr>
          <w:bCs/>
          <w:sz w:val="28"/>
        </w:rPr>
        <w:t>ATIS Standard on</w:t>
      </w:r>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1A07C5F" w:rsidR="00590C1B" w:rsidRPr="006F12CE" w:rsidRDefault="004337FF">
      <w:pPr>
        <w:ind w:right="-288"/>
        <w:jc w:val="center"/>
        <w:outlineLvl w:val="0"/>
        <w:rPr>
          <w:rFonts w:cs="Arial"/>
          <w:b/>
          <w:bCs/>
          <w:iCs/>
          <w:sz w:val="36"/>
        </w:rPr>
      </w:pPr>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SHAKEN</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r>
        <w:rPr>
          <w:b/>
        </w:rPr>
        <w:t>Abstract</w:t>
      </w:r>
    </w:p>
    <w:p w14:paraId="752BE53F" w14:textId="782A76EB" w:rsidR="00EE3370" w:rsidRPr="00CC08D8" w:rsidRDefault="00EE3370" w:rsidP="00EE3370">
      <w:pPr>
        <w:rPr>
          <w:rFonts w:cs="Arial"/>
        </w:rPr>
      </w:pPr>
      <w:r w:rsidRPr="00CC08D8">
        <w:rPr>
          <w:rFonts w:cs="Arial"/>
        </w:rPr>
        <w:t xml:space="preserve">The SHAKEN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674553">
        <w:rPr>
          <w:rFonts w:cs="Arial"/>
        </w:rPr>
        <w:t>However, 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51E8CAA5"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1E8CAA6" w14:textId="77777777" w:rsidR="00590C1B" w:rsidRDefault="00590C1B">
      <w:r>
        <w:rPr>
          <w:highlight w:val="yellow"/>
        </w:rPr>
        <w:t>[INSERT]</w:t>
      </w:r>
    </w:p>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51E8CAAA" w14:textId="77777777" w:rsidR="00590C1B" w:rsidRDefault="00590C1B"/>
    <w:p w14:paraId="51E8CAAB" w14:textId="77777777" w:rsidR="00590C1B" w:rsidRDefault="00590C1B">
      <w:r>
        <w:rPr>
          <w:highlight w:val="yellow"/>
        </w:rPr>
        <w:t>[INSERT]</w:t>
      </w:r>
    </w:p>
    <w:p w14:paraId="51E8CAAC" w14:textId="77777777" w:rsidR="00590C1B" w:rsidRDefault="00590C1B"/>
    <w:p w14:paraId="51E8CAAD" w14:textId="77777777" w:rsidR="00590C1B" w:rsidRDefault="00590C1B"/>
    <w:p w14:paraId="51E8CAAE" w14:textId="77777777" w:rsidR="00590C1B" w:rsidRPr="006F12CE" w:rsidRDefault="00590C1B" w:rsidP="00BC47C9">
      <w:pPr>
        <w:pBdr>
          <w:bottom w:val="single" w:sz="4" w:space="1" w:color="auto"/>
        </w:pBdr>
        <w:rPr>
          <w:b/>
        </w:rPr>
      </w:pPr>
      <w:r w:rsidRPr="006F12CE">
        <w:rPr>
          <w:b/>
        </w:rPr>
        <w:t>Table of Tables</w:t>
      </w:r>
    </w:p>
    <w:p w14:paraId="51E8CAAF" w14:textId="77777777" w:rsidR="00590C1B" w:rsidRDefault="00590C1B"/>
    <w:p w14:paraId="51E8CAB0" w14:textId="77777777" w:rsidR="00590C1B" w:rsidRDefault="00590C1B">
      <w:r>
        <w:rPr>
          <w:highlight w:val="yellow"/>
        </w:rPr>
        <w:t>[INSERT]</w:t>
      </w: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r>
        <w:lastRenderedPageBreak/>
        <w:t>Scope, Purpose, &amp; Application</w:t>
      </w:r>
    </w:p>
    <w:p w14:paraId="51E8CAB6" w14:textId="77777777" w:rsidR="00424AF1" w:rsidRDefault="00424AF1" w:rsidP="00424AF1">
      <w:pPr>
        <w:pStyle w:val="Heading2"/>
      </w:pPr>
      <w:r>
        <w:t>Scope</w:t>
      </w:r>
    </w:p>
    <w:p w14:paraId="271240AA" w14:textId="7E3A9E30"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SHAKEN in a single country can be extended to include </w:t>
      </w:r>
      <w:r w:rsidR="00E278BA">
        <w:t>other countries</w:t>
      </w:r>
      <w:r w:rsidRPr="00D97DFA">
        <w:t>.</w:t>
      </w:r>
      <w:r w:rsidR="00187A42">
        <w:t xml:space="preserve"> This document does not </w:t>
      </w:r>
      <w:r w:rsidR="00B26956">
        <w:t xml:space="preserve">require any changes to the existing SHAKEN </w:t>
      </w:r>
      <w:proofErr w:type="gramStart"/>
      <w:r w:rsidR="00B26956">
        <w:t>specifications</w:t>
      </w:r>
      <w:r w:rsidR="006F3465">
        <w:t>, but</w:t>
      </w:r>
      <w:proofErr w:type="gramEnd"/>
      <w:r w:rsidR="006F3465">
        <w:t xml:space="preserve"> does identify new interfaces and </w:t>
      </w:r>
      <w:r w:rsidR="00DB2677">
        <w:t xml:space="preserve">functions to exchange information between </w:t>
      </w:r>
      <w:r w:rsidR="00431FA6">
        <w:t>countries</w:t>
      </w:r>
      <w:r w:rsidR="00B26956">
        <w:t>.</w:t>
      </w:r>
    </w:p>
    <w:p w14:paraId="51E8CAB7" w14:textId="1560365D" w:rsidR="00424AF1" w:rsidRDefault="00424AF1" w:rsidP="00424AF1"/>
    <w:p w14:paraId="51E8CAB8" w14:textId="77777777" w:rsidR="00424AF1" w:rsidRDefault="00424AF1" w:rsidP="00424AF1"/>
    <w:p w14:paraId="51E8CAB9" w14:textId="77777777" w:rsidR="00424AF1" w:rsidRDefault="00424AF1" w:rsidP="00424AF1">
      <w:pPr>
        <w:pStyle w:val="Heading2"/>
      </w:pPr>
      <w:r>
        <w:t>Purpose</w:t>
      </w:r>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r>
        <w:t>Application</w:t>
      </w:r>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r>
        <w:t>Normative References</w:t>
      </w:r>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77777777" w:rsidR="003D0542" w:rsidRPr="00D97DFA" w:rsidRDefault="003D0542" w:rsidP="003D0542">
      <w:r w:rsidRPr="00D97DFA">
        <w:t>draft-</w:t>
      </w:r>
      <w:proofErr w:type="spellStart"/>
      <w:r w:rsidRPr="00D97DFA">
        <w:t>ietf</w:t>
      </w:r>
      <w:proofErr w:type="spellEnd"/>
      <w:r w:rsidRPr="00D97DFA">
        <w:t xml:space="preserve">-stir-passport-shaken,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lastRenderedPageBreak/>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31" w:name="_Ref403216830"/>
      <w:r w:rsidRPr="00D97DFA">
        <w:rPr>
          <w:rStyle w:val="FootnoteReference"/>
          <w:i/>
        </w:rPr>
        <w:footnoteReference w:id="2"/>
      </w:r>
      <w:bookmarkEnd w:id="31"/>
    </w:p>
    <w:p w14:paraId="4ABE8513" w14:textId="77777777" w:rsidR="003D0542" w:rsidRPr="00D97DFA" w:rsidRDefault="003D0542" w:rsidP="003D0542">
      <w:pPr>
        <w:rPr>
          <w:i/>
        </w:rPr>
      </w:pPr>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r>
        <w:t>Definitions, Acronyms, &amp; Abbreviations</w:t>
      </w:r>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r>
        <w:t>Acronyms &amp; Abbreviations</w:t>
      </w:r>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5752BA">
            <w:pPr>
              <w:rPr>
                <w:sz w:val="18"/>
                <w:szCs w:val="18"/>
              </w:rPr>
            </w:pPr>
            <w:r w:rsidRPr="00D97DFA">
              <w:rPr>
                <w:sz w:val="18"/>
                <w:szCs w:val="18"/>
              </w:rPr>
              <w:t>3GPP</w:t>
            </w:r>
          </w:p>
        </w:tc>
        <w:tc>
          <w:tcPr>
            <w:tcW w:w="9198" w:type="dxa"/>
            <w:gridSpan w:val="3"/>
          </w:tcPr>
          <w:p w14:paraId="39B88849" w14:textId="77777777" w:rsidR="007759BB" w:rsidRPr="00D97DFA" w:rsidRDefault="007759BB" w:rsidP="005752BA">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5752BA">
            <w:pPr>
              <w:rPr>
                <w:sz w:val="18"/>
                <w:szCs w:val="18"/>
              </w:rPr>
            </w:pPr>
            <w:r w:rsidRPr="00D97DFA">
              <w:rPr>
                <w:sz w:val="18"/>
                <w:szCs w:val="18"/>
              </w:rPr>
              <w:t>ATIS</w:t>
            </w:r>
          </w:p>
        </w:tc>
        <w:tc>
          <w:tcPr>
            <w:tcW w:w="9198" w:type="dxa"/>
            <w:gridSpan w:val="3"/>
          </w:tcPr>
          <w:p w14:paraId="4B48FD54" w14:textId="77777777" w:rsidR="007759BB" w:rsidRPr="00D97DFA" w:rsidRDefault="007759BB" w:rsidP="005752BA">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5752BA">
            <w:pPr>
              <w:rPr>
                <w:sz w:val="18"/>
                <w:szCs w:val="18"/>
              </w:rPr>
            </w:pPr>
            <w:r w:rsidRPr="00D97DFA">
              <w:rPr>
                <w:sz w:val="18"/>
                <w:szCs w:val="18"/>
              </w:rPr>
              <w:t>B2BUA</w:t>
            </w:r>
          </w:p>
        </w:tc>
        <w:tc>
          <w:tcPr>
            <w:tcW w:w="9198" w:type="dxa"/>
            <w:gridSpan w:val="3"/>
          </w:tcPr>
          <w:p w14:paraId="13B5D21D" w14:textId="77777777" w:rsidR="007759BB" w:rsidRPr="00D97DFA" w:rsidRDefault="007759BB" w:rsidP="005752BA">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5752BA">
            <w:pPr>
              <w:rPr>
                <w:sz w:val="18"/>
                <w:szCs w:val="18"/>
              </w:rPr>
            </w:pPr>
            <w:r w:rsidRPr="00D97DFA">
              <w:rPr>
                <w:sz w:val="18"/>
                <w:szCs w:val="18"/>
              </w:rPr>
              <w:t>CRL</w:t>
            </w:r>
          </w:p>
        </w:tc>
        <w:tc>
          <w:tcPr>
            <w:tcW w:w="9198" w:type="dxa"/>
            <w:gridSpan w:val="3"/>
          </w:tcPr>
          <w:p w14:paraId="4970A94C" w14:textId="77777777" w:rsidR="007759BB" w:rsidRPr="00D97DFA" w:rsidRDefault="007759BB" w:rsidP="005752BA">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5752BA">
            <w:pPr>
              <w:rPr>
                <w:sz w:val="18"/>
                <w:szCs w:val="18"/>
              </w:rPr>
            </w:pPr>
            <w:r w:rsidRPr="00D97DFA">
              <w:rPr>
                <w:sz w:val="18"/>
                <w:szCs w:val="18"/>
              </w:rPr>
              <w:t>CSCF</w:t>
            </w:r>
          </w:p>
        </w:tc>
        <w:tc>
          <w:tcPr>
            <w:tcW w:w="9198" w:type="dxa"/>
            <w:gridSpan w:val="3"/>
          </w:tcPr>
          <w:p w14:paraId="6753EC6D" w14:textId="77777777" w:rsidR="007759BB" w:rsidRPr="00D97DFA" w:rsidRDefault="007759BB" w:rsidP="005752BA">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5752BA">
            <w:pPr>
              <w:rPr>
                <w:sz w:val="18"/>
                <w:szCs w:val="18"/>
              </w:rPr>
            </w:pPr>
            <w:r w:rsidRPr="00D97DFA">
              <w:rPr>
                <w:sz w:val="18"/>
                <w:szCs w:val="18"/>
              </w:rPr>
              <w:t>CVT</w:t>
            </w:r>
          </w:p>
        </w:tc>
        <w:tc>
          <w:tcPr>
            <w:tcW w:w="9198" w:type="dxa"/>
            <w:gridSpan w:val="3"/>
          </w:tcPr>
          <w:p w14:paraId="2B698E6B" w14:textId="77777777" w:rsidR="007759BB" w:rsidRPr="00D97DFA" w:rsidRDefault="007759BB" w:rsidP="005752BA">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5752BA">
            <w:pPr>
              <w:rPr>
                <w:sz w:val="18"/>
                <w:szCs w:val="18"/>
              </w:rPr>
            </w:pPr>
            <w:r w:rsidRPr="00D97DFA">
              <w:rPr>
                <w:sz w:val="18"/>
                <w:szCs w:val="18"/>
              </w:rPr>
              <w:t>HTTPS</w:t>
            </w:r>
          </w:p>
        </w:tc>
        <w:tc>
          <w:tcPr>
            <w:tcW w:w="9198" w:type="dxa"/>
            <w:gridSpan w:val="3"/>
          </w:tcPr>
          <w:p w14:paraId="1E2CF797" w14:textId="77777777" w:rsidR="007759BB" w:rsidRPr="00D97DFA" w:rsidRDefault="007759BB" w:rsidP="005752BA">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5752BA">
            <w:pPr>
              <w:rPr>
                <w:sz w:val="18"/>
                <w:szCs w:val="18"/>
              </w:rPr>
            </w:pPr>
            <w:r w:rsidRPr="00D97DFA">
              <w:rPr>
                <w:sz w:val="18"/>
                <w:szCs w:val="18"/>
              </w:rPr>
              <w:t>IBCF</w:t>
            </w:r>
          </w:p>
        </w:tc>
        <w:tc>
          <w:tcPr>
            <w:tcW w:w="9198" w:type="dxa"/>
            <w:gridSpan w:val="3"/>
          </w:tcPr>
          <w:p w14:paraId="69F797A0" w14:textId="77777777" w:rsidR="007759BB" w:rsidRPr="00D97DFA" w:rsidRDefault="007759BB" w:rsidP="005752BA">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5752BA">
            <w:pPr>
              <w:rPr>
                <w:sz w:val="18"/>
                <w:szCs w:val="18"/>
              </w:rPr>
            </w:pPr>
            <w:r w:rsidRPr="00D97DFA">
              <w:rPr>
                <w:sz w:val="18"/>
                <w:szCs w:val="18"/>
              </w:rPr>
              <w:t>IETF</w:t>
            </w:r>
          </w:p>
        </w:tc>
        <w:tc>
          <w:tcPr>
            <w:tcW w:w="9198" w:type="dxa"/>
            <w:gridSpan w:val="3"/>
          </w:tcPr>
          <w:p w14:paraId="15E132D8" w14:textId="77777777" w:rsidR="007759BB" w:rsidRPr="00D97DFA" w:rsidRDefault="007759BB" w:rsidP="005752BA">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5752BA">
            <w:pPr>
              <w:rPr>
                <w:sz w:val="18"/>
                <w:szCs w:val="18"/>
              </w:rPr>
            </w:pPr>
            <w:r w:rsidRPr="00D97DFA">
              <w:rPr>
                <w:sz w:val="18"/>
                <w:szCs w:val="18"/>
              </w:rPr>
              <w:t>IMS</w:t>
            </w:r>
          </w:p>
        </w:tc>
        <w:tc>
          <w:tcPr>
            <w:tcW w:w="9198" w:type="dxa"/>
            <w:gridSpan w:val="3"/>
          </w:tcPr>
          <w:p w14:paraId="7A9EC213" w14:textId="77777777" w:rsidR="007759BB" w:rsidRPr="00D97DFA" w:rsidRDefault="007759BB" w:rsidP="005752BA">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5752BA">
            <w:pPr>
              <w:rPr>
                <w:sz w:val="18"/>
                <w:szCs w:val="18"/>
              </w:rPr>
            </w:pPr>
            <w:r w:rsidRPr="00D97DFA">
              <w:rPr>
                <w:sz w:val="18"/>
                <w:szCs w:val="18"/>
              </w:rPr>
              <w:t>IP</w:t>
            </w:r>
          </w:p>
        </w:tc>
        <w:tc>
          <w:tcPr>
            <w:tcW w:w="9198" w:type="dxa"/>
            <w:gridSpan w:val="3"/>
          </w:tcPr>
          <w:p w14:paraId="68CF6B26" w14:textId="77777777" w:rsidR="007759BB" w:rsidRPr="00D97DFA" w:rsidRDefault="007759BB" w:rsidP="005752BA">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5752BA">
            <w:pPr>
              <w:rPr>
                <w:sz w:val="18"/>
                <w:szCs w:val="18"/>
              </w:rPr>
            </w:pPr>
            <w:r w:rsidRPr="00D97DFA">
              <w:rPr>
                <w:sz w:val="18"/>
                <w:szCs w:val="18"/>
              </w:rPr>
              <w:t>JSON</w:t>
            </w:r>
          </w:p>
        </w:tc>
        <w:tc>
          <w:tcPr>
            <w:tcW w:w="9198" w:type="dxa"/>
            <w:gridSpan w:val="3"/>
          </w:tcPr>
          <w:p w14:paraId="331B4FD1" w14:textId="77777777" w:rsidR="007759BB" w:rsidRPr="00D97DFA" w:rsidRDefault="007759BB" w:rsidP="005752BA">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5752BA">
            <w:pPr>
              <w:rPr>
                <w:sz w:val="18"/>
                <w:szCs w:val="18"/>
              </w:rPr>
            </w:pPr>
            <w:r w:rsidRPr="00D97DFA">
              <w:rPr>
                <w:sz w:val="18"/>
                <w:szCs w:val="18"/>
              </w:rPr>
              <w:lastRenderedPageBreak/>
              <w:t>JWS</w:t>
            </w:r>
          </w:p>
        </w:tc>
        <w:tc>
          <w:tcPr>
            <w:tcW w:w="9198" w:type="dxa"/>
            <w:gridSpan w:val="3"/>
          </w:tcPr>
          <w:p w14:paraId="1E000393" w14:textId="77777777" w:rsidR="007759BB" w:rsidRPr="00D97DFA" w:rsidRDefault="007759BB" w:rsidP="005752BA">
            <w:pPr>
              <w:rPr>
                <w:sz w:val="18"/>
                <w:szCs w:val="18"/>
              </w:rPr>
            </w:pPr>
            <w:r w:rsidRPr="00D97DFA">
              <w:rPr>
                <w:sz w:val="18"/>
                <w:szCs w:val="18"/>
              </w:rPr>
              <w:t>JSON Web Signature</w:t>
            </w:r>
          </w:p>
        </w:tc>
      </w:tr>
      <w:tr w:rsidR="007759BB" w:rsidRPr="00D97DFA" w14:paraId="1033FA5D" w14:textId="77777777" w:rsidTr="007759BB">
        <w:tc>
          <w:tcPr>
            <w:tcW w:w="1098" w:type="dxa"/>
            <w:gridSpan w:val="2"/>
          </w:tcPr>
          <w:p w14:paraId="6BBB553E" w14:textId="77777777" w:rsidR="007759BB" w:rsidRPr="00D97DFA" w:rsidRDefault="007759BB" w:rsidP="005752BA">
            <w:pPr>
              <w:rPr>
                <w:sz w:val="18"/>
                <w:szCs w:val="18"/>
              </w:rPr>
            </w:pPr>
            <w:r w:rsidRPr="00D97DFA">
              <w:rPr>
                <w:sz w:val="18"/>
                <w:szCs w:val="18"/>
              </w:rPr>
              <w:t>NNI</w:t>
            </w:r>
          </w:p>
        </w:tc>
        <w:tc>
          <w:tcPr>
            <w:tcW w:w="9198" w:type="dxa"/>
            <w:gridSpan w:val="3"/>
          </w:tcPr>
          <w:p w14:paraId="0CC22C8E" w14:textId="77777777" w:rsidR="007759BB" w:rsidRPr="00D97DFA" w:rsidRDefault="007759BB" w:rsidP="005752BA">
            <w:pPr>
              <w:rPr>
                <w:sz w:val="18"/>
                <w:szCs w:val="18"/>
              </w:rPr>
            </w:pPr>
            <w:r w:rsidRPr="00D97DFA">
              <w:rPr>
                <w:sz w:val="18"/>
                <w:szCs w:val="18"/>
              </w:rPr>
              <w:t>Network-to-Network Interface</w:t>
            </w:r>
          </w:p>
        </w:tc>
      </w:tr>
      <w:tr w:rsidR="007759BB" w:rsidRPr="00D97DFA" w14:paraId="338357D6" w14:textId="77777777" w:rsidTr="007759BB">
        <w:tc>
          <w:tcPr>
            <w:tcW w:w="1098" w:type="dxa"/>
            <w:gridSpan w:val="2"/>
          </w:tcPr>
          <w:p w14:paraId="35186CCC" w14:textId="77777777" w:rsidR="007759BB" w:rsidRPr="00D97DFA" w:rsidRDefault="007759BB" w:rsidP="005752BA">
            <w:pPr>
              <w:rPr>
                <w:sz w:val="18"/>
                <w:szCs w:val="18"/>
              </w:rPr>
            </w:pPr>
            <w:r w:rsidRPr="00D97DFA">
              <w:rPr>
                <w:sz w:val="18"/>
                <w:szCs w:val="18"/>
              </w:rPr>
              <w:t>OCSP</w:t>
            </w:r>
          </w:p>
        </w:tc>
        <w:tc>
          <w:tcPr>
            <w:tcW w:w="9198" w:type="dxa"/>
            <w:gridSpan w:val="3"/>
          </w:tcPr>
          <w:p w14:paraId="05128BA1" w14:textId="77777777" w:rsidR="007759BB" w:rsidRPr="00D97DFA" w:rsidRDefault="007759BB" w:rsidP="005752BA">
            <w:pPr>
              <w:rPr>
                <w:sz w:val="18"/>
                <w:szCs w:val="18"/>
              </w:rPr>
            </w:pPr>
            <w:r w:rsidRPr="00D97DFA">
              <w:rPr>
                <w:sz w:val="18"/>
                <w:szCs w:val="18"/>
              </w:rPr>
              <w:t>Online Certificate Status Protocol</w:t>
            </w:r>
          </w:p>
        </w:tc>
      </w:tr>
      <w:tr w:rsidR="007759BB" w:rsidRPr="00D97DFA" w14:paraId="3C842F9B" w14:textId="77777777" w:rsidTr="007759BB">
        <w:tc>
          <w:tcPr>
            <w:tcW w:w="1098" w:type="dxa"/>
            <w:gridSpan w:val="2"/>
          </w:tcPr>
          <w:p w14:paraId="50CD76FF" w14:textId="77777777" w:rsidR="007759BB" w:rsidRPr="00D97DFA" w:rsidRDefault="007759BB" w:rsidP="005752BA">
            <w:pPr>
              <w:rPr>
                <w:sz w:val="18"/>
                <w:szCs w:val="18"/>
              </w:rPr>
            </w:pPr>
            <w:r w:rsidRPr="00D97DFA">
              <w:rPr>
                <w:sz w:val="18"/>
                <w:szCs w:val="18"/>
              </w:rPr>
              <w:t>PASSporT</w:t>
            </w:r>
          </w:p>
        </w:tc>
        <w:tc>
          <w:tcPr>
            <w:tcW w:w="9198" w:type="dxa"/>
            <w:gridSpan w:val="3"/>
          </w:tcPr>
          <w:p w14:paraId="755AEEB3" w14:textId="77777777" w:rsidR="007759BB" w:rsidRPr="00D97DFA" w:rsidRDefault="007759BB" w:rsidP="005752BA">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5752BA">
            <w:pPr>
              <w:rPr>
                <w:sz w:val="18"/>
                <w:szCs w:val="18"/>
              </w:rPr>
            </w:pPr>
            <w:r w:rsidRPr="00D97DFA">
              <w:rPr>
                <w:sz w:val="18"/>
                <w:szCs w:val="18"/>
              </w:rPr>
              <w:t>PBX</w:t>
            </w:r>
          </w:p>
        </w:tc>
        <w:tc>
          <w:tcPr>
            <w:tcW w:w="9198" w:type="dxa"/>
            <w:gridSpan w:val="3"/>
          </w:tcPr>
          <w:p w14:paraId="7BB90475" w14:textId="77777777" w:rsidR="007759BB" w:rsidRPr="00D97DFA" w:rsidRDefault="007759BB" w:rsidP="005752BA">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5752BA">
            <w:pPr>
              <w:rPr>
                <w:sz w:val="18"/>
                <w:szCs w:val="18"/>
              </w:rPr>
            </w:pPr>
            <w:r w:rsidRPr="00D97DFA">
              <w:rPr>
                <w:sz w:val="18"/>
                <w:szCs w:val="18"/>
              </w:rPr>
              <w:t>PKI</w:t>
            </w:r>
          </w:p>
        </w:tc>
        <w:tc>
          <w:tcPr>
            <w:tcW w:w="9198" w:type="dxa"/>
            <w:gridSpan w:val="3"/>
          </w:tcPr>
          <w:p w14:paraId="18BB69DE" w14:textId="77777777" w:rsidR="007759BB" w:rsidRPr="00D97DFA" w:rsidRDefault="007759BB" w:rsidP="005752BA">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5752BA">
            <w:pPr>
              <w:rPr>
                <w:sz w:val="18"/>
                <w:szCs w:val="18"/>
              </w:rPr>
            </w:pPr>
            <w:r w:rsidRPr="00D97DFA">
              <w:rPr>
                <w:sz w:val="18"/>
                <w:szCs w:val="18"/>
              </w:rPr>
              <w:t>SHAKEN</w:t>
            </w:r>
          </w:p>
        </w:tc>
        <w:tc>
          <w:tcPr>
            <w:tcW w:w="9198" w:type="dxa"/>
            <w:gridSpan w:val="3"/>
          </w:tcPr>
          <w:p w14:paraId="7B1F1FF6" w14:textId="77777777" w:rsidR="007759BB" w:rsidRPr="00D97DFA" w:rsidRDefault="007759BB" w:rsidP="005752BA">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5752BA">
            <w:pPr>
              <w:rPr>
                <w:sz w:val="18"/>
                <w:szCs w:val="18"/>
              </w:rPr>
            </w:pPr>
            <w:r w:rsidRPr="00D97DFA">
              <w:rPr>
                <w:sz w:val="18"/>
                <w:szCs w:val="18"/>
              </w:rPr>
              <w:t>SIP</w:t>
            </w:r>
          </w:p>
        </w:tc>
        <w:tc>
          <w:tcPr>
            <w:tcW w:w="9198" w:type="dxa"/>
            <w:gridSpan w:val="3"/>
          </w:tcPr>
          <w:p w14:paraId="09074724" w14:textId="77777777" w:rsidR="007759BB" w:rsidRPr="00D97DFA" w:rsidRDefault="007759BB" w:rsidP="005752BA">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5752BA">
            <w:pPr>
              <w:rPr>
                <w:sz w:val="18"/>
                <w:szCs w:val="18"/>
              </w:rPr>
            </w:pPr>
            <w:r w:rsidRPr="00D97DFA">
              <w:rPr>
                <w:sz w:val="18"/>
                <w:szCs w:val="18"/>
              </w:rPr>
              <w:t>SKS</w:t>
            </w:r>
          </w:p>
        </w:tc>
        <w:tc>
          <w:tcPr>
            <w:tcW w:w="9198" w:type="dxa"/>
            <w:gridSpan w:val="3"/>
          </w:tcPr>
          <w:p w14:paraId="13DAE4AF" w14:textId="77777777" w:rsidR="007759BB" w:rsidRPr="00D97DFA" w:rsidRDefault="007759BB" w:rsidP="005752BA">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5752BA">
            <w:pPr>
              <w:rPr>
                <w:sz w:val="18"/>
                <w:szCs w:val="18"/>
              </w:rPr>
            </w:pPr>
            <w:r>
              <w:rPr>
                <w:sz w:val="18"/>
                <w:szCs w:val="18"/>
              </w:rPr>
              <w:t xml:space="preserve">SP </w:t>
            </w:r>
          </w:p>
        </w:tc>
        <w:tc>
          <w:tcPr>
            <w:tcW w:w="9198" w:type="dxa"/>
            <w:gridSpan w:val="3"/>
          </w:tcPr>
          <w:p w14:paraId="55488009" w14:textId="77777777" w:rsidR="007759BB" w:rsidRPr="00D97DFA" w:rsidRDefault="007759BB" w:rsidP="005752BA">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7777777" w:rsidR="007759BB" w:rsidRPr="00D97DFA" w:rsidRDefault="007759BB" w:rsidP="005752BA">
            <w:pPr>
              <w:rPr>
                <w:sz w:val="18"/>
                <w:szCs w:val="18"/>
              </w:rPr>
            </w:pPr>
            <w:r w:rsidRPr="00D97DFA">
              <w:rPr>
                <w:sz w:val="18"/>
                <w:szCs w:val="18"/>
              </w:rPr>
              <w:t>SPID</w:t>
            </w:r>
          </w:p>
        </w:tc>
        <w:tc>
          <w:tcPr>
            <w:tcW w:w="9198" w:type="dxa"/>
            <w:gridSpan w:val="3"/>
          </w:tcPr>
          <w:p w14:paraId="50499F97" w14:textId="77777777" w:rsidR="007759BB" w:rsidRPr="00D97DFA" w:rsidRDefault="007759BB" w:rsidP="005752BA">
            <w:pPr>
              <w:rPr>
                <w:sz w:val="18"/>
                <w:szCs w:val="18"/>
              </w:rPr>
            </w:pPr>
            <w:r w:rsidRPr="00D97DFA">
              <w:rPr>
                <w:sz w:val="18"/>
                <w:szCs w:val="18"/>
              </w:rPr>
              <w:t>Service Provider Identifier</w:t>
            </w:r>
          </w:p>
        </w:tc>
      </w:tr>
      <w:tr w:rsidR="007759BB" w:rsidRPr="00D97DFA" w14:paraId="5C19FC0A" w14:textId="77777777" w:rsidTr="007759BB">
        <w:tc>
          <w:tcPr>
            <w:tcW w:w="1098" w:type="dxa"/>
            <w:gridSpan w:val="2"/>
          </w:tcPr>
          <w:p w14:paraId="41013FB5" w14:textId="77777777" w:rsidR="007759BB" w:rsidRPr="00D97DFA" w:rsidRDefault="007759BB" w:rsidP="005752BA">
            <w:pPr>
              <w:rPr>
                <w:sz w:val="18"/>
                <w:szCs w:val="18"/>
              </w:rPr>
            </w:pPr>
            <w:r w:rsidRPr="00D97DFA">
              <w:rPr>
                <w:sz w:val="18"/>
                <w:szCs w:val="18"/>
              </w:rPr>
              <w:t>STI</w:t>
            </w:r>
          </w:p>
        </w:tc>
        <w:tc>
          <w:tcPr>
            <w:tcW w:w="9198" w:type="dxa"/>
            <w:gridSpan w:val="3"/>
          </w:tcPr>
          <w:p w14:paraId="67F5CF2E" w14:textId="77777777" w:rsidR="007759BB" w:rsidRPr="00D97DFA" w:rsidRDefault="007759BB" w:rsidP="005752BA">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5752BA">
            <w:pPr>
              <w:rPr>
                <w:sz w:val="18"/>
                <w:szCs w:val="18"/>
              </w:rPr>
            </w:pPr>
            <w:r w:rsidRPr="00D97DFA">
              <w:rPr>
                <w:sz w:val="18"/>
                <w:szCs w:val="18"/>
              </w:rPr>
              <w:t>STI-AS</w:t>
            </w:r>
          </w:p>
        </w:tc>
        <w:tc>
          <w:tcPr>
            <w:tcW w:w="9198" w:type="dxa"/>
            <w:gridSpan w:val="3"/>
          </w:tcPr>
          <w:p w14:paraId="153D3647" w14:textId="77777777" w:rsidR="007759BB" w:rsidRPr="00D97DFA" w:rsidRDefault="007759BB" w:rsidP="005752BA">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5752BA">
            <w:pPr>
              <w:rPr>
                <w:sz w:val="18"/>
                <w:szCs w:val="18"/>
              </w:rPr>
            </w:pPr>
            <w:r w:rsidRPr="00D97DFA">
              <w:rPr>
                <w:sz w:val="18"/>
                <w:szCs w:val="18"/>
              </w:rPr>
              <w:t>STI-CA</w:t>
            </w:r>
          </w:p>
        </w:tc>
        <w:tc>
          <w:tcPr>
            <w:tcW w:w="9198" w:type="dxa"/>
            <w:gridSpan w:val="3"/>
          </w:tcPr>
          <w:p w14:paraId="2FCD2155" w14:textId="77777777" w:rsidR="007759BB" w:rsidRPr="00D97DFA" w:rsidRDefault="007759BB" w:rsidP="005752BA">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5752BA">
            <w:pPr>
              <w:rPr>
                <w:sz w:val="18"/>
                <w:szCs w:val="18"/>
              </w:rPr>
            </w:pPr>
            <w:r w:rsidRPr="00D97DFA">
              <w:rPr>
                <w:sz w:val="18"/>
                <w:szCs w:val="18"/>
              </w:rPr>
              <w:t>STI-CR</w:t>
            </w:r>
          </w:p>
        </w:tc>
        <w:tc>
          <w:tcPr>
            <w:tcW w:w="9198" w:type="dxa"/>
            <w:gridSpan w:val="3"/>
          </w:tcPr>
          <w:p w14:paraId="666394C7" w14:textId="77777777" w:rsidR="007759BB" w:rsidRPr="00D97DFA" w:rsidRDefault="007759BB" w:rsidP="005752BA">
            <w:pPr>
              <w:rPr>
                <w:sz w:val="18"/>
                <w:szCs w:val="18"/>
              </w:rPr>
            </w:pPr>
            <w:r w:rsidRPr="00D97DFA">
              <w:rPr>
                <w:sz w:val="18"/>
                <w:szCs w:val="18"/>
              </w:rPr>
              <w:t>Secure Telephone Identity Certificate Repository</w:t>
            </w:r>
          </w:p>
        </w:tc>
      </w:tr>
      <w:tr w:rsidR="007759BB" w:rsidRPr="00D97DFA" w14:paraId="7F3B0EE6" w14:textId="77777777" w:rsidTr="007759BB">
        <w:tc>
          <w:tcPr>
            <w:tcW w:w="1098" w:type="dxa"/>
            <w:gridSpan w:val="2"/>
          </w:tcPr>
          <w:p w14:paraId="23B2F858" w14:textId="77777777" w:rsidR="007759BB" w:rsidRPr="00D97DFA" w:rsidRDefault="007759BB" w:rsidP="005752BA">
            <w:pPr>
              <w:rPr>
                <w:sz w:val="18"/>
                <w:szCs w:val="18"/>
              </w:rPr>
            </w:pPr>
            <w:r w:rsidRPr="00D97DFA">
              <w:rPr>
                <w:sz w:val="18"/>
                <w:szCs w:val="18"/>
              </w:rPr>
              <w:t>STI-VS</w:t>
            </w:r>
          </w:p>
        </w:tc>
        <w:tc>
          <w:tcPr>
            <w:tcW w:w="9198" w:type="dxa"/>
            <w:gridSpan w:val="3"/>
          </w:tcPr>
          <w:p w14:paraId="23EE1226" w14:textId="77777777" w:rsidR="007759BB" w:rsidRPr="00D97DFA" w:rsidRDefault="007759BB" w:rsidP="005752BA">
            <w:pPr>
              <w:rPr>
                <w:sz w:val="18"/>
                <w:szCs w:val="18"/>
              </w:rPr>
            </w:pPr>
            <w:r w:rsidRPr="00D97DFA">
              <w:rPr>
                <w:sz w:val="18"/>
                <w:szCs w:val="18"/>
              </w:rPr>
              <w:t>Secure Telephone Identity Verification Service</w:t>
            </w:r>
          </w:p>
        </w:tc>
      </w:tr>
      <w:tr w:rsidR="007759BB" w:rsidRPr="00D97DFA" w14:paraId="65685D92" w14:textId="77777777" w:rsidTr="007759BB">
        <w:tc>
          <w:tcPr>
            <w:tcW w:w="1098" w:type="dxa"/>
            <w:gridSpan w:val="2"/>
          </w:tcPr>
          <w:p w14:paraId="17B77841" w14:textId="77777777" w:rsidR="007759BB" w:rsidRPr="00D97DFA" w:rsidRDefault="007759BB" w:rsidP="005752BA">
            <w:pPr>
              <w:rPr>
                <w:sz w:val="18"/>
                <w:szCs w:val="18"/>
              </w:rPr>
            </w:pPr>
            <w:r w:rsidRPr="00D97DFA">
              <w:rPr>
                <w:sz w:val="18"/>
                <w:szCs w:val="18"/>
              </w:rPr>
              <w:t>STIR</w:t>
            </w:r>
          </w:p>
        </w:tc>
        <w:tc>
          <w:tcPr>
            <w:tcW w:w="9198" w:type="dxa"/>
            <w:gridSpan w:val="3"/>
          </w:tcPr>
          <w:p w14:paraId="748D2243" w14:textId="77777777" w:rsidR="007759BB" w:rsidRPr="00D97DFA" w:rsidRDefault="007759BB" w:rsidP="005752BA">
            <w:pPr>
              <w:rPr>
                <w:sz w:val="18"/>
                <w:szCs w:val="18"/>
              </w:rPr>
            </w:pPr>
            <w:r w:rsidRPr="00D97DFA">
              <w:rPr>
                <w:sz w:val="18"/>
                <w:szCs w:val="18"/>
              </w:rPr>
              <w:t>Secure Telephone Identity Revisited</w:t>
            </w:r>
          </w:p>
        </w:tc>
      </w:tr>
      <w:tr w:rsidR="007759BB" w:rsidRPr="00D97DFA" w14:paraId="6C287B63" w14:textId="77777777" w:rsidTr="007759BB">
        <w:tc>
          <w:tcPr>
            <w:tcW w:w="1098" w:type="dxa"/>
            <w:gridSpan w:val="2"/>
          </w:tcPr>
          <w:p w14:paraId="6FDAA658" w14:textId="77777777" w:rsidR="007759BB" w:rsidRPr="00D97DFA" w:rsidRDefault="007759BB" w:rsidP="005752BA">
            <w:pPr>
              <w:rPr>
                <w:sz w:val="18"/>
                <w:szCs w:val="18"/>
              </w:rPr>
            </w:pPr>
            <w:r w:rsidRPr="00D97DFA">
              <w:rPr>
                <w:sz w:val="18"/>
                <w:szCs w:val="18"/>
              </w:rPr>
              <w:t>TLS</w:t>
            </w:r>
          </w:p>
        </w:tc>
        <w:tc>
          <w:tcPr>
            <w:tcW w:w="9198" w:type="dxa"/>
            <w:gridSpan w:val="3"/>
          </w:tcPr>
          <w:p w14:paraId="322C64EC" w14:textId="77777777" w:rsidR="007759BB" w:rsidRPr="00D97DFA" w:rsidRDefault="007759BB" w:rsidP="005752BA">
            <w:pPr>
              <w:rPr>
                <w:sz w:val="18"/>
                <w:szCs w:val="18"/>
              </w:rPr>
            </w:pPr>
            <w:r w:rsidRPr="00D97DFA">
              <w:rPr>
                <w:sz w:val="18"/>
                <w:szCs w:val="18"/>
              </w:rPr>
              <w:t>Transport Layer Security</w:t>
            </w:r>
          </w:p>
        </w:tc>
      </w:tr>
      <w:tr w:rsidR="007759BB" w:rsidRPr="00D97DFA" w14:paraId="45CDE16A" w14:textId="77777777" w:rsidTr="007759BB">
        <w:tc>
          <w:tcPr>
            <w:tcW w:w="1098" w:type="dxa"/>
            <w:gridSpan w:val="2"/>
          </w:tcPr>
          <w:p w14:paraId="68127402" w14:textId="77777777" w:rsidR="007759BB" w:rsidRPr="00D97DFA" w:rsidRDefault="007759BB" w:rsidP="005752BA">
            <w:pPr>
              <w:rPr>
                <w:sz w:val="18"/>
                <w:szCs w:val="18"/>
              </w:rPr>
            </w:pPr>
            <w:r w:rsidRPr="00D97DFA">
              <w:rPr>
                <w:sz w:val="18"/>
                <w:szCs w:val="18"/>
              </w:rPr>
              <w:t>TN</w:t>
            </w:r>
          </w:p>
        </w:tc>
        <w:tc>
          <w:tcPr>
            <w:tcW w:w="9198" w:type="dxa"/>
            <w:gridSpan w:val="3"/>
          </w:tcPr>
          <w:p w14:paraId="26F9520F" w14:textId="77777777" w:rsidR="007759BB" w:rsidRPr="00D97DFA" w:rsidRDefault="007759BB" w:rsidP="005752BA">
            <w:pPr>
              <w:rPr>
                <w:sz w:val="18"/>
                <w:szCs w:val="18"/>
              </w:rPr>
            </w:pPr>
            <w:r w:rsidRPr="00D97DFA">
              <w:rPr>
                <w:sz w:val="18"/>
                <w:szCs w:val="18"/>
              </w:rPr>
              <w:t>Telephone Number</w:t>
            </w:r>
          </w:p>
        </w:tc>
      </w:tr>
      <w:tr w:rsidR="007759BB" w:rsidRPr="00D97DFA" w14:paraId="084EA6FB" w14:textId="77777777" w:rsidTr="007759BB">
        <w:tc>
          <w:tcPr>
            <w:tcW w:w="1098" w:type="dxa"/>
            <w:gridSpan w:val="2"/>
          </w:tcPr>
          <w:p w14:paraId="064D82CB" w14:textId="77777777" w:rsidR="007759BB" w:rsidRPr="00D97DFA" w:rsidRDefault="007759BB" w:rsidP="005752BA">
            <w:pPr>
              <w:rPr>
                <w:sz w:val="18"/>
                <w:szCs w:val="18"/>
              </w:rPr>
            </w:pPr>
            <w:proofErr w:type="spellStart"/>
            <w:r w:rsidRPr="00D97DFA">
              <w:rPr>
                <w:sz w:val="18"/>
                <w:szCs w:val="18"/>
              </w:rPr>
              <w:t>TrGW</w:t>
            </w:r>
            <w:proofErr w:type="spellEnd"/>
          </w:p>
        </w:tc>
        <w:tc>
          <w:tcPr>
            <w:tcW w:w="9198" w:type="dxa"/>
            <w:gridSpan w:val="3"/>
          </w:tcPr>
          <w:p w14:paraId="669F4CB5" w14:textId="77777777" w:rsidR="007759BB" w:rsidRPr="00D97DFA" w:rsidRDefault="007759BB" w:rsidP="005752BA">
            <w:pPr>
              <w:rPr>
                <w:sz w:val="18"/>
                <w:szCs w:val="18"/>
              </w:rPr>
            </w:pPr>
            <w:r w:rsidRPr="00D97DFA">
              <w:rPr>
                <w:sz w:val="18"/>
                <w:szCs w:val="18"/>
              </w:rPr>
              <w:t>Transition Gateway</w:t>
            </w:r>
          </w:p>
        </w:tc>
      </w:tr>
      <w:tr w:rsidR="007759BB" w:rsidRPr="00D97DFA" w14:paraId="4E05969C" w14:textId="77777777" w:rsidTr="007759BB">
        <w:tc>
          <w:tcPr>
            <w:tcW w:w="1098" w:type="dxa"/>
            <w:gridSpan w:val="2"/>
          </w:tcPr>
          <w:p w14:paraId="4C689BE3" w14:textId="77777777" w:rsidR="007759BB" w:rsidRPr="00D97DFA" w:rsidRDefault="007759BB" w:rsidP="005752BA">
            <w:pPr>
              <w:rPr>
                <w:sz w:val="18"/>
                <w:szCs w:val="18"/>
              </w:rPr>
            </w:pPr>
            <w:r w:rsidRPr="00D97DFA">
              <w:rPr>
                <w:sz w:val="18"/>
                <w:szCs w:val="18"/>
              </w:rPr>
              <w:t>UA</w:t>
            </w:r>
          </w:p>
        </w:tc>
        <w:tc>
          <w:tcPr>
            <w:tcW w:w="9198" w:type="dxa"/>
            <w:gridSpan w:val="3"/>
          </w:tcPr>
          <w:p w14:paraId="64312FD9" w14:textId="77777777" w:rsidR="007759BB" w:rsidRPr="00D97DFA" w:rsidRDefault="007759BB" w:rsidP="005752BA">
            <w:pPr>
              <w:rPr>
                <w:sz w:val="18"/>
                <w:szCs w:val="18"/>
              </w:rPr>
            </w:pPr>
            <w:r w:rsidRPr="00D97DFA">
              <w:rPr>
                <w:sz w:val="18"/>
                <w:szCs w:val="18"/>
              </w:rPr>
              <w:t>User Agent</w:t>
            </w:r>
          </w:p>
        </w:tc>
      </w:tr>
      <w:tr w:rsidR="007759BB" w:rsidRPr="00D97DFA" w14:paraId="37D147ED" w14:textId="77777777" w:rsidTr="007759BB">
        <w:tc>
          <w:tcPr>
            <w:tcW w:w="1098" w:type="dxa"/>
            <w:gridSpan w:val="2"/>
          </w:tcPr>
          <w:p w14:paraId="476FC566" w14:textId="77777777" w:rsidR="007759BB" w:rsidRPr="00D97DFA" w:rsidRDefault="007759BB" w:rsidP="005752BA">
            <w:pPr>
              <w:rPr>
                <w:sz w:val="18"/>
                <w:szCs w:val="18"/>
              </w:rPr>
            </w:pPr>
            <w:r w:rsidRPr="00D97DFA">
              <w:rPr>
                <w:sz w:val="18"/>
                <w:szCs w:val="18"/>
              </w:rPr>
              <w:t>URI</w:t>
            </w:r>
          </w:p>
        </w:tc>
        <w:tc>
          <w:tcPr>
            <w:tcW w:w="9198" w:type="dxa"/>
            <w:gridSpan w:val="3"/>
          </w:tcPr>
          <w:p w14:paraId="25F4B505" w14:textId="77777777" w:rsidR="007759BB" w:rsidRPr="00D97DFA" w:rsidRDefault="007759BB" w:rsidP="005752BA">
            <w:pPr>
              <w:rPr>
                <w:sz w:val="18"/>
                <w:szCs w:val="18"/>
              </w:rPr>
            </w:pPr>
            <w:r w:rsidRPr="00D97DFA">
              <w:rPr>
                <w:sz w:val="18"/>
                <w:szCs w:val="18"/>
              </w:rPr>
              <w:t>Uniform Resource Identifier</w:t>
            </w:r>
          </w:p>
        </w:tc>
      </w:tr>
      <w:tr w:rsidR="007759BB" w:rsidRPr="00D97DFA" w14:paraId="5C08EE43" w14:textId="77777777" w:rsidTr="007759BB">
        <w:tc>
          <w:tcPr>
            <w:tcW w:w="1098" w:type="dxa"/>
            <w:gridSpan w:val="2"/>
          </w:tcPr>
          <w:p w14:paraId="72C11108" w14:textId="77777777" w:rsidR="007759BB" w:rsidRPr="00D97DFA" w:rsidRDefault="007759BB" w:rsidP="005752BA">
            <w:pPr>
              <w:rPr>
                <w:sz w:val="18"/>
                <w:szCs w:val="18"/>
              </w:rPr>
            </w:pPr>
            <w:r w:rsidRPr="00D97DFA">
              <w:rPr>
                <w:sz w:val="18"/>
                <w:szCs w:val="18"/>
              </w:rPr>
              <w:t>UUID</w:t>
            </w:r>
          </w:p>
        </w:tc>
        <w:tc>
          <w:tcPr>
            <w:tcW w:w="9198" w:type="dxa"/>
            <w:gridSpan w:val="3"/>
          </w:tcPr>
          <w:p w14:paraId="73B75A1D" w14:textId="77777777" w:rsidR="007759BB" w:rsidRPr="00D97DFA" w:rsidRDefault="007759BB" w:rsidP="005752BA">
            <w:pPr>
              <w:rPr>
                <w:sz w:val="18"/>
                <w:szCs w:val="18"/>
              </w:rPr>
            </w:pPr>
            <w:r w:rsidRPr="00D97DFA">
              <w:rPr>
                <w:sz w:val="18"/>
                <w:szCs w:val="18"/>
              </w:rPr>
              <w:t>Universally Unique Identifier</w:t>
            </w:r>
          </w:p>
        </w:tc>
      </w:tr>
      <w:tr w:rsidR="007759BB" w:rsidRPr="00D97DFA" w14:paraId="71847621" w14:textId="77777777" w:rsidTr="007759BB">
        <w:tc>
          <w:tcPr>
            <w:tcW w:w="1098" w:type="dxa"/>
            <w:gridSpan w:val="2"/>
          </w:tcPr>
          <w:p w14:paraId="5DA9778D" w14:textId="77777777" w:rsidR="007759BB" w:rsidRPr="00D97DFA" w:rsidRDefault="007759BB" w:rsidP="005752BA">
            <w:pPr>
              <w:rPr>
                <w:sz w:val="18"/>
                <w:szCs w:val="18"/>
              </w:rPr>
            </w:pPr>
            <w:r w:rsidRPr="00D97DFA">
              <w:rPr>
                <w:sz w:val="18"/>
                <w:szCs w:val="18"/>
              </w:rPr>
              <w:t>VoIP</w:t>
            </w:r>
          </w:p>
        </w:tc>
        <w:tc>
          <w:tcPr>
            <w:tcW w:w="9198" w:type="dxa"/>
            <w:gridSpan w:val="3"/>
          </w:tcPr>
          <w:p w14:paraId="495C35B0" w14:textId="77777777" w:rsidR="007759BB" w:rsidRPr="00D97DFA" w:rsidRDefault="007759BB" w:rsidP="005752BA">
            <w:pPr>
              <w:tabs>
                <w:tab w:val="center" w:pos="4491"/>
              </w:tabs>
              <w:rPr>
                <w:sz w:val="18"/>
                <w:szCs w:val="18"/>
              </w:rPr>
            </w:pPr>
            <w:r w:rsidRPr="00D97DFA">
              <w:rPr>
                <w:sz w:val="18"/>
                <w:szCs w:val="18"/>
              </w:rPr>
              <w:t>Voice over Internet Protocol</w:t>
            </w:r>
            <w:r w:rsidRPr="00D97DFA">
              <w:rPr>
                <w:sz w:val="18"/>
                <w:szCs w:val="18"/>
              </w:rPr>
              <w:tab/>
            </w:r>
          </w:p>
        </w:tc>
      </w:tr>
      <w:tr w:rsidR="001F2162" w:rsidRPr="001F2162" w14:paraId="51E8CAD0" w14:textId="77777777" w:rsidTr="007759BB">
        <w:trPr>
          <w:gridBefore w:val="1"/>
          <w:gridAfter w:val="1"/>
          <w:wBefore w:w="113" w:type="dxa"/>
          <w:wAfter w:w="113" w:type="dxa"/>
        </w:trPr>
        <w:tc>
          <w:tcPr>
            <w:tcW w:w="1084" w:type="dxa"/>
            <w:gridSpan w:val="2"/>
          </w:tcPr>
          <w:p w14:paraId="51E8CACE" w14:textId="5B3BEE21" w:rsidR="001F2162" w:rsidRPr="001F2162" w:rsidRDefault="001F2162" w:rsidP="00F17692">
            <w:pPr>
              <w:rPr>
                <w:sz w:val="18"/>
                <w:szCs w:val="18"/>
              </w:rPr>
            </w:pPr>
          </w:p>
        </w:tc>
        <w:tc>
          <w:tcPr>
            <w:tcW w:w="8986" w:type="dxa"/>
          </w:tcPr>
          <w:p w14:paraId="51E8CACF" w14:textId="65DFF160" w:rsidR="001F2162" w:rsidRPr="001F2162" w:rsidRDefault="001F2162"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r>
        <w:t>Overview</w:t>
      </w:r>
    </w:p>
    <w:p w14:paraId="17EBD5EC" w14:textId="27382A96" w:rsidR="0040352C" w:rsidRDefault="0040352C" w:rsidP="0040352C">
      <w:pPr>
        <w:rPr>
          <w:rFonts w:cs="Arial"/>
        </w:rPr>
      </w:pPr>
      <w:r w:rsidRPr="00CC08D8">
        <w:rPr>
          <w:rFonts w:cs="Arial"/>
        </w:rPr>
        <w:t xml:space="preserve">SHAKEN specifications state that the STI-PA approves STI-CAs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STI-GAs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w:t>
      </w:r>
      <w:r>
        <w:rPr>
          <w:rFonts w:cs="Arial"/>
        </w:rPr>
        <w:lastRenderedPageBreak/>
        <w:t>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r>
        <w:t>Cross-Border</w:t>
      </w:r>
      <w:r w:rsidR="00A63C19">
        <w:t xml:space="preserve"> </w:t>
      </w:r>
      <w:r>
        <w:t>Architecture</w:t>
      </w:r>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C396BA9" w14:textId="3ADA9518" w:rsidR="003F578E" w:rsidRDefault="00D014B9" w:rsidP="001F2162">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6E969E45" w14:textId="41A9D622" w:rsidR="00D54EF4" w:rsidRDefault="00D54EF4" w:rsidP="001F2162">
      <w:r>
        <w:t xml:space="preserve">Figure </w:t>
      </w:r>
      <w:r w:rsidR="009F3692">
        <w:t>xxx</w:t>
      </w:r>
      <w:r>
        <w:t>: SHAKEN Trust Model</w:t>
      </w:r>
    </w:p>
    <w:p w14:paraId="1C549B99" w14:textId="77777777" w:rsidR="00531C24" w:rsidRDefault="00531C24" w:rsidP="001F2162"/>
    <w:p w14:paraId="35AEA077" w14:textId="31F843FA" w:rsidR="00D54EF4" w:rsidRDefault="00721F76" w:rsidP="001F2162">
      <w:r>
        <w:t xml:space="preserve">The </w:t>
      </w:r>
      <w:r w:rsidR="00B90BDE">
        <w:t>List of Trusted CAs</w:t>
      </w:r>
      <w:r w:rsidR="00531C24">
        <w:t xml:space="preserve"> shown in this diagram</w:t>
      </w:r>
      <w:r w:rsidR="00B90BDE">
        <w:t xml:space="preserve"> is</w:t>
      </w:r>
      <w:r w:rsidR="002D7C0A">
        <w:t xml:space="preserve"> specified in ATIS-1000084 as:</w:t>
      </w:r>
    </w:p>
    <w:p w14:paraId="0DF96A70" w14:textId="4C3F8E44" w:rsidR="002D7C0A" w:rsidRDefault="00AC7B13" w:rsidP="001F2162">
      <w:r>
        <w:rPr>
          <w:noProof/>
        </w:rPr>
        <w:drawing>
          <wp:inline distT="0" distB="0" distL="0" distR="0" wp14:anchorId="6D42A47C" wp14:editId="6C8CBC0A">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p>
    <w:p w14:paraId="3D41B0F4" w14:textId="2E596765" w:rsidR="007453D1" w:rsidRDefault="007453D1" w:rsidP="001F2162">
      <w:r>
        <w:t xml:space="preserve">Figure xxx: List of Trusted CAs. </w:t>
      </w:r>
    </w:p>
    <w:p w14:paraId="36F00D0F" w14:textId="77777777" w:rsidR="009F3692" w:rsidRDefault="009F3692" w:rsidP="001F2162"/>
    <w:p w14:paraId="72851893" w14:textId="2E55C073" w:rsidR="00D54EF4" w:rsidRDefault="009F3692" w:rsidP="001F2162">
      <w:r>
        <w:t>The list of trusted</w:t>
      </w:r>
      <w:r w:rsidR="00005FFE">
        <w:t xml:space="preserve"> CAs in the above figure is assumed to be for </w:t>
      </w:r>
      <w:proofErr w:type="spellStart"/>
      <w:r w:rsidR="00005FFE">
        <w:t>a</w:t>
      </w:r>
      <w:proofErr w:type="spellEnd"/>
      <w:r w:rsidR="00005FFE">
        <w:t xml:space="preserve"> single country. </w:t>
      </w:r>
      <w:r>
        <w:t xml:space="preserve"> </w:t>
      </w:r>
      <w:r w:rsidR="00335111">
        <w:t>Therefore, i</w:t>
      </w:r>
      <w:r w:rsidR="00EC664C">
        <w:t xml:space="preserve">f two countries implement SHAKEN independently, they will end up with </w:t>
      </w:r>
      <w:r w:rsidR="009B3E6D">
        <w:t>separate “Trusted CA” lists, as shown below.</w:t>
      </w:r>
    </w:p>
    <w:p w14:paraId="6E60BD6F" w14:textId="6440FFB4" w:rsidR="006C1E18" w:rsidRDefault="009F701A" w:rsidP="001F2162">
      <w:r>
        <w:rPr>
          <w:noProof/>
        </w:rPr>
        <w:drawing>
          <wp:inline distT="0" distB="0" distL="0" distR="0" wp14:anchorId="1E86FB1F" wp14:editId="485D0031">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p>
    <w:p w14:paraId="2C9E86B7" w14:textId="654E5484" w:rsidR="00B26C66" w:rsidRDefault="00B26C66" w:rsidP="001F2162">
      <w:r>
        <w:t>Figure xxx: Independent lists of Trusted CAs</w:t>
      </w:r>
    </w:p>
    <w:p w14:paraId="44CDAC90" w14:textId="414A1627" w:rsidR="000A4ED9" w:rsidRDefault="000A4ED9" w:rsidP="001F2162"/>
    <w:p w14:paraId="52409C00" w14:textId="3A24B863" w:rsidR="00076F31" w:rsidRDefault="00076F31" w:rsidP="001F2162">
      <w:r>
        <w:lastRenderedPageBreak/>
        <w:t>In the context of separate networks, this would lead to the following</w:t>
      </w:r>
      <w:r w:rsidR="00B9793B">
        <w:t xml:space="preserve"> </w:t>
      </w:r>
      <w:r w:rsidR="00335111">
        <w:t xml:space="preserve">scenario </w:t>
      </w:r>
      <w:r w:rsidR="00B9793B">
        <w:t>with distinct network deployments and distinct lists of trusted CAs</w:t>
      </w:r>
      <w:r w:rsidR="0039357C">
        <w:t xml:space="preserve"> as shown below.</w:t>
      </w:r>
    </w:p>
    <w:p w14:paraId="34191512" w14:textId="4964CF53" w:rsidR="00076F31" w:rsidRDefault="001B7AAD" w:rsidP="001F2162">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5F917AAC" w14:textId="7972C4B1" w:rsidR="009B3E6D" w:rsidRDefault="009B3E6D" w:rsidP="001F2162"/>
    <w:p w14:paraId="13065F4E" w14:textId="0B12597D" w:rsidR="00602E0E" w:rsidRDefault="00602E0E" w:rsidP="001F2162">
      <w:r>
        <w:t xml:space="preserve">Figure xxx: </w:t>
      </w:r>
      <w:r w:rsidR="0039357C">
        <w:t>Independent Deployments of</w:t>
      </w:r>
      <w:r w:rsidR="00BD32C3">
        <w:t xml:space="preserve"> SHAKEN</w:t>
      </w:r>
    </w:p>
    <w:p w14:paraId="1A56C1B8" w14:textId="77777777" w:rsidR="0039357C" w:rsidRDefault="0039357C" w:rsidP="001F2162"/>
    <w:p w14:paraId="6E32D1CB" w14:textId="68B7AF63" w:rsidR="00BD32C3" w:rsidRDefault="00BD32C3" w:rsidP="001F2162">
      <w:r>
        <w:t xml:space="preserve">In </w:t>
      </w:r>
      <w:r w:rsidR="00ED557E">
        <w:t>scenario shown above</w:t>
      </w:r>
      <w:r>
        <w:t xml:space="preserve">, cross-border calls would not be successfully verified because they would not have the same </w:t>
      </w:r>
      <w:r w:rsidR="00AD3F93">
        <w:t>Trusted CA lists.</w:t>
      </w:r>
    </w:p>
    <w:p w14:paraId="41D1DCE0" w14:textId="35CC3379" w:rsidR="00AD3F93" w:rsidRDefault="008E201F" w:rsidP="001F2162">
      <w:r>
        <w:t xml:space="preserve">On the other hand, if the two STI-GAs agreed to trust each other, and instructed their respective STI-PAs to merge their </w:t>
      </w:r>
      <w:r w:rsidR="00026D83">
        <w:t>T</w:t>
      </w:r>
      <w:r>
        <w:t xml:space="preserve">rusted </w:t>
      </w:r>
      <w:r w:rsidR="00026D83">
        <w:t>CA lists, this would result in the following</w:t>
      </w:r>
      <w:r w:rsidR="00771E63">
        <w:t xml:space="preserve"> lists of trusted CAs</w:t>
      </w:r>
      <w:r w:rsidR="00026D83">
        <w:t>:</w:t>
      </w:r>
    </w:p>
    <w:p w14:paraId="052D3940" w14:textId="51C5C92A" w:rsidR="00026D83" w:rsidRDefault="000F0B48" w:rsidP="001F2162">
      <w:r>
        <w:rPr>
          <w:noProof/>
        </w:rPr>
        <w:drawing>
          <wp:inline distT="0" distB="0" distL="0" distR="0" wp14:anchorId="220A1D3E" wp14:editId="6AB235C5">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p>
    <w:p w14:paraId="2BC3411A" w14:textId="283D0145" w:rsidR="000F0B48" w:rsidRDefault="000F0B48" w:rsidP="001F2162">
      <w:r>
        <w:t xml:space="preserve">Figure xxx: Merged </w:t>
      </w:r>
      <w:r w:rsidR="009C704C">
        <w:t>Trusted CA Lists</w:t>
      </w:r>
    </w:p>
    <w:p w14:paraId="52D1E2FF" w14:textId="77777777" w:rsidR="00924954" w:rsidRDefault="00924954" w:rsidP="001F2162"/>
    <w:p w14:paraId="476678A0" w14:textId="6E411BBC" w:rsidR="009C704C" w:rsidRDefault="009C704C" w:rsidP="001F2162">
      <w:r>
        <w:t>In the network context, this would lead to the following.</w:t>
      </w:r>
    </w:p>
    <w:p w14:paraId="788DEDE6" w14:textId="569007BF" w:rsidR="009C704C" w:rsidRDefault="00066731" w:rsidP="001F2162">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41DC739D" w14:textId="77777777" w:rsidR="00066731" w:rsidRDefault="00066731" w:rsidP="00066731">
      <w:r>
        <w:t>Figure xxx: Merged Trusted CA Lists</w:t>
      </w:r>
    </w:p>
    <w:p w14:paraId="5AB1A4FA" w14:textId="77777777" w:rsidR="00573830" w:rsidRDefault="00573830" w:rsidP="001F2162"/>
    <w:p w14:paraId="51E8CAD7" w14:textId="6E6261EB" w:rsidR="001F2162" w:rsidRDefault="00B64F7D" w:rsidP="001F2162">
      <w:r>
        <w:lastRenderedPageBreak/>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CAs </w:t>
      </w:r>
      <w:r w:rsidR="00573830">
        <w:t>are</w:t>
      </w:r>
      <w:r w:rsidR="00EB0017">
        <w:t xml:space="preserve"> identical to the procedures for distributing the original list of trusted CAs</w:t>
      </w:r>
      <w:r w:rsidR="00787EA5">
        <w:t>, as specified in ATIS-1000084</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secure sharing of </w:t>
      </w:r>
      <w:r w:rsidR="007C0DEF">
        <w:t xml:space="preserve">trusted CA lists.  The additional functionality is discussed in the next section. </w:t>
      </w:r>
    </w:p>
    <w:p w14:paraId="1FA5C4F1" w14:textId="77777777" w:rsidR="00066731" w:rsidRDefault="00066731" w:rsidP="001F2162"/>
    <w:p w14:paraId="51E8CAD8" w14:textId="6E82A47B" w:rsidR="001F2162" w:rsidRDefault="00C71274" w:rsidP="00826D0C">
      <w:pPr>
        <w:pStyle w:val="Heading2"/>
      </w:pPr>
      <w:r>
        <w:t>Merging Trusted CA Lists</w:t>
      </w:r>
    </w:p>
    <w:p w14:paraId="51E8CAD9" w14:textId="549C86B1" w:rsidR="001F2162" w:rsidRDefault="001F2162" w:rsidP="001F2162"/>
    <w:p w14:paraId="564909FB" w14:textId="0B11C796" w:rsidR="00CF4FA0" w:rsidRDefault="00CF4FA0" w:rsidP="001F2162">
      <w:r>
        <w:rPr>
          <w:noProof/>
        </w:rPr>
        <w:drawing>
          <wp:inline distT="0" distB="0" distL="0" distR="0" wp14:anchorId="509931B5" wp14:editId="69B6A451">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p>
    <w:p w14:paraId="51E8CADA" w14:textId="715B64AB" w:rsidR="001F2162" w:rsidRDefault="006C0416" w:rsidP="001F2162">
      <w:r>
        <w:t>Figure xxx</w:t>
      </w:r>
    </w:p>
    <w:p w14:paraId="5A31F9DE" w14:textId="4A4B9C54" w:rsidR="006C0416" w:rsidRDefault="006C0416" w:rsidP="001F2162"/>
    <w:p w14:paraId="51E8CADB" w14:textId="6316A3AC" w:rsidR="001F2162" w:rsidRDefault="00B06C02" w:rsidP="00D31261">
      <w:pPr>
        <w:pStyle w:val="Heading3"/>
      </w:pPr>
      <w:r>
        <w:t>Secure Server</w:t>
      </w:r>
    </w:p>
    <w:p w14:paraId="444AAA68" w14:textId="5002A3C8" w:rsidR="00B06C02" w:rsidRDefault="00B06C02" w:rsidP="00B06C02">
      <w:r w:rsidRPr="00B37503">
        <w:rPr>
          <w:highlight w:val="yellow"/>
        </w:rPr>
        <w:t>Mary</w:t>
      </w:r>
      <w:r>
        <w:t>: Text for format of data on secure server</w:t>
      </w:r>
    </w:p>
    <w:p w14:paraId="56024651" w14:textId="6D82C4B3" w:rsidR="003E5DFB" w:rsidRDefault="003E5DFB" w:rsidP="00576F2F"/>
    <w:p w14:paraId="4CC10B0D" w14:textId="24D1CDA9" w:rsidR="00B46560" w:rsidRDefault="00B46560" w:rsidP="00576F2F"/>
    <w:p w14:paraId="61FA45E0" w14:textId="22CF9511" w:rsidR="00B46560" w:rsidRDefault="00B06C02" w:rsidP="00D31261">
      <w:pPr>
        <w:pStyle w:val="Heading3"/>
      </w:pPr>
      <w:r>
        <w:t>Interface to Secure Server</w:t>
      </w:r>
      <w:bookmarkStart w:id="32" w:name="_GoBack"/>
      <w:bookmarkEnd w:id="32"/>
    </w:p>
    <w:p w14:paraId="6C9845F5" w14:textId="2BB42B9D" w:rsidR="00F67E4F" w:rsidRDefault="00F67E4F" w:rsidP="00F67E4F">
      <w:r w:rsidRPr="00F67E4F">
        <w:rPr>
          <w:highlight w:val="yellow"/>
        </w:rPr>
        <w:t xml:space="preserve"> </w:t>
      </w:r>
      <w:r w:rsidRPr="00B37503">
        <w:rPr>
          <w:highlight w:val="yellow"/>
        </w:rPr>
        <w:t>Mary</w:t>
      </w:r>
      <w:r>
        <w:t>: Text for interface to secure server.</w:t>
      </w:r>
    </w:p>
    <w:p w14:paraId="59577B17" w14:textId="77777777" w:rsidR="00B46560" w:rsidRDefault="00B46560" w:rsidP="00B46560"/>
    <w:p w14:paraId="1FCBA15E" w14:textId="0C19FD98" w:rsidR="00B46560" w:rsidRDefault="00B46560" w:rsidP="00576F2F"/>
    <w:p w14:paraId="31C9EDA2" w14:textId="77777777" w:rsidR="00B46560" w:rsidRDefault="00B46560" w:rsidP="00D31261">
      <w:pPr>
        <w:pStyle w:val="Heading3"/>
      </w:pPr>
      <w:r>
        <w:t>Subclause Heading 4</w:t>
      </w:r>
    </w:p>
    <w:p w14:paraId="673DDDBC" w14:textId="4B46E2BE" w:rsidR="00826D0C" w:rsidRDefault="00826D0C" w:rsidP="00826D0C">
      <w:r w:rsidRPr="00B37503">
        <w:rPr>
          <w:highlight w:val="yellow"/>
        </w:rPr>
        <w:t>Mary</w:t>
      </w:r>
      <w:r>
        <w:t>: Text for procedures to update secure server and retrieve data from it?</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r>
        <w:t>A</w:t>
      </w:r>
      <w:r>
        <w:tab/>
        <w:t>Annex Title</w:t>
      </w:r>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0AA5" w14:textId="77777777" w:rsidR="0033255D" w:rsidRDefault="0033255D">
      <w:r>
        <w:separator/>
      </w:r>
    </w:p>
  </w:endnote>
  <w:endnote w:type="continuationSeparator" w:id="0">
    <w:p w14:paraId="618C33CA" w14:textId="77777777" w:rsidR="0033255D" w:rsidRDefault="0033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6C05" w14:textId="77777777" w:rsidR="0033255D" w:rsidRDefault="0033255D">
      <w:r>
        <w:separator/>
      </w:r>
    </w:p>
  </w:footnote>
  <w:footnote w:type="continuationSeparator" w:id="0">
    <w:p w14:paraId="4AC346C2" w14:textId="77777777" w:rsidR="0033255D" w:rsidRDefault="0033255D">
      <w:r>
        <w:continuationSeparator/>
      </w:r>
    </w:p>
  </w:footnote>
  <w:footnote w:id="1">
    <w:p w14:paraId="55E84F04" w14:textId="77777777" w:rsidR="003D0542" w:rsidRDefault="003D0542"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3D0542" w:rsidRDefault="003D0542"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3D0542" w:rsidRDefault="003D0542"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7E23D3" w:rsidRDefault="007E23D3"/>
  <w:p w14:paraId="51E8CAEB"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51E8CAF1" w14:textId="77777777" w:rsidR="007E23D3" w:rsidRPr="00BC47C9" w:rsidRDefault="007E23D3">
    <w:pPr>
      <w:pStyle w:val="BANNER1"/>
      <w:spacing w:before="120"/>
      <w:rPr>
        <w:rFonts w:ascii="Arial" w:hAnsi="Arial" w:cs="Arial"/>
        <w:sz w:val="24"/>
      </w:rPr>
    </w:pPr>
  </w:p>
  <w:p w14:paraId="51E8CAF2" w14:textId="3E3ADE08" w:rsidR="007E23D3" w:rsidRPr="00BC47C9" w:rsidRDefault="00606B9A">
    <w:pPr>
      <w:ind w:right="-288"/>
      <w:jc w:val="left"/>
      <w:outlineLvl w:val="0"/>
      <w:rPr>
        <w:rFonts w:cs="Arial"/>
        <w:bCs/>
        <w:iCs/>
        <w:sz w:val="36"/>
      </w:rPr>
    </w:pPr>
    <w:r>
      <w:rPr>
        <w:rFonts w:cs="Arial"/>
        <w:bCs/>
        <w:sz w:val="36"/>
      </w:rPr>
      <w:t>Considerations for Cross-Border SHAKEN</w:t>
    </w:r>
  </w:p>
  <w:p w14:paraId="51E8CAF3"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7"/>
  </w:num>
  <w:num w:numId="4">
    <w:abstractNumId w:val="8"/>
  </w:num>
  <w:num w:numId="5">
    <w:abstractNumId w:val="6"/>
  </w:num>
  <w:num w:numId="6">
    <w:abstractNumId w:val="5"/>
  </w:num>
  <w:num w:numId="7">
    <w:abstractNumId w:val="4"/>
  </w:num>
  <w:num w:numId="8">
    <w:abstractNumId w:val="3"/>
  </w:num>
  <w:num w:numId="9">
    <w:abstractNumId w:val="23"/>
  </w:num>
  <w:num w:numId="10">
    <w:abstractNumId w:val="2"/>
  </w:num>
  <w:num w:numId="11">
    <w:abstractNumId w:val="1"/>
  </w:num>
  <w:num w:numId="12">
    <w:abstractNumId w:val="0"/>
  </w:num>
  <w:num w:numId="13">
    <w:abstractNumId w:val="11"/>
  </w:num>
  <w:num w:numId="14">
    <w:abstractNumId w:val="19"/>
  </w:num>
  <w:num w:numId="15">
    <w:abstractNumId w:val="22"/>
  </w:num>
  <w:num w:numId="16">
    <w:abstractNumId w:val="16"/>
  </w:num>
  <w:num w:numId="17">
    <w:abstractNumId w:val="20"/>
  </w:num>
  <w:num w:numId="18">
    <w:abstractNumId w:val="9"/>
  </w:num>
  <w:num w:numId="19">
    <w:abstractNumId w:val="18"/>
  </w:num>
  <w:num w:numId="20">
    <w:abstractNumId w:val="10"/>
  </w:num>
  <w:num w:numId="21">
    <w:abstractNumId w:val="14"/>
  </w:num>
  <w:num w:numId="22">
    <w:abstractNumId w:val="15"/>
  </w:num>
  <w:num w:numId="23">
    <w:abstractNumId w:val="12"/>
  </w:num>
  <w:num w:numId="24">
    <w:abstractNumId w:val="21"/>
  </w:num>
  <w:num w:numId="25">
    <w:abstractNumId w:val="13"/>
  </w:num>
  <w:num w:numId="26">
    <w:abstractNumId w:val="21"/>
  </w:num>
  <w:num w:numId="27">
    <w:abstractNumId w:val="21"/>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FFE"/>
    <w:rsid w:val="00026D83"/>
    <w:rsid w:val="000406B2"/>
    <w:rsid w:val="00066731"/>
    <w:rsid w:val="00076F31"/>
    <w:rsid w:val="000A4ED9"/>
    <w:rsid w:val="000C5084"/>
    <w:rsid w:val="000D3768"/>
    <w:rsid w:val="000F0B48"/>
    <w:rsid w:val="001505B5"/>
    <w:rsid w:val="00153752"/>
    <w:rsid w:val="001817BD"/>
    <w:rsid w:val="0018254B"/>
    <w:rsid w:val="00187A42"/>
    <w:rsid w:val="001947CE"/>
    <w:rsid w:val="001A5B24"/>
    <w:rsid w:val="001B7AAD"/>
    <w:rsid w:val="001C52DB"/>
    <w:rsid w:val="001D6C65"/>
    <w:rsid w:val="001E0B44"/>
    <w:rsid w:val="001F2162"/>
    <w:rsid w:val="002142D1"/>
    <w:rsid w:val="0021710E"/>
    <w:rsid w:val="00285647"/>
    <w:rsid w:val="002A2011"/>
    <w:rsid w:val="002A7CA2"/>
    <w:rsid w:val="002B7015"/>
    <w:rsid w:val="002C4900"/>
    <w:rsid w:val="002D7C0A"/>
    <w:rsid w:val="00301D27"/>
    <w:rsid w:val="0033255D"/>
    <w:rsid w:val="00335111"/>
    <w:rsid w:val="00362F3B"/>
    <w:rsid w:val="00363B8E"/>
    <w:rsid w:val="00374802"/>
    <w:rsid w:val="0039357C"/>
    <w:rsid w:val="003B48E0"/>
    <w:rsid w:val="003D0542"/>
    <w:rsid w:val="003E5DFB"/>
    <w:rsid w:val="003F578E"/>
    <w:rsid w:val="0040352C"/>
    <w:rsid w:val="00415B17"/>
    <w:rsid w:val="00424AF1"/>
    <w:rsid w:val="00431FA6"/>
    <w:rsid w:val="004337FF"/>
    <w:rsid w:val="00465632"/>
    <w:rsid w:val="004677A8"/>
    <w:rsid w:val="004739F1"/>
    <w:rsid w:val="00484DC9"/>
    <w:rsid w:val="00494778"/>
    <w:rsid w:val="004B443F"/>
    <w:rsid w:val="004C2C3A"/>
    <w:rsid w:val="004D38D0"/>
    <w:rsid w:val="004E5FEB"/>
    <w:rsid w:val="004F5EDE"/>
    <w:rsid w:val="00531C24"/>
    <w:rsid w:val="00532652"/>
    <w:rsid w:val="00572688"/>
    <w:rsid w:val="00573830"/>
    <w:rsid w:val="00575877"/>
    <w:rsid w:val="00576F2F"/>
    <w:rsid w:val="00590C1B"/>
    <w:rsid w:val="005D0532"/>
    <w:rsid w:val="005D3D0A"/>
    <w:rsid w:val="005E0DD8"/>
    <w:rsid w:val="00602E0E"/>
    <w:rsid w:val="00606B9A"/>
    <w:rsid w:val="006247A7"/>
    <w:rsid w:val="0067134E"/>
    <w:rsid w:val="00674553"/>
    <w:rsid w:val="00686C71"/>
    <w:rsid w:val="006962D0"/>
    <w:rsid w:val="006C0416"/>
    <w:rsid w:val="006C1E18"/>
    <w:rsid w:val="006C5262"/>
    <w:rsid w:val="006E605A"/>
    <w:rsid w:val="006F12CE"/>
    <w:rsid w:val="006F3465"/>
    <w:rsid w:val="00700AD9"/>
    <w:rsid w:val="00712897"/>
    <w:rsid w:val="00721F76"/>
    <w:rsid w:val="00731897"/>
    <w:rsid w:val="007453D1"/>
    <w:rsid w:val="00771E63"/>
    <w:rsid w:val="007759BB"/>
    <w:rsid w:val="00787EA5"/>
    <w:rsid w:val="007C0DEF"/>
    <w:rsid w:val="007C22D4"/>
    <w:rsid w:val="007D5EEC"/>
    <w:rsid w:val="007D7BDB"/>
    <w:rsid w:val="007E23D3"/>
    <w:rsid w:val="007F6B9B"/>
    <w:rsid w:val="00804F87"/>
    <w:rsid w:val="00806502"/>
    <w:rsid w:val="00817727"/>
    <w:rsid w:val="00826D0C"/>
    <w:rsid w:val="00874BA6"/>
    <w:rsid w:val="008A6D83"/>
    <w:rsid w:val="008B2FE0"/>
    <w:rsid w:val="008B4E7A"/>
    <w:rsid w:val="008E201F"/>
    <w:rsid w:val="008F07E2"/>
    <w:rsid w:val="009114B8"/>
    <w:rsid w:val="00924954"/>
    <w:rsid w:val="00930CEE"/>
    <w:rsid w:val="00984016"/>
    <w:rsid w:val="00987D79"/>
    <w:rsid w:val="009A6EC3"/>
    <w:rsid w:val="009B1379"/>
    <w:rsid w:val="009B3E6D"/>
    <w:rsid w:val="009B43D2"/>
    <w:rsid w:val="009C704C"/>
    <w:rsid w:val="009D0156"/>
    <w:rsid w:val="009D785E"/>
    <w:rsid w:val="009F3692"/>
    <w:rsid w:val="009F701A"/>
    <w:rsid w:val="00A63C19"/>
    <w:rsid w:val="00A77E69"/>
    <w:rsid w:val="00A91433"/>
    <w:rsid w:val="00A91980"/>
    <w:rsid w:val="00AC7B13"/>
    <w:rsid w:val="00AD3F93"/>
    <w:rsid w:val="00B06C02"/>
    <w:rsid w:val="00B215CB"/>
    <w:rsid w:val="00B26956"/>
    <w:rsid w:val="00B26C66"/>
    <w:rsid w:val="00B37503"/>
    <w:rsid w:val="00B4322B"/>
    <w:rsid w:val="00B46560"/>
    <w:rsid w:val="00B64F7D"/>
    <w:rsid w:val="00B73DBC"/>
    <w:rsid w:val="00B75E65"/>
    <w:rsid w:val="00B7785A"/>
    <w:rsid w:val="00B86CCE"/>
    <w:rsid w:val="00B90BDE"/>
    <w:rsid w:val="00B9793B"/>
    <w:rsid w:val="00BC47C9"/>
    <w:rsid w:val="00BD32C3"/>
    <w:rsid w:val="00BD570A"/>
    <w:rsid w:val="00BE265D"/>
    <w:rsid w:val="00C23B48"/>
    <w:rsid w:val="00C4025E"/>
    <w:rsid w:val="00C44F39"/>
    <w:rsid w:val="00C640AD"/>
    <w:rsid w:val="00C71274"/>
    <w:rsid w:val="00CA08A0"/>
    <w:rsid w:val="00CB3FFF"/>
    <w:rsid w:val="00CE2F0E"/>
    <w:rsid w:val="00CF25E2"/>
    <w:rsid w:val="00CF4FA0"/>
    <w:rsid w:val="00D014B9"/>
    <w:rsid w:val="00D044DC"/>
    <w:rsid w:val="00D04B24"/>
    <w:rsid w:val="00D06987"/>
    <w:rsid w:val="00D31261"/>
    <w:rsid w:val="00D50927"/>
    <w:rsid w:val="00D54EF4"/>
    <w:rsid w:val="00D55782"/>
    <w:rsid w:val="00D82162"/>
    <w:rsid w:val="00D8772E"/>
    <w:rsid w:val="00DB2677"/>
    <w:rsid w:val="00DF597D"/>
    <w:rsid w:val="00DF79ED"/>
    <w:rsid w:val="00E0317D"/>
    <w:rsid w:val="00E278BA"/>
    <w:rsid w:val="00EB0017"/>
    <w:rsid w:val="00EB273B"/>
    <w:rsid w:val="00EC36B7"/>
    <w:rsid w:val="00EC664C"/>
    <w:rsid w:val="00ED557E"/>
    <w:rsid w:val="00EE3370"/>
    <w:rsid w:val="00F062F4"/>
    <w:rsid w:val="00F13DC6"/>
    <w:rsid w:val="00F17692"/>
    <w:rsid w:val="00F67E4F"/>
    <w:rsid w:val="00F83B75"/>
    <w:rsid w:val="00F84C15"/>
    <w:rsid w:val="00FA3521"/>
    <w:rsid w:val="00FC4B0D"/>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1E8CA77"/>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tis.org/glossary"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10</Pages>
  <Words>1518</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10727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130</cp:revision>
  <dcterms:created xsi:type="dcterms:W3CDTF">2019-05-09T23:38:00Z</dcterms:created>
  <dcterms:modified xsi:type="dcterms:W3CDTF">2019-05-17T00:02:00Z</dcterms:modified>
</cp:coreProperties>
</file>