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D131E" w14:textId="77777777" w:rsidR="00D027A3" w:rsidRDefault="000B48ED" w:rsidP="00F23153">
      <w:pPr>
        <w:pStyle w:val="Title"/>
        <w:rPr>
          <w:rFonts w:ascii="Cambria" w:hAnsi="Cambria"/>
          <w:sz w:val="28"/>
          <w:szCs w:val="32"/>
        </w:rPr>
      </w:pPr>
      <w:r w:rsidRPr="00D92DEE">
        <w:rPr>
          <w:rFonts w:ascii="Cambria" w:hAnsi="Cambria"/>
          <w:sz w:val="28"/>
          <w:szCs w:val="32"/>
        </w:rPr>
        <w:t xml:space="preserve">Joint </w:t>
      </w:r>
      <w:r w:rsidR="00DB7BF4" w:rsidRPr="00D92DEE">
        <w:rPr>
          <w:rFonts w:ascii="Cambria" w:hAnsi="Cambria"/>
          <w:sz w:val="28"/>
          <w:szCs w:val="32"/>
        </w:rPr>
        <w:t xml:space="preserve">Meeting </w:t>
      </w:r>
      <w:r w:rsidR="00F23153" w:rsidRPr="00D92DEE">
        <w:rPr>
          <w:rFonts w:ascii="Cambria" w:hAnsi="Cambria"/>
          <w:sz w:val="28"/>
          <w:szCs w:val="32"/>
        </w:rPr>
        <w:t>Agenda</w:t>
      </w:r>
      <w:r w:rsidRPr="00D92DEE">
        <w:rPr>
          <w:rFonts w:ascii="Cambria" w:hAnsi="Cambria"/>
          <w:sz w:val="28"/>
          <w:szCs w:val="32"/>
        </w:rPr>
        <w:t xml:space="preserve"> for </w:t>
      </w:r>
    </w:p>
    <w:p w14:paraId="564D318D" w14:textId="07530224" w:rsidR="00D027A3" w:rsidRDefault="00D027A3" w:rsidP="00F23153">
      <w:pPr>
        <w:pStyle w:val="Title"/>
        <w:rPr>
          <w:rFonts w:ascii="Cambria" w:hAnsi="Cambria"/>
          <w:sz w:val="28"/>
          <w:szCs w:val="32"/>
        </w:rPr>
      </w:pPr>
      <w:r>
        <w:rPr>
          <w:rFonts w:ascii="Cambria" w:hAnsi="Cambria"/>
          <w:sz w:val="28"/>
          <w:szCs w:val="32"/>
        </w:rPr>
        <w:t>PTSC/</w:t>
      </w:r>
      <w:r w:rsidR="00A46DD5">
        <w:rPr>
          <w:rFonts w:ascii="Cambria" w:hAnsi="Cambria"/>
          <w:sz w:val="28"/>
          <w:szCs w:val="32"/>
        </w:rPr>
        <w:t>ATIS/SIP Forum IP-N</w:t>
      </w:r>
      <w:r w:rsidR="00194EB0">
        <w:rPr>
          <w:rFonts w:ascii="Cambria" w:hAnsi="Cambria"/>
          <w:sz w:val="28"/>
          <w:szCs w:val="32"/>
        </w:rPr>
        <w:t>N</w:t>
      </w:r>
      <w:r w:rsidR="00A46DD5">
        <w:rPr>
          <w:rFonts w:ascii="Cambria" w:hAnsi="Cambria"/>
          <w:sz w:val="28"/>
          <w:szCs w:val="32"/>
        </w:rPr>
        <w:t>I TF</w:t>
      </w:r>
      <w:r w:rsidR="00DB7BF4" w:rsidRPr="00D92DEE">
        <w:rPr>
          <w:rFonts w:ascii="Cambria" w:hAnsi="Cambria"/>
          <w:sz w:val="28"/>
          <w:szCs w:val="32"/>
        </w:rPr>
        <w:t xml:space="preserve">, </w:t>
      </w:r>
      <w:r w:rsidR="00A46DD5">
        <w:rPr>
          <w:rFonts w:ascii="Cambria" w:hAnsi="Cambria"/>
          <w:sz w:val="28"/>
          <w:szCs w:val="32"/>
        </w:rPr>
        <w:t>ESIF</w:t>
      </w:r>
      <w:r w:rsidR="00DB7BF4" w:rsidRPr="00D92DEE">
        <w:rPr>
          <w:rFonts w:ascii="Cambria" w:hAnsi="Cambria"/>
          <w:sz w:val="28"/>
          <w:szCs w:val="32"/>
        </w:rPr>
        <w:t>,</w:t>
      </w:r>
      <w:r w:rsidR="000B48ED" w:rsidRPr="00D92DEE">
        <w:rPr>
          <w:rFonts w:ascii="Cambria" w:hAnsi="Cambria"/>
          <w:sz w:val="28"/>
          <w:szCs w:val="32"/>
        </w:rPr>
        <w:t xml:space="preserve"> and </w:t>
      </w:r>
      <w:r w:rsidR="00A46DD5">
        <w:rPr>
          <w:rFonts w:ascii="Cambria" w:hAnsi="Cambria"/>
          <w:sz w:val="28"/>
          <w:szCs w:val="32"/>
        </w:rPr>
        <w:t>W</w:t>
      </w:r>
      <w:r w:rsidR="000B48ED" w:rsidRPr="00D92DEE">
        <w:rPr>
          <w:rFonts w:ascii="Cambria" w:hAnsi="Cambria"/>
          <w:sz w:val="28"/>
          <w:szCs w:val="32"/>
        </w:rPr>
        <w:t>TSC</w:t>
      </w:r>
      <w:r w:rsidR="00194EB0">
        <w:rPr>
          <w:rFonts w:ascii="Cambria" w:hAnsi="Cambria"/>
          <w:sz w:val="28"/>
          <w:szCs w:val="32"/>
        </w:rPr>
        <w:t xml:space="preserve"> </w:t>
      </w:r>
    </w:p>
    <w:p w14:paraId="7F522E67" w14:textId="6192C2EF" w:rsidR="00F23153" w:rsidRPr="00D92DEE" w:rsidRDefault="00A84CC2" w:rsidP="00F23153">
      <w:pPr>
        <w:pStyle w:val="Title"/>
        <w:rPr>
          <w:rFonts w:ascii="Cambria" w:hAnsi="Cambria"/>
          <w:sz w:val="28"/>
          <w:szCs w:val="32"/>
        </w:rPr>
      </w:pPr>
      <w:r>
        <w:rPr>
          <w:rFonts w:ascii="Cambria" w:hAnsi="Cambria"/>
          <w:sz w:val="28"/>
          <w:szCs w:val="32"/>
        </w:rPr>
        <w:t xml:space="preserve">on </w:t>
      </w:r>
      <w:r w:rsidR="00A46DD5">
        <w:rPr>
          <w:rFonts w:ascii="Cambria" w:hAnsi="Cambria"/>
          <w:sz w:val="28"/>
          <w:szCs w:val="32"/>
        </w:rPr>
        <w:t>SHAKEN/911</w:t>
      </w:r>
    </w:p>
    <w:p w14:paraId="0ECB1E5B" w14:textId="3D17BF79" w:rsidR="00F23153" w:rsidRPr="00D92DEE" w:rsidRDefault="00DB7BF4" w:rsidP="00C767A9">
      <w:pPr>
        <w:pStyle w:val="Title"/>
        <w:rPr>
          <w:rFonts w:ascii="Cambria" w:hAnsi="Cambria"/>
          <w:sz w:val="28"/>
          <w:szCs w:val="32"/>
        </w:rPr>
      </w:pPr>
      <w:r w:rsidRPr="00D92DEE">
        <w:rPr>
          <w:rFonts w:ascii="Cambria" w:hAnsi="Cambria"/>
          <w:sz w:val="28"/>
          <w:szCs w:val="32"/>
        </w:rPr>
        <w:t>201</w:t>
      </w:r>
      <w:r w:rsidR="00A46DD5">
        <w:rPr>
          <w:rFonts w:ascii="Cambria" w:hAnsi="Cambria"/>
          <w:sz w:val="28"/>
          <w:szCs w:val="32"/>
        </w:rPr>
        <w:t>9</w:t>
      </w:r>
      <w:r w:rsidRPr="00D92DEE">
        <w:rPr>
          <w:rFonts w:ascii="Cambria" w:hAnsi="Cambria"/>
          <w:sz w:val="28"/>
          <w:szCs w:val="32"/>
        </w:rPr>
        <w:t xml:space="preserve"> </w:t>
      </w:r>
      <w:r w:rsidR="00B971A0" w:rsidRPr="00D92DEE">
        <w:rPr>
          <w:rFonts w:ascii="Cambria" w:hAnsi="Cambria"/>
          <w:sz w:val="28"/>
          <w:szCs w:val="32"/>
        </w:rPr>
        <w:t xml:space="preserve">AMOC in </w:t>
      </w:r>
      <w:r w:rsidR="00A46DD5">
        <w:rPr>
          <w:rFonts w:ascii="Cambria" w:hAnsi="Cambria"/>
          <w:sz w:val="28"/>
          <w:szCs w:val="32"/>
        </w:rPr>
        <w:t>La Jolla, CA</w:t>
      </w:r>
      <w:r w:rsidR="00F23153" w:rsidRPr="00D92DEE">
        <w:rPr>
          <w:rFonts w:ascii="Cambria" w:hAnsi="Cambria"/>
          <w:sz w:val="28"/>
          <w:szCs w:val="32"/>
        </w:rPr>
        <w:br/>
      </w:r>
      <w:r w:rsidR="00194EB0">
        <w:rPr>
          <w:rFonts w:ascii="Cambria" w:hAnsi="Cambria"/>
          <w:sz w:val="28"/>
          <w:szCs w:val="32"/>
        </w:rPr>
        <w:t>Wednesday, May 1</w:t>
      </w:r>
      <w:r w:rsidRPr="00D92DEE">
        <w:rPr>
          <w:rFonts w:ascii="Cambria" w:hAnsi="Cambria"/>
          <w:sz w:val="28"/>
          <w:szCs w:val="32"/>
        </w:rPr>
        <w:t>, 201</w:t>
      </w:r>
      <w:r w:rsidR="00A46DD5">
        <w:rPr>
          <w:rFonts w:ascii="Cambria" w:hAnsi="Cambria"/>
          <w:sz w:val="28"/>
          <w:szCs w:val="32"/>
        </w:rPr>
        <w:t xml:space="preserve">9 </w:t>
      </w:r>
      <w:r w:rsidR="00480540">
        <w:rPr>
          <w:rFonts w:ascii="Cambria" w:hAnsi="Cambria"/>
          <w:sz w:val="28"/>
          <w:szCs w:val="32"/>
        </w:rPr>
        <w:t xml:space="preserve">| </w:t>
      </w:r>
      <w:r w:rsidR="00A46DD5">
        <w:rPr>
          <w:rFonts w:ascii="Cambria" w:hAnsi="Cambria"/>
          <w:sz w:val="28"/>
          <w:szCs w:val="32"/>
        </w:rPr>
        <w:t>9-10:</w:t>
      </w:r>
      <w:r w:rsidR="00194EB0">
        <w:rPr>
          <w:rFonts w:ascii="Cambria" w:hAnsi="Cambria"/>
          <w:sz w:val="28"/>
          <w:szCs w:val="32"/>
        </w:rPr>
        <w:t>30</w:t>
      </w:r>
      <w:r w:rsidR="00A46DD5">
        <w:rPr>
          <w:rFonts w:ascii="Cambria" w:hAnsi="Cambria"/>
          <w:sz w:val="28"/>
          <w:szCs w:val="32"/>
        </w:rPr>
        <w:t xml:space="preserve"> </w:t>
      </w:r>
      <w:r w:rsidRPr="00D92DEE">
        <w:rPr>
          <w:rFonts w:ascii="Cambria" w:hAnsi="Cambria"/>
          <w:sz w:val="28"/>
          <w:szCs w:val="32"/>
        </w:rPr>
        <w:t>AM (</w:t>
      </w:r>
      <w:r w:rsidR="00A46DD5">
        <w:rPr>
          <w:rFonts w:ascii="Cambria" w:hAnsi="Cambria"/>
          <w:sz w:val="28"/>
          <w:szCs w:val="32"/>
        </w:rPr>
        <w:t>P</w:t>
      </w:r>
      <w:r w:rsidR="000B48ED" w:rsidRPr="00D92DEE">
        <w:rPr>
          <w:rFonts w:ascii="Cambria" w:hAnsi="Cambria"/>
          <w:sz w:val="28"/>
          <w:szCs w:val="32"/>
        </w:rPr>
        <w:t>T)</w:t>
      </w:r>
      <w:r w:rsidR="00480540">
        <w:rPr>
          <w:rFonts w:ascii="Cambria" w:hAnsi="Cambria"/>
          <w:sz w:val="28"/>
          <w:szCs w:val="32"/>
        </w:rPr>
        <w:br/>
      </w:r>
      <w:r w:rsidR="00C767A9" w:rsidRPr="005B5BDF">
        <w:rPr>
          <w:rFonts w:ascii="Cambria" w:hAnsi="Cambria"/>
          <w:sz w:val="28"/>
          <w:szCs w:val="32"/>
        </w:rPr>
        <w:t xml:space="preserve">Meeting Room: </w:t>
      </w:r>
      <w:r w:rsidR="00A90090" w:rsidRPr="005B5BDF">
        <w:rPr>
          <w:rFonts w:ascii="Cambria" w:hAnsi="Cambria"/>
          <w:sz w:val="28"/>
          <w:szCs w:val="32"/>
        </w:rPr>
        <w:t xml:space="preserve">Soledad </w:t>
      </w:r>
      <w:r w:rsidR="00C767A9" w:rsidRPr="005B5BDF">
        <w:rPr>
          <w:rFonts w:ascii="Cambria" w:hAnsi="Cambria"/>
          <w:sz w:val="28"/>
          <w:szCs w:val="32"/>
        </w:rPr>
        <w:t>(</w:t>
      </w:r>
      <w:r w:rsidR="00A90090" w:rsidRPr="005B5BDF">
        <w:rPr>
          <w:rFonts w:ascii="Cambria" w:hAnsi="Cambria"/>
          <w:sz w:val="28"/>
          <w:szCs w:val="32"/>
        </w:rPr>
        <w:t>1</w:t>
      </w:r>
      <w:r w:rsidR="00A90090" w:rsidRPr="005B5BDF">
        <w:rPr>
          <w:rFonts w:ascii="Cambria" w:hAnsi="Cambria"/>
          <w:sz w:val="28"/>
          <w:szCs w:val="32"/>
          <w:vertAlign w:val="superscript"/>
        </w:rPr>
        <w:t>st</w:t>
      </w:r>
      <w:r w:rsidR="00A90090" w:rsidRPr="005B5BDF">
        <w:rPr>
          <w:rFonts w:ascii="Cambria" w:hAnsi="Cambria"/>
          <w:sz w:val="28"/>
          <w:szCs w:val="32"/>
        </w:rPr>
        <w:t xml:space="preserve"> Floor</w:t>
      </w:r>
      <w:r w:rsidR="00C767A9" w:rsidRPr="005B5BDF">
        <w:rPr>
          <w:rFonts w:ascii="Cambria" w:hAnsi="Cambria"/>
          <w:sz w:val="28"/>
          <w:szCs w:val="32"/>
        </w:rPr>
        <w:t>)</w:t>
      </w:r>
    </w:p>
    <w:p w14:paraId="21584321" w14:textId="77777777" w:rsidR="00D42228" w:rsidRPr="008E1FBE" w:rsidRDefault="00D42228" w:rsidP="00263B35">
      <w:pPr>
        <w:pStyle w:val="Title"/>
        <w:pBdr>
          <w:bottom w:val="double" w:sz="4" w:space="1" w:color="auto"/>
        </w:pBdr>
        <w:rPr>
          <w:rFonts w:asciiTheme="majorHAnsi" w:hAnsiTheme="majorHAnsi"/>
          <w:sz w:val="24"/>
          <w:szCs w:val="24"/>
        </w:rPr>
      </w:pPr>
    </w:p>
    <w:p w14:paraId="52141A0F" w14:textId="77777777" w:rsidR="008013BD" w:rsidRPr="008E1FBE" w:rsidRDefault="008013BD" w:rsidP="00263B35">
      <w:pPr>
        <w:tabs>
          <w:tab w:val="left" w:pos="810"/>
        </w:tabs>
        <w:rPr>
          <w:rFonts w:asciiTheme="majorHAnsi" w:hAnsiTheme="majorHAnsi"/>
          <w:bCs/>
        </w:rPr>
      </w:pPr>
    </w:p>
    <w:p w14:paraId="68389FD1" w14:textId="6A580552" w:rsidR="008013BD" w:rsidRPr="00D027A3" w:rsidRDefault="000B48ED" w:rsidP="00D20CF4">
      <w:pPr>
        <w:numPr>
          <w:ilvl w:val="0"/>
          <w:numId w:val="1"/>
        </w:numPr>
        <w:spacing w:before="60" w:after="60" w:line="276" w:lineRule="auto"/>
        <w:ind w:left="540" w:hanging="540"/>
        <w:rPr>
          <w:rFonts w:asciiTheme="majorHAnsi" w:hAnsiTheme="majorHAnsi"/>
          <w:bCs/>
          <w:szCs w:val="22"/>
        </w:rPr>
      </w:pPr>
      <w:r w:rsidRPr="00D027A3">
        <w:rPr>
          <w:rFonts w:asciiTheme="majorHAnsi" w:hAnsiTheme="majorHAnsi"/>
          <w:bCs/>
          <w:szCs w:val="22"/>
        </w:rPr>
        <w:t>W</w:t>
      </w:r>
      <w:r w:rsidR="00894C67" w:rsidRPr="00D027A3">
        <w:rPr>
          <w:rFonts w:asciiTheme="majorHAnsi" w:hAnsiTheme="majorHAnsi"/>
          <w:bCs/>
          <w:szCs w:val="22"/>
        </w:rPr>
        <w:t>elcome &amp; Call to Order</w:t>
      </w:r>
      <w:r w:rsidR="00706019" w:rsidRPr="00D027A3">
        <w:rPr>
          <w:rFonts w:asciiTheme="majorHAnsi" w:hAnsiTheme="majorHAnsi"/>
          <w:bCs/>
          <w:szCs w:val="22"/>
        </w:rPr>
        <w:t xml:space="preserve"> </w:t>
      </w:r>
      <w:r w:rsidR="006B0615" w:rsidRPr="00D027A3">
        <w:rPr>
          <w:rFonts w:asciiTheme="majorHAnsi" w:hAnsiTheme="majorHAnsi"/>
          <w:bCs/>
          <w:szCs w:val="22"/>
        </w:rPr>
        <w:t>(</w:t>
      </w:r>
      <w:r w:rsidR="00490977" w:rsidRPr="00D027A3">
        <w:rPr>
          <w:rFonts w:asciiTheme="majorHAnsi" w:hAnsiTheme="majorHAnsi"/>
          <w:bCs/>
          <w:szCs w:val="22"/>
        </w:rPr>
        <w:t>9</w:t>
      </w:r>
      <w:r w:rsidR="006B0615" w:rsidRPr="00D027A3">
        <w:rPr>
          <w:rFonts w:asciiTheme="majorHAnsi" w:hAnsiTheme="majorHAnsi"/>
          <w:bCs/>
          <w:szCs w:val="22"/>
        </w:rPr>
        <w:t xml:space="preserve">am </w:t>
      </w:r>
      <w:r w:rsidR="00490977" w:rsidRPr="00D027A3">
        <w:rPr>
          <w:rFonts w:asciiTheme="majorHAnsi" w:hAnsiTheme="majorHAnsi"/>
          <w:bCs/>
          <w:szCs w:val="22"/>
        </w:rPr>
        <w:t>P</w:t>
      </w:r>
      <w:r w:rsidR="006B0615" w:rsidRPr="00D027A3">
        <w:rPr>
          <w:rFonts w:asciiTheme="majorHAnsi" w:hAnsiTheme="majorHAnsi"/>
          <w:bCs/>
          <w:szCs w:val="22"/>
        </w:rPr>
        <w:t xml:space="preserve">T) </w:t>
      </w:r>
      <w:r w:rsidR="00706019" w:rsidRPr="00D027A3">
        <w:rPr>
          <w:rFonts w:asciiTheme="majorHAnsi" w:hAnsiTheme="majorHAnsi"/>
          <w:bCs/>
          <w:szCs w:val="22"/>
        </w:rPr>
        <w:t>(</w:t>
      </w:r>
      <w:r w:rsidR="00A84CC2" w:rsidRPr="00D027A3">
        <w:rPr>
          <w:rFonts w:asciiTheme="majorHAnsi" w:hAnsiTheme="majorHAnsi"/>
          <w:bCs/>
          <w:szCs w:val="22"/>
        </w:rPr>
        <w:t xml:space="preserve">Martin Dolly, </w:t>
      </w:r>
      <w:r w:rsidR="00490977" w:rsidRPr="00D027A3">
        <w:rPr>
          <w:rFonts w:asciiTheme="majorHAnsi" w:hAnsiTheme="majorHAnsi"/>
          <w:bCs/>
          <w:szCs w:val="22"/>
        </w:rPr>
        <w:t>ATIS/SIP Forum IP-NNI TF Co-</w:t>
      </w:r>
      <w:r w:rsidR="00A84CC2" w:rsidRPr="00D027A3">
        <w:rPr>
          <w:rFonts w:asciiTheme="majorHAnsi" w:hAnsiTheme="majorHAnsi"/>
          <w:bCs/>
          <w:szCs w:val="22"/>
        </w:rPr>
        <w:t>Chair, AT&amp;T</w:t>
      </w:r>
      <w:r w:rsidR="00706019" w:rsidRPr="00D027A3">
        <w:rPr>
          <w:rFonts w:asciiTheme="majorHAnsi" w:hAnsiTheme="majorHAnsi"/>
          <w:bCs/>
          <w:szCs w:val="22"/>
        </w:rPr>
        <w:t>)</w:t>
      </w:r>
    </w:p>
    <w:p w14:paraId="5F58041E" w14:textId="77777777" w:rsidR="00894C67" w:rsidRPr="00D027A3" w:rsidRDefault="00894C67" w:rsidP="00D20CF4">
      <w:pPr>
        <w:numPr>
          <w:ilvl w:val="0"/>
          <w:numId w:val="1"/>
        </w:numPr>
        <w:spacing w:before="60" w:after="60" w:line="276" w:lineRule="auto"/>
        <w:ind w:left="540" w:hanging="540"/>
        <w:rPr>
          <w:rFonts w:asciiTheme="majorHAnsi" w:hAnsiTheme="majorHAnsi"/>
          <w:bCs/>
          <w:szCs w:val="22"/>
        </w:rPr>
      </w:pPr>
      <w:r w:rsidRPr="00D027A3">
        <w:rPr>
          <w:rFonts w:asciiTheme="majorHAnsi" w:hAnsiTheme="majorHAnsi"/>
          <w:bCs/>
          <w:szCs w:val="22"/>
        </w:rPr>
        <w:t>Review &amp; Approval of Agenda</w:t>
      </w:r>
    </w:p>
    <w:p w14:paraId="470CD0C1" w14:textId="77777777" w:rsidR="00A84CC2" w:rsidRPr="00D027A3" w:rsidRDefault="005F3A10" w:rsidP="00D20CF4">
      <w:pPr>
        <w:numPr>
          <w:ilvl w:val="0"/>
          <w:numId w:val="1"/>
        </w:numPr>
        <w:spacing w:before="60" w:after="60" w:line="276" w:lineRule="auto"/>
        <w:ind w:left="540" w:hanging="540"/>
        <w:rPr>
          <w:rFonts w:asciiTheme="majorHAnsi" w:hAnsiTheme="majorHAnsi"/>
          <w:bCs/>
          <w:szCs w:val="22"/>
        </w:rPr>
      </w:pPr>
      <w:r w:rsidRPr="00D027A3">
        <w:rPr>
          <w:rFonts w:asciiTheme="majorHAnsi" w:hAnsiTheme="majorHAnsi"/>
          <w:bCs/>
          <w:szCs w:val="22"/>
        </w:rPr>
        <w:t>ATIS Intellectual Property Rights (IPR) &amp; Antitrust Policies</w:t>
      </w:r>
    </w:p>
    <w:p w14:paraId="59C59B9A" w14:textId="37CE436B" w:rsidR="009E56AF" w:rsidRDefault="00E37C39" w:rsidP="00D20CF4">
      <w:pPr>
        <w:numPr>
          <w:ilvl w:val="0"/>
          <w:numId w:val="1"/>
        </w:numPr>
        <w:spacing w:before="60" w:after="60" w:line="276" w:lineRule="auto"/>
        <w:ind w:left="540" w:hanging="540"/>
        <w:rPr>
          <w:rFonts w:asciiTheme="majorHAnsi" w:hAnsiTheme="majorHAnsi"/>
          <w:bCs/>
          <w:szCs w:val="22"/>
        </w:rPr>
      </w:pPr>
      <w:r>
        <w:rPr>
          <w:rFonts w:asciiTheme="majorHAnsi" w:hAnsiTheme="majorHAnsi"/>
          <w:bCs/>
          <w:szCs w:val="22"/>
        </w:rPr>
        <w:t xml:space="preserve">Overview of </w:t>
      </w:r>
      <w:r w:rsidR="00D20CF4" w:rsidRPr="00D027A3">
        <w:rPr>
          <w:rFonts w:asciiTheme="majorHAnsi" w:hAnsiTheme="majorHAnsi"/>
          <w:bCs/>
          <w:szCs w:val="22"/>
        </w:rPr>
        <w:t>SHAKEN and Emergency Calling for 911</w:t>
      </w:r>
      <w:r w:rsidR="00B63FBB">
        <w:rPr>
          <w:rFonts w:asciiTheme="majorHAnsi" w:hAnsiTheme="majorHAnsi"/>
          <w:bCs/>
          <w:szCs w:val="22"/>
        </w:rPr>
        <w:t>/Callback</w:t>
      </w:r>
      <w:r w:rsidR="00D20CF4" w:rsidRPr="00D027A3">
        <w:rPr>
          <w:rFonts w:asciiTheme="majorHAnsi" w:hAnsiTheme="majorHAnsi"/>
          <w:bCs/>
          <w:szCs w:val="22"/>
        </w:rPr>
        <w:t xml:space="preserve"> </w:t>
      </w:r>
      <w:r w:rsidR="009E56AF" w:rsidRPr="00D027A3">
        <w:rPr>
          <w:rFonts w:asciiTheme="majorHAnsi" w:hAnsiTheme="majorHAnsi"/>
          <w:bCs/>
          <w:szCs w:val="22"/>
        </w:rPr>
        <w:t>(</w:t>
      </w:r>
      <w:r w:rsidR="00D20CF4" w:rsidRPr="00D027A3">
        <w:rPr>
          <w:rFonts w:asciiTheme="majorHAnsi" w:hAnsiTheme="majorHAnsi"/>
          <w:bCs/>
          <w:szCs w:val="22"/>
        </w:rPr>
        <w:t>Martin Dolly, AT&amp;T</w:t>
      </w:r>
      <w:r w:rsidR="009E56AF" w:rsidRPr="00D027A3">
        <w:rPr>
          <w:rFonts w:asciiTheme="majorHAnsi" w:hAnsiTheme="majorHAnsi"/>
          <w:bCs/>
          <w:szCs w:val="22"/>
        </w:rPr>
        <w:t>)</w:t>
      </w:r>
    </w:p>
    <w:p w14:paraId="7EFD36B6" w14:textId="523FDDB4" w:rsidR="00B561CE" w:rsidRPr="00D027A3" w:rsidRDefault="00B561CE" w:rsidP="00B561CE">
      <w:pPr>
        <w:numPr>
          <w:ilvl w:val="1"/>
          <w:numId w:val="1"/>
        </w:numPr>
        <w:spacing w:before="60" w:after="60" w:line="276" w:lineRule="auto"/>
        <w:rPr>
          <w:rFonts w:asciiTheme="majorHAnsi" w:hAnsiTheme="majorHAnsi"/>
          <w:bCs/>
          <w:szCs w:val="22"/>
        </w:rPr>
      </w:pPr>
      <w:bookmarkStart w:id="0" w:name="_Hlk7428330"/>
      <w:r>
        <w:rPr>
          <w:rFonts w:asciiTheme="majorHAnsi" w:hAnsiTheme="majorHAnsi"/>
          <w:bCs/>
          <w:szCs w:val="22"/>
        </w:rPr>
        <w:t xml:space="preserve">IPNNI-2019-00041R000, </w:t>
      </w:r>
      <w:r w:rsidRPr="00B561CE">
        <w:rPr>
          <w:rFonts w:asciiTheme="majorHAnsi" w:hAnsiTheme="majorHAnsi"/>
          <w:bCs/>
          <w:i/>
          <w:szCs w:val="22"/>
        </w:rPr>
        <w:t>An Introduction and Overview of the STIR / SHAKEN Framework and Topics to Consider for 911 use of SHAKEN</w:t>
      </w:r>
    </w:p>
    <w:bookmarkEnd w:id="0"/>
    <w:p w14:paraId="62E641CF" w14:textId="10C5382C" w:rsidR="000B48ED" w:rsidRDefault="00D20CF4" w:rsidP="00D20CF4">
      <w:pPr>
        <w:numPr>
          <w:ilvl w:val="0"/>
          <w:numId w:val="1"/>
        </w:numPr>
        <w:spacing w:before="60" w:after="60" w:line="276" w:lineRule="auto"/>
        <w:ind w:left="540" w:hanging="540"/>
        <w:rPr>
          <w:rFonts w:asciiTheme="majorHAnsi" w:hAnsiTheme="majorHAnsi"/>
          <w:bCs/>
          <w:szCs w:val="22"/>
        </w:rPr>
      </w:pPr>
      <w:r w:rsidRPr="00D027A3">
        <w:rPr>
          <w:rFonts w:asciiTheme="majorHAnsi" w:hAnsiTheme="majorHAnsi"/>
          <w:bCs/>
          <w:szCs w:val="22"/>
        </w:rPr>
        <w:t>Emergency Services Architecture (Bob Sherry, West</w:t>
      </w:r>
      <w:r w:rsidR="006E28FA">
        <w:rPr>
          <w:rFonts w:asciiTheme="majorHAnsi" w:hAnsiTheme="majorHAnsi"/>
          <w:bCs/>
          <w:szCs w:val="22"/>
        </w:rPr>
        <w:t>; Terry Reese, Eric</w:t>
      </w:r>
      <w:bookmarkStart w:id="1" w:name="_GoBack"/>
      <w:bookmarkEnd w:id="1"/>
      <w:r w:rsidR="006E28FA">
        <w:rPr>
          <w:rFonts w:asciiTheme="majorHAnsi" w:hAnsiTheme="majorHAnsi"/>
          <w:bCs/>
          <w:szCs w:val="22"/>
        </w:rPr>
        <w:t>sson</w:t>
      </w:r>
      <w:r w:rsidRPr="00D027A3">
        <w:rPr>
          <w:rFonts w:asciiTheme="majorHAnsi" w:hAnsiTheme="majorHAnsi"/>
          <w:bCs/>
          <w:szCs w:val="22"/>
        </w:rPr>
        <w:t>)</w:t>
      </w:r>
    </w:p>
    <w:p w14:paraId="7908A2B5" w14:textId="634A8808" w:rsidR="000305DD" w:rsidRPr="00D027A3" w:rsidRDefault="000305DD" w:rsidP="000305DD">
      <w:pPr>
        <w:numPr>
          <w:ilvl w:val="1"/>
          <w:numId w:val="1"/>
        </w:numPr>
        <w:spacing w:before="60" w:after="60" w:line="276" w:lineRule="auto"/>
        <w:rPr>
          <w:rFonts w:asciiTheme="majorHAnsi" w:hAnsiTheme="majorHAnsi"/>
          <w:bCs/>
          <w:szCs w:val="22"/>
        </w:rPr>
      </w:pPr>
      <w:r>
        <w:rPr>
          <w:rFonts w:asciiTheme="majorHAnsi" w:hAnsiTheme="majorHAnsi"/>
          <w:bCs/>
          <w:szCs w:val="22"/>
        </w:rPr>
        <w:t xml:space="preserve">PTSC-2019-00060R001 / IPNNI-2019-00038R001, </w:t>
      </w:r>
      <w:r w:rsidRPr="00743FED">
        <w:rPr>
          <w:rFonts w:asciiTheme="majorHAnsi" w:hAnsiTheme="majorHAnsi"/>
          <w:bCs/>
          <w:i/>
          <w:szCs w:val="22"/>
        </w:rPr>
        <w:t>Discussion on SHAKEN for Emergency Services</w:t>
      </w:r>
    </w:p>
    <w:p w14:paraId="6E9BB6F8" w14:textId="78EBBC78" w:rsidR="00706019" w:rsidRPr="00983807" w:rsidRDefault="00983807" w:rsidP="00FF689E">
      <w:pPr>
        <w:numPr>
          <w:ilvl w:val="0"/>
          <w:numId w:val="1"/>
        </w:numPr>
        <w:spacing w:before="60" w:after="60" w:line="276" w:lineRule="auto"/>
        <w:ind w:left="540" w:hanging="540"/>
        <w:rPr>
          <w:rFonts w:asciiTheme="majorHAnsi" w:hAnsiTheme="majorHAnsi"/>
          <w:bCs/>
          <w:szCs w:val="22"/>
        </w:rPr>
      </w:pPr>
      <w:r w:rsidRPr="00983807">
        <w:rPr>
          <w:rFonts w:asciiTheme="majorHAnsi" w:hAnsiTheme="majorHAnsi"/>
          <w:bCs/>
          <w:szCs w:val="22"/>
        </w:rPr>
        <w:t>Open Discussion</w:t>
      </w:r>
      <w:r>
        <w:rPr>
          <w:rFonts w:asciiTheme="majorHAnsi" w:hAnsiTheme="majorHAnsi"/>
          <w:bCs/>
          <w:szCs w:val="22"/>
        </w:rPr>
        <w:t xml:space="preserve"> and </w:t>
      </w:r>
      <w:r w:rsidR="00D20CF4" w:rsidRPr="00983807">
        <w:rPr>
          <w:rFonts w:asciiTheme="majorHAnsi" w:hAnsiTheme="majorHAnsi"/>
          <w:bCs/>
          <w:szCs w:val="22"/>
        </w:rPr>
        <w:t>Next Steps</w:t>
      </w:r>
    </w:p>
    <w:p w14:paraId="6134378F" w14:textId="5784B63B" w:rsidR="005F3A10" w:rsidRPr="00D027A3" w:rsidRDefault="005F3A10" w:rsidP="00D20CF4">
      <w:pPr>
        <w:numPr>
          <w:ilvl w:val="0"/>
          <w:numId w:val="1"/>
        </w:numPr>
        <w:spacing w:before="60" w:after="60" w:line="276" w:lineRule="auto"/>
        <w:ind w:left="540" w:hanging="540"/>
        <w:rPr>
          <w:rFonts w:asciiTheme="majorHAnsi" w:hAnsiTheme="majorHAnsi"/>
          <w:bCs/>
          <w:szCs w:val="22"/>
        </w:rPr>
      </w:pPr>
      <w:r w:rsidRPr="00D027A3">
        <w:rPr>
          <w:rFonts w:asciiTheme="majorHAnsi" w:hAnsiTheme="majorHAnsi"/>
          <w:bCs/>
          <w:szCs w:val="22"/>
        </w:rPr>
        <w:t>Adjournment</w:t>
      </w:r>
      <w:r w:rsidR="006B0615" w:rsidRPr="00D027A3">
        <w:rPr>
          <w:rFonts w:asciiTheme="majorHAnsi" w:hAnsiTheme="majorHAnsi"/>
          <w:bCs/>
          <w:szCs w:val="22"/>
        </w:rPr>
        <w:t xml:space="preserve"> (</w:t>
      </w:r>
      <w:r w:rsidR="00490977" w:rsidRPr="00D027A3">
        <w:rPr>
          <w:rFonts w:asciiTheme="majorHAnsi" w:hAnsiTheme="majorHAnsi"/>
          <w:bCs/>
          <w:szCs w:val="22"/>
        </w:rPr>
        <w:t>10:</w:t>
      </w:r>
      <w:r w:rsidR="00194EB0" w:rsidRPr="00D027A3">
        <w:rPr>
          <w:rFonts w:asciiTheme="majorHAnsi" w:hAnsiTheme="majorHAnsi"/>
          <w:bCs/>
          <w:szCs w:val="22"/>
        </w:rPr>
        <w:t>30</w:t>
      </w:r>
      <w:r w:rsidR="006B0615" w:rsidRPr="00D027A3">
        <w:rPr>
          <w:rFonts w:asciiTheme="majorHAnsi" w:hAnsiTheme="majorHAnsi"/>
          <w:bCs/>
          <w:szCs w:val="22"/>
        </w:rPr>
        <w:t xml:space="preserve">am </w:t>
      </w:r>
      <w:r w:rsidR="00490977" w:rsidRPr="00D027A3">
        <w:rPr>
          <w:rFonts w:asciiTheme="majorHAnsi" w:hAnsiTheme="majorHAnsi"/>
          <w:bCs/>
          <w:szCs w:val="22"/>
        </w:rPr>
        <w:t>PT</w:t>
      </w:r>
      <w:r w:rsidR="006B0615" w:rsidRPr="00D027A3">
        <w:rPr>
          <w:rFonts w:asciiTheme="majorHAnsi" w:hAnsiTheme="majorHAnsi"/>
          <w:bCs/>
          <w:szCs w:val="22"/>
        </w:rPr>
        <w:t>)</w:t>
      </w:r>
    </w:p>
    <w:p w14:paraId="2B444530" w14:textId="77777777" w:rsidR="00D92DEE" w:rsidRDefault="00D92DEE">
      <w:pPr>
        <w:rPr>
          <w:rFonts w:asciiTheme="majorHAnsi" w:hAnsiTheme="majorHAnsi"/>
          <w:b/>
          <w:bCs/>
        </w:rPr>
      </w:pPr>
      <w:r>
        <w:rPr>
          <w:rFonts w:asciiTheme="majorHAnsi" w:hAnsiTheme="majorHAnsi"/>
          <w:b/>
          <w:bCs/>
        </w:rPr>
        <w:br w:type="page"/>
      </w:r>
    </w:p>
    <w:p w14:paraId="751F0CEA" w14:textId="77777777" w:rsidR="003F5797" w:rsidRPr="008E1FBE" w:rsidRDefault="005F3A10" w:rsidP="00263B35">
      <w:pPr>
        <w:jc w:val="center"/>
        <w:rPr>
          <w:rFonts w:asciiTheme="majorHAnsi" w:hAnsiTheme="majorHAnsi"/>
          <w:b/>
        </w:rPr>
      </w:pPr>
      <w:r w:rsidRPr="008E1FBE">
        <w:rPr>
          <w:rFonts w:asciiTheme="majorHAnsi" w:hAnsiTheme="majorHAnsi"/>
          <w:b/>
          <w:bCs/>
        </w:rPr>
        <w:lastRenderedPageBreak/>
        <w:t>ATIS Intellectual Property Rights (IPR) &amp; Antitrust Policies</w:t>
      </w:r>
    </w:p>
    <w:p w14:paraId="433F5BFA" w14:textId="77777777" w:rsidR="003F5797" w:rsidRPr="008E1FBE" w:rsidRDefault="003F5797" w:rsidP="00263B35">
      <w:pPr>
        <w:pStyle w:val="NormalWeb"/>
        <w:spacing w:before="0" w:beforeAutospacing="0" w:after="0" w:afterAutospacing="0"/>
        <w:rPr>
          <w:rFonts w:asciiTheme="majorHAnsi" w:hAnsiTheme="majorHAnsi"/>
          <w:b/>
        </w:rPr>
      </w:pPr>
    </w:p>
    <w:p w14:paraId="70B8601B" w14:textId="77777777" w:rsidR="0041056E" w:rsidRPr="006E28FA" w:rsidRDefault="0041056E" w:rsidP="0041056E">
      <w:pPr>
        <w:spacing w:line="276" w:lineRule="auto"/>
        <w:rPr>
          <w:rFonts w:asciiTheme="majorHAnsi" w:eastAsia="Calibri" w:hAnsiTheme="majorHAnsi" w:cs="Calibri"/>
          <w:i/>
          <w:sz w:val="22"/>
        </w:rPr>
      </w:pPr>
      <w:r w:rsidRPr="006E28FA">
        <w:rPr>
          <w:rFonts w:asciiTheme="majorHAnsi" w:eastAsia="Calibri" w:hAnsiTheme="majorHAnsi" w:cs="Calibri"/>
          <w:b/>
          <w:i/>
          <w:sz w:val="22"/>
        </w:rPr>
        <w:t xml:space="preserve">ATIS Procedure Notice:  </w:t>
      </w:r>
      <w:r w:rsidRPr="006E28FA">
        <w:rPr>
          <w:rFonts w:asciiTheme="majorHAnsi" w:eastAsia="Calibri" w:hAnsiTheme="majorHAnsi" w:cs="Calibri"/>
          <w:i/>
          <w:sz w:val="22"/>
        </w:rPr>
        <w:t>ATIS Forum and Committee activities must adhere to the ATIS Operating Procedures (including basic principles such as fairness, due process, respect for minority opinions, and common sense).</w:t>
      </w:r>
    </w:p>
    <w:p w14:paraId="6C4BE74A" w14:textId="77777777" w:rsidR="0041056E" w:rsidRPr="006E28FA" w:rsidRDefault="0041056E" w:rsidP="0041056E">
      <w:pPr>
        <w:spacing w:line="276" w:lineRule="auto"/>
        <w:rPr>
          <w:rFonts w:asciiTheme="majorHAnsi" w:eastAsia="Calibri" w:hAnsiTheme="majorHAnsi" w:cs="Calibri"/>
          <w:i/>
          <w:sz w:val="22"/>
        </w:rPr>
      </w:pPr>
    </w:p>
    <w:p w14:paraId="36F4E8E9" w14:textId="77777777" w:rsidR="0041056E" w:rsidRPr="006E28FA" w:rsidRDefault="0041056E" w:rsidP="0041056E">
      <w:pPr>
        <w:spacing w:line="276" w:lineRule="auto"/>
        <w:rPr>
          <w:rFonts w:asciiTheme="majorHAnsi" w:eastAsia="Calibri" w:hAnsiTheme="majorHAnsi" w:cs="Calibri"/>
          <w:i/>
          <w:sz w:val="22"/>
        </w:rPr>
      </w:pPr>
      <w:r w:rsidRPr="006E28FA">
        <w:rPr>
          <w:rFonts w:asciiTheme="majorHAnsi" w:eastAsia="Calibri" w:hAnsiTheme="majorHAnsi" w:cs="Calibri"/>
          <w:b/>
          <w:i/>
          <w:sz w:val="22"/>
        </w:rPr>
        <w:t xml:space="preserve">IPR Notice:  </w:t>
      </w:r>
      <w:r w:rsidRPr="006E28FA">
        <w:rPr>
          <w:rFonts w:asciiTheme="majorHAnsi" w:eastAsia="Calibri" w:hAnsiTheme="majorHAnsi" w:cs="Calibri"/>
          <w:i/>
          <w:sz w:val="22"/>
        </w:rPr>
        <w:t>In connection with the development of an American National Standard, or other deliverable that requires use of patented inventions, the use of patented inventions shall be governed by the ANSI Patent Policy as adopted by ATIS and as set forth in Section 10 of the "Operating Procedures for ATIS Forums and Committees."  Under this policy:</w:t>
      </w:r>
    </w:p>
    <w:p w14:paraId="6C980331" w14:textId="77777777" w:rsidR="0041056E" w:rsidRPr="006E28FA" w:rsidRDefault="0041056E" w:rsidP="0041056E">
      <w:pPr>
        <w:spacing w:line="276" w:lineRule="auto"/>
        <w:rPr>
          <w:rFonts w:asciiTheme="majorHAnsi" w:eastAsia="Calibri" w:hAnsiTheme="majorHAnsi" w:cs="Calibri"/>
          <w:i/>
          <w:sz w:val="22"/>
        </w:rPr>
      </w:pPr>
    </w:p>
    <w:p w14:paraId="1EBF52C2" w14:textId="77777777" w:rsidR="0041056E" w:rsidRPr="006E28FA" w:rsidRDefault="0041056E" w:rsidP="000A61A5">
      <w:pPr>
        <w:numPr>
          <w:ilvl w:val="0"/>
          <w:numId w:val="2"/>
        </w:numPr>
        <w:spacing w:line="276" w:lineRule="auto"/>
        <w:contextualSpacing/>
        <w:rPr>
          <w:rFonts w:asciiTheme="majorHAnsi" w:eastAsia="Calibri" w:hAnsiTheme="majorHAnsi" w:cs="Calibri"/>
          <w:i/>
          <w:sz w:val="22"/>
        </w:rPr>
      </w:pPr>
      <w:r w:rsidRPr="006E28FA">
        <w:rPr>
          <w:rFonts w:asciiTheme="majorHAnsi" w:eastAsia="Calibri" w:hAnsiTheme="majorHAnsi" w:cs="Calibri"/>
          <w:i/>
          <w:sz w:val="22"/>
        </w:rPr>
        <w:t xml:space="preserve">Disclosure of relevant patented inventions at the earliest possible time in the development process is encouraged. An opportunity will be provided for the members to identify or disclose patents that any member believes may be essential for the use of a standard under development. </w:t>
      </w:r>
    </w:p>
    <w:p w14:paraId="2CD69BF1" w14:textId="77777777" w:rsidR="0041056E" w:rsidRPr="006E28FA" w:rsidRDefault="0041056E" w:rsidP="000A61A5">
      <w:pPr>
        <w:numPr>
          <w:ilvl w:val="0"/>
          <w:numId w:val="2"/>
        </w:numPr>
        <w:spacing w:line="276" w:lineRule="auto"/>
        <w:contextualSpacing/>
        <w:rPr>
          <w:rFonts w:asciiTheme="majorHAnsi" w:eastAsia="Calibri" w:hAnsiTheme="majorHAnsi" w:cs="Calibri"/>
          <w:i/>
          <w:sz w:val="22"/>
        </w:rPr>
      </w:pPr>
      <w:r w:rsidRPr="006E28FA">
        <w:rPr>
          <w:rFonts w:asciiTheme="majorHAnsi" w:eastAsia="Calibri" w:hAnsiTheme="majorHAnsi" w:cs="Calibri"/>
          <w:i/>
          <w:sz w:val="22"/>
        </w:rPr>
        <w:t xml:space="preserve">Neither the Committee, nor its leaders, can ensure the accuracy or completeness of any disclosure, investigate </w:t>
      </w:r>
      <w:r w:rsidRPr="006E28FA">
        <w:rPr>
          <w:rFonts w:asciiTheme="majorHAnsi" w:eastAsia="MS Mincho" w:hAnsiTheme="majorHAnsi" w:cs="Calibri"/>
          <w:i/>
          <w:sz w:val="22"/>
          <w:lang w:eastAsia="ja-JP"/>
        </w:rPr>
        <w:t>the validity or existence of a patent,</w:t>
      </w:r>
      <w:r w:rsidRPr="006E28FA" w:rsidDel="00586935">
        <w:rPr>
          <w:rFonts w:asciiTheme="majorHAnsi" w:eastAsia="Calibri" w:hAnsiTheme="majorHAnsi" w:cs="Calibri"/>
          <w:i/>
          <w:sz w:val="22"/>
        </w:rPr>
        <w:t xml:space="preserve"> </w:t>
      </w:r>
      <w:r w:rsidRPr="006E28FA">
        <w:rPr>
          <w:rFonts w:asciiTheme="majorHAnsi" w:eastAsia="MS Mincho" w:hAnsiTheme="majorHAnsi" w:cs="Calibri"/>
          <w:i/>
          <w:sz w:val="22"/>
          <w:lang w:eastAsia="ja-JP"/>
        </w:rPr>
        <w:t>or determine whether a patent is essential to the use of an ATIS deliverable</w:t>
      </w:r>
      <w:r w:rsidRPr="006E28FA">
        <w:rPr>
          <w:rFonts w:asciiTheme="majorHAnsi" w:eastAsia="Calibri" w:hAnsiTheme="majorHAnsi" w:cs="Calibri"/>
          <w:i/>
          <w:sz w:val="22"/>
        </w:rPr>
        <w:t xml:space="preserve">. </w:t>
      </w:r>
    </w:p>
    <w:p w14:paraId="4029409F" w14:textId="77777777" w:rsidR="0041056E" w:rsidRPr="006E28FA" w:rsidRDefault="0041056E" w:rsidP="000A61A5">
      <w:pPr>
        <w:numPr>
          <w:ilvl w:val="0"/>
          <w:numId w:val="2"/>
        </w:numPr>
        <w:spacing w:line="276" w:lineRule="auto"/>
        <w:contextualSpacing/>
        <w:rPr>
          <w:rFonts w:asciiTheme="majorHAnsi" w:eastAsia="MS Mincho" w:hAnsiTheme="majorHAnsi" w:cs="Calibri"/>
          <w:i/>
          <w:sz w:val="22"/>
          <w:lang w:eastAsia="ja-JP"/>
        </w:rPr>
      </w:pPr>
      <w:r w:rsidRPr="006E28FA">
        <w:rPr>
          <w:rFonts w:asciiTheme="majorHAnsi" w:eastAsia="MS Mincho" w:hAnsiTheme="majorHAnsi" w:cs="Calibri"/>
          <w:i/>
          <w:sz w:val="22"/>
          <w:lang w:eastAsia="ja-JP"/>
        </w:rPr>
        <w:t>ATIS prohibits any discussion of licensing terms in its Forums and Committees.</w:t>
      </w:r>
    </w:p>
    <w:p w14:paraId="09A0E5F6" w14:textId="77777777" w:rsidR="0041056E" w:rsidRPr="006E28FA" w:rsidRDefault="0041056E" w:rsidP="0041056E">
      <w:pPr>
        <w:spacing w:line="276" w:lineRule="auto"/>
        <w:rPr>
          <w:rFonts w:asciiTheme="majorHAnsi" w:eastAsia="Calibri" w:hAnsiTheme="majorHAnsi" w:cs="Calibri"/>
          <w:b/>
          <w:i/>
          <w:sz w:val="22"/>
        </w:rPr>
      </w:pPr>
    </w:p>
    <w:p w14:paraId="7CA2CBCE" w14:textId="77777777" w:rsidR="0041056E" w:rsidRPr="006E28FA" w:rsidRDefault="0041056E" w:rsidP="0041056E">
      <w:pPr>
        <w:spacing w:line="276" w:lineRule="auto"/>
        <w:rPr>
          <w:rFonts w:asciiTheme="majorHAnsi" w:eastAsia="Calibri" w:hAnsiTheme="majorHAnsi" w:cs="Calibri"/>
          <w:i/>
          <w:sz w:val="22"/>
        </w:rPr>
      </w:pPr>
      <w:r w:rsidRPr="006E28FA">
        <w:rPr>
          <w:rFonts w:asciiTheme="majorHAnsi" w:eastAsia="Calibri" w:hAnsiTheme="majorHAnsi" w:cs="Calibri"/>
          <w:b/>
          <w:i/>
          <w:sz w:val="22"/>
        </w:rPr>
        <w:t xml:space="preserve">Antitrust Risk Notice:  </w:t>
      </w:r>
      <w:r w:rsidRPr="006E28FA">
        <w:rPr>
          <w:rFonts w:asciiTheme="majorHAnsi" w:eastAsia="Calibri" w:hAnsiTheme="majorHAnsi" w:cs="Calibri"/>
          <w:i/>
          <w:sz w:val="22"/>
        </w:rPr>
        <w:t xml:space="preserve">The leaders further remind attendees that participation in industry fora involves the potential for antitrust concerns or risks. To avoid such concerns and risks, participants should carefully observe the "Operating Procedures for ATIS Forums and Committees". In addition, sensitive discussion topics such as price, territories, specific contractual terms, etc., should be avoided. </w:t>
      </w:r>
    </w:p>
    <w:p w14:paraId="0C719BF2" w14:textId="77777777" w:rsidR="0041056E" w:rsidRPr="006E28FA" w:rsidRDefault="0041056E" w:rsidP="0041056E">
      <w:pPr>
        <w:spacing w:line="276" w:lineRule="auto"/>
        <w:rPr>
          <w:rFonts w:asciiTheme="majorHAnsi" w:eastAsia="Calibri" w:hAnsiTheme="majorHAnsi" w:cs="Calibri"/>
          <w:i/>
          <w:sz w:val="22"/>
        </w:rPr>
      </w:pPr>
    </w:p>
    <w:p w14:paraId="7D783AFF" w14:textId="77777777" w:rsidR="00EF144D" w:rsidRPr="006E28FA" w:rsidRDefault="0041056E" w:rsidP="0041056E">
      <w:pPr>
        <w:spacing w:line="276" w:lineRule="auto"/>
        <w:rPr>
          <w:rFonts w:asciiTheme="majorHAnsi" w:eastAsia="Calibri" w:hAnsiTheme="majorHAnsi" w:cs="Calibri"/>
          <w:i/>
          <w:sz w:val="22"/>
        </w:rPr>
      </w:pPr>
      <w:r w:rsidRPr="006E28FA">
        <w:rPr>
          <w:rFonts w:asciiTheme="majorHAnsi" w:eastAsia="Calibri" w:hAnsiTheme="majorHAnsi" w:cs="Calibri"/>
          <w:b/>
          <w:i/>
          <w:sz w:val="22"/>
        </w:rPr>
        <w:t>Questions:</w:t>
      </w:r>
      <w:r w:rsidRPr="006E28FA">
        <w:rPr>
          <w:rFonts w:asciiTheme="majorHAnsi" w:eastAsia="Calibri" w:hAnsiTheme="majorHAnsi" w:cs="Calibri"/>
          <w:i/>
          <w:sz w:val="22"/>
        </w:rPr>
        <w:t xml:space="preserve">  Participants having questions, comments, or concerns regarding any of these topics should consult with their company's legal counsel, the Committee leadership, ATIS staff, or ATIS legal counsel.</w:t>
      </w:r>
    </w:p>
    <w:p w14:paraId="087C4FA9" w14:textId="77777777" w:rsidR="00FC1761" w:rsidRPr="006E28FA" w:rsidRDefault="00FC1761" w:rsidP="00FC1761">
      <w:pPr>
        <w:spacing w:line="276" w:lineRule="auto"/>
        <w:rPr>
          <w:rFonts w:asciiTheme="majorHAnsi" w:eastAsia="Calibri" w:hAnsiTheme="majorHAnsi" w:cs="Calibri"/>
          <w:sz w:val="22"/>
        </w:rPr>
      </w:pPr>
    </w:p>
    <w:sectPr w:rsidR="00FC1761" w:rsidRPr="006E28FA" w:rsidSect="005A183F">
      <w:headerReference w:type="default" r:id="rId8"/>
      <w:footerReference w:type="default" r:id="rId9"/>
      <w:pgSz w:w="12240" w:h="15840"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83994" w14:textId="77777777" w:rsidR="00556A9E" w:rsidRDefault="00556A9E">
      <w:r>
        <w:separator/>
      </w:r>
    </w:p>
  </w:endnote>
  <w:endnote w:type="continuationSeparator" w:id="0">
    <w:p w14:paraId="26C6E7F6" w14:textId="77777777" w:rsidR="00556A9E" w:rsidRDefault="00556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2E64F" w14:textId="77777777" w:rsidR="00302725" w:rsidRPr="005A183F" w:rsidRDefault="00302725" w:rsidP="005A183F">
    <w:pPr>
      <w:pStyle w:val="Footer"/>
      <w:rPr>
        <w:rFonts w:ascii="Cambria" w:hAnsi="Cambria"/>
        <w:sz w:val="20"/>
        <w:szCs w:val="20"/>
      </w:rPr>
    </w:pPr>
    <w:r w:rsidRPr="005A183F">
      <w:rPr>
        <w:rFonts w:ascii="Cambria" w:hAnsi="Cambria"/>
        <w:sz w:val="20"/>
        <w:szCs w:val="20"/>
      </w:rPr>
      <w:tab/>
    </w:r>
    <w:r>
      <w:rPr>
        <w:rFonts w:ascii="Cambria" w:hAnsi="Cambria"/>
        <w:noProof/>
        <w:sz w:val="20"/>
        <w:szCs w:val="20"/>
      </w:rPr>
      <w:drawing>
        <wp:inline distT="0" distB="0" distL="0" distR="0" wp14:anchorId="50D7A55D" wp14:editId="7BEFD020">
          <wp:extent cx="685800" cy="266700"/>
          <wp:effectExtent l="0" t="0" r="0" b="0"/>
          <wp:docPr id="2" name="Picture 2" descr="ATIS Logo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IS Logo RGB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266700"/>
                  </a:xfrm>
                  <a:prstGeom prst="rect">
                    <a:avLst/>
                  </a:prstGeom>
                  <a:noFill/>
                  <a:ln>
                    <a:noFill/>
                  </a:ln>
                </pic:spPr>
              </pic:pic>
            </a:graphicData>
          </a:graphic>
        </wp:inline>
      </w:drawing>
    </w:r>
    <w:r w:rsidRPr="005A183F">
      <w:rPr>
        <w:rFonts w:ascii="Cambria" w:hAnsi="Cambria"/>
        <w:sz w:val="20"/>
        <w:szCs w:val="20"/>
      </w:rPr>
      <w:tab/>
      <w:t xml:space="preserve">Page </w:t>
    </w:r>
    <w:r w:rsidRPr="005A183F">
      <w:rPr>
        <w:rFonts w:ascii="Cambria" w:hAnsi="Cambria"/>
        <w:b/>
        <w:sz w:val="20"/>
        <w:szCs w:val="20"/>
      </w:rPr>
      <w:fldChar w:fldCharType="begin"/>
    </w:r>
    <w:r w:rsidRPr="005A183F">
      <w:rPr>
        <w:rFonts w:ascii="Cambria" w:hAnsi="Cambria"/>
        <w:b/>
        <w:sz w:val="20"/>
        <w:szCs w:val="20"/>
      </w:rPr>
      <w:instrText xml:space="preserve"> PAGE  \* Arabic  \* MERGEFORMAT </w:instrText>
    </w:r>
    <w:r w:rsidRPr="005A183F">
      <w:rPr>
        <w:rFonts w:ascii="Cambria" w:hAnsi="Cambria"/>
        <w:b/>
        <w:sz w:val="20"/>
        <w:szCs w:val="20"/>
      </w:rPr>
      <w:fldChar w:fldCharType="separate"/>
    </w:r>
    <w:r w:rsidR="00480540">
      <w:rPr>
        <w:rFonts w:ascii="Cambria" w:hAnsi="Cambria"/>
        <w:b/>
        <w:noProof/>
        <w:sz w:val="20"/>
        <w:szCs w:val="20"/>
      </w:rPr>
      <w:t>1</w:t>
    </w:r>
    <w:r w:rsidRPr="005A183F">
      <w:rPr>
        <w:rFonts w:ascii="Cambria" w:hAnsi="Cambria"/>
        <w:b/>
        <w:sz w:val="20"/>
        <w:szCs w:val="20"/>
      </w:rPr>
      <w:fldChar w:fldCharType="end"/>
    </w:r>
    <w:r w:rsidRPr="005A183F">
      <w:rPr>
        <w:rFonts w:ascii="Cambria" w:hAnsi="Cambria"/>
        <w:sz w:val="20"/>
        <w:szCs w:val="20"/>
      </w:rPr>
      <w:t xml:space="preserve"> of </w:t>
    </w:r>
    <w:fldSimple w:instr=" NUMPAGES  \* Arabic  \* MERGEFORMAT ">
      <w:r w:rsidR="00480540" w:rsidRPr="00480540">
        <w:rPr>
          <w:rFonts w:ascii="Cambria" w:hAnsi="Cambria"/>
          <w:b/>
          <w:noProof/>
          <w:sz w:val="20"/>
          <w:szCs w:val="20"/>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A524A" w14:textId="77777777" w:rsidR="00556A9E" w:rsidRDefault="00556A9E">
      <w:r>
        <w:separator/>
      </w:r>
    </w:p>
  </w:footnote>
  <w:footnote w:type="continuationSeparator" w:id="0">
    <w:p w14:paraId="7E414461" w14:textId="77777777" w:rsidR="00556A9E" w:rsidRDefault="00556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C4B6B" w14:textId="77777777" w:rsidR="00302725" w:rsidRPr="0058682E" w:rsidRDefault="00302725" w:rsidP="00EA7F7B">
    <w:pPr>
      <w:pStyle w:val="Header"/>
      <w:jc w:val="right"/>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80B8C"/>
    <w:multiLevelType w:val="hybridMultilevel"/>
    <w:tmpl w:val="9F3E821C"/>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FB381DF0">
      <w:numFmt w:val="bullet"/>
      <w:lvlText w:val="-"/>
      <w:lvlJc w:val="left"/>
      <w:pPr>
        <w:ind w:left="2790" w:hanging="360"/>
      </w:pPr>
      <w:rPr>
        <w:rFonts w:ascii="Cambria" w:eastAsia="Times New Roman" w:hAnsi="Cambria" w:cs="Times New Roman" w:hint="default"/>
        <w:i w:val="0"/>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19214897"/>
    <w:multiLevelType w:val="hybridMultilevel"/>
    <w:tmpl w:val="89EE0EFC"/>
    <w:lvl w:ilvl="0" w:tplc="04090019">
      <w:start w:val="1"/>
      <w:numFmt w:val="lowerLetter"/>
      <w:lvlText w:val="%1."/>
      <w:lvlJc w:val="left"/>
      <w:pPr>
        <w:ind w:left="1350" w:hanging="360"/>
      </w:pPr>
      <w:rPr>
        <w:rFonts w:hint="default"/>
        <w:b/>
        <w:i w:val="0"/>
      </w:rPr>
    </w:lvl>
    <w:lvl w:ilvl="1" w:tplc="0409001B">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83578"/>
    <w:multiLevelType w:val="multilevel"/>
    <w:tmpl w:val="61E28318"/>
    <w:lvl w:ilvl="0">
      <w:start w:val="1"/>
      <w:numFmt w:val="decimal"/>
      <w:lvlText w:val="%1."/>
      <w:lvlJc w:val="left"/>
      <w:pPr>
        <w:ind w:left="360" w:hanging="360"/>
      </w:pPr>
      <w:rPr>
        <w:rFonts w:hint="default"/>
        <w:i w:val="0"/>
      </w:rPr>
    </w:lvl>
    <w:lvl w:ilvl="1">
      <w:start w:val="1"/>
      <w:numFmt w:val="decimal"/>
      <w:lvlText w:val="%1.%2."/>
      <w:lvlJc w:val="left"/>
      <w:pPr>
        <w:ind w:left="1422" w:hanging="432"/>
      </w:pPr>
      <w:rPr>
        <w:rFonts w:hint="default"/>
        <w:b w:val="0"/>
        <w:i w:val="0"/>
      </w:rPr>
    </w:lvl>
    <w:lvl w:ilvl="2">
      <w:start w:val="1"/>
      <w:numFmt w:val="upperLetter"/>
      <w:lvlText w:val="%3."/>
      <w:lvlJc w:val="left"/>
      <w:pPr>
        <w:ind w:left="1584" w:hanging="504"/>
      </w:pPr>
      <w:rPr>
        <w:rFonts w:hint="default"/>
        <w:b/>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83F4156"/>
    <w:multiLevelType w:val="hybridMultilevel"/>
    <w:tmpl w:val="84FC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DF0351"/>
    <w:multiLevelType w:val="hybridMultilevel"/>
    <w:tmpl w:val="89EE0EFC"/>
    <w:lvl w:ilvl="0" w:tplc="04090019">
      <w:start w:val="1"/>
      <w:numFmt w:val="lowerLetter"/>
      <w:lvlText w:val="%1."/>
      <w:lvlJc w:val="left"/>
      <w:pPr>
        <w:ind w:left="1350" w:hanging="360"/>
      </w:pPr>
      <w:rPr>
        <w:rFonts w:hint="default"/>
        <w:b/>
        <w:i w:val="0"/>
      </w:rPr>
    </w:lvl>
    <w:lvl w:ilvl="1" w:tplc="0409001B">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13DB4"/>
    <w:multiLevelType w:val="hybridMultilevel"/>
    <w:tmpl w:val="89EE0EFC"/>
    <w:lvl w:ilvl="0" w:tplc="04090019">
      <w:start w:val="1"/>
      <w:numFmt w:val="lowerLetter"/>
      <w:lvlText w:val="%1."/>
      <w:lvlJc w:val="left"/>
      <w:pPr>
        <w:ind w:left="1350" w:hanging="360"/>
      </w:pPr>
      <w:rPr>
        <w:rFonts w:hint="default"/>
        <w:b/>
        <w:i w:val="0"/>
      </w:rPr>
    </w:lvl>
    <w:lvl w:ilvl="1" w:tplc="0409001B">
      <w:start w:val="1"/>
      <w:numFmt w:val="lowerRoman"/>
      <w:lvlText w:val="%2."/>
      <w:lvlJc w:val="right"/>
      <w:pPr>
        <w:ind w:left="450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6D2E4B"/>
    <w:multiLevelType w:val="hybridMultilevel"/>
    <w:tmpl w:val="5804F8CE"/>
    <w:lvl w:ilvl="0" w:tplc="987431A6">
      <w:start w:val="1"/>
      <w:numFmt w:val="lowerLetter"/>
      <w:lvlText w:val="%1."/>
      <w:lvlJc w:val="left"/>
      <w:pPr>
        <w:ind w:left="1350" w:hanging="360"/>
      </w:pPr>
      <w:rPr>
        <w:rFonts w:hint="default"/>
        <w:b/>
        <w:i/>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0F5005"/>
    <w:multiLevelType w:val="hybridMultilevel"/>
    <w:tmpl w:val="43963BF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4F0750"/>
    <w:multiLevelType w:val="hybridMultilevel"/>
    <w:tmpl w:val="91D2C8D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C1738F0"/>
    <w:multiLevelType w:val="hybridMultilevel"/>
    <w:tmpl w:val="2C261E9C"/>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5F29747A"/>
    <w:multiLevelType w:val="multilevel"/>
    <w:tmpl w:val="27007CFA"/>
    <w:lvl w:ilvl="0">
      <w:start w:val="1"/>
      <w:numFmt w:val="decimal"/>
      <w:pStyle w:val="Heading1"/>
      <w:lvlText w:val="%1"/>
      <w:lvlJc w:val="left"/>
      <w:pPr>
        <w:ind w:left="432" w:hanging="432"/>
      </w:pPr>
      <w:rPr>
        <w:b/>
      </w:rPr>
    </w:lvl>
    <w:lvl w:ilvl="1">
      <w:start w:val="1"/>
      <w:numFmt w:val="decimal"/>
      <w:lvlText w:val="%1.%2"/>
      <w:lvlJc w:val="left"/>
      <w:pPr>
        <w:ind w:left="1656" w:hanging="576"/>
      </w:pPr>
      <w:rPr>
        <w:b/>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7BCC20C9"/>
    <w:multiLevelType w:val="hybridMultilevel"/>
    <w:tmpl w:val="08E80C3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2"/>
  </w:num>
  <w:num w:numId="2">
    <w:abstractNumId w:va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0"/>
  </w:num>
  <w:num w:numId="7">
    <w:abstractNumId w:val="12"/>
  </w:num>
  <w:num w:numId="8">
    <w:abstractNumId w:val="4"/>
  </w:num>
  <w:num w:numId="9">
    <w:abstractNumId w:val="5"/>
  </w:num>
  <w:num w:numId="10">
    <w:abstractNumId w:val="6"/>
  </w:num>
  <w:num w:numId="11">
    <w:abstractNumId w:val="3"/>
  </w:num>
  <w:num w:numId="12">
    <w:abstractNumId w:val="1"/>
  </w:num>
  <w:num w:numId="1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3BD"/>
    <w:rsid w:val="000007D6"/>
    <w:rsid w:val="00005460"/>
    <w:rsid w:val="00005510"/>
    <w:rsid w:val="00007014"/>
    <w:rsid w:val="0001077C"/>
    <w:rsid w:val="000116AD"/>
    <w:rsid w:val="000123DB"/>
    <w:rsid w:val="000138AE"/>
    <w:rsid w:val="000174A8"/>
    <w:rsid w:val="00017DEC"/>
    <w:rsid w:val="00023247"/>
    <w:rsid w:val="00023CBB"/>
    <w:rsid w:val="000269F9"/>
    <w:rsid w:val="00027652"/>
    <w:rsid w:val="000302D3"/>
    <w:rsid w:val="000305DD"/>
    <w:rsid w:val="00032E16"/>
    <w:rsid w:val="000378C7"/>
    <w:rsid w:val="00037EED"/>
    <w:rsid w:val="0004200E"/>
    <w:rsid w:val="000442ED"/>
    <w:rsid w:val="000451B8"/>
    <w:rsid w:val="00055F5D"/>
    <w:rsid w:val="00060818"/>
    <w:rsid w:val="0006113B"/>
    <w:rsid w:val="0006232D"/>
    <w:rsid w:val="00064BAF"/>
    <w:rsid w:val="000650C1"/>
    <w:rsid w:val="00065EB2"/>
    <w:rsid w:val="0006790C"/>
    <w:rsid w:val="000722EF"/>
    <w:rsid w:val="00072DB4"/>
    <w:rsid w:val="00074830"/>
    <w:rsid w:val="00074D61"/>
    <w:rsid w:val="000756AD"/>
    <w:rsid w:val="00080AB0"/>
    <w:rsid w:val="00080CB6"/>
    <w:rsid w:val="00083C2A"/>
    <w:rsid w:val="00084915"/>
    <w:rsid w:val="00087719"/>
    <w:rsid w:val="00087F0E"/>
    <w:rsid w:val="000905EC"/>
    <w:rsid w:val="00092047"/>
    <w:rsid w:val="000925DA"/>
    <w:rsid w:val="00093A91"/>
    <w:rsid w:val="000A1530"/>
    <w:rsid w:val="000A3B0E"/>
    <w:rsid w:val="000A462D"/>
    <w:rsid w:val="000A61A5"/>
    <w:rsid w:val="000A66AB"/>
    <w:rsid w:val="000B2D02"/>
    <w:rsid w:val="000B48ED"/>
    <w:rsid w:val="000C0ED5"/>
    <w:rsid w:val="000C5A7B"/>
    <w:rsid w:val="000D054C"/>
    <w:rsid w:val="000D41D3"/>
    <w:rsid w:val="000D5B76"/>
    <w:rsid w:val="000D5E51"/>
    <w:rsid w:val="000E0569"/>
    <w:rsid w:val="000E0CC2"/>
    <w:rsid w:val="000E144D"/>
    <w:rsid w:val="000E24AE"/>
    <w:rsid w:val="000E3BD8"/>
    <w:rsid w:val="000E3F50"/>
    <w:rsid w:val="000E4382"/>
    <w:rsid w:val="000E4D6F"/>
    <w:rsid w:val="000E5042"/>
    <w:rsid w:val="000E6B9C"/>
    <w:rsid w:val="000F09BF"/>
    <w:rsid w:val="000F11E6"/>
    <w:rsid w:val="000F1DD2"/>
    <w:rsid w:val="000F3418"/>
    <w:rsid w:val="000F3B60"/>
    <w:rsid w:val="000F459F"/>
    <w:rsid w:val="000F69F6"/>
    <w:rsid w:val="00100C7F"/>
    <w:rsid w:val="00100E48"/>
    <w:rsid w:val="00101BAC"/>
    <w:rsid w:val="00102BE9"/>
    <w:rsid w:val="00102D68"/>
    <w:rsid w:val="00103595"/>
    <w:rsid w:val="00106EA8"/>
    <w:rsid w:val="001078DC"/>
    <w:rsid w:val="00110D08"/>
    <w:rsid w:val="00112156"/>
    <w:rsid w:val="0011292B"/>
    <w:rsid w:val="00113B3E"/>
    <w:rsid w:val="00115AF6"/>
    <w:rsid w:val="00115D0A"/>
    <w:rsid w:val="00115ECB"/>
    <w:rsid w:val="00116AB3"/>
    <w:rsid w:val="001269E7"/>
    <w:rsid w:val="0013230C"/>
    <w:rsid w:val="00133E67"/>
    <w:rsid w:val="00134D46"/>
    <w:rsid w:val="00134E68"/>
    <w:rsid w:val="001370F5"/>
    <w:rsid w:val="00144420"/>
    <w:rsid w:val="0014555A"/>
    <w:rsid w:val="00147CFF"/>
    <w:rsid w:val="001519F9"/>
    <w:rsid w:val="00152D15"/>
    <w:rsid w:val="00155A35"/>
    <w:rsid w:val="0016304F"/>
    <w:rsid w:val="00163492"/>
    <w:rsid w:val="001654E3"/>
    <w:rsid w:val="00165B5B"/>
    <w:rsid w:val="0016718F"/>
    <w:rsid w:val="00170E1D"/>
    <w:rsid w:val="00172A90"/>
    <w:rsid w:val="00172B19"/>
    <w:rsid w:val="00173E08"/>
    <w:rsid w:val="0017419A"/>
    <w:rsid w:val="001748A5"/>
    <w:rsid w:val="00181240"/>
    <w:rsid w:val="0018247C"/>
    <w:rsid w:val="001845E3"/>
    <w:rsid w:val="001874E9"/>
    <w:rsid w:val="001877A3"/>
    <w:rsid w:val="00190509"/>
    <w:rsid w:val="00194EB0"/>
    <w:rsid w:val="001958C3"/>
    <w:rsid w:val="001959C0"/>
    <w:rsid w:val="001A01EA"/>
    <w:rsid w:val="001A62F2"/>
    <w:rsid w:val="001A7127"/>
    <w:rsid w:val="001A72EC"/>
    <w:rsid w:val="001B03E7"/>
    <w:rsid w:val="001B0A2D"/>
    <w:rsid w:val="001B3FBB"/>
    <w:rsid w:val="001B7A6F"/>
    <w:rsid w:val="001C0279"/>
    <w:rsid w:val="001C226B"/>
    <w:rsid w:val="001C2CCE"/>
    <w:rsid w:val="001C4D51"/>
    <w:rsid w:val="001C5B25"/>
    <w:rsid w:val="001C670E"/>
    <w:rsid w:val="001C7C16"/>
    <w:rsid w:val="001D04B9"/>
    <w:rsid w:val="001D12EE"/>
    <w:rsid w:val="001D3F90"/>
    <w:rsid w:val="001D42B5"/>
    <w:rsid w:val="001D540A"/>
    <w:rsid w:val="001D5830"/>
    <w:rsid w:val="001D5C09"/>
    <w:rsid w:val="001D71A3"/>
    <w:rsid w:val="001D7A68"/>
    <w:rsid w:val="001E25C8"/>
    <w:rsid w:val="001E361A"/>
    <w:rsid w:val="001E3F33"/>
    <w:rsid w:val="001E57AC"/>
    <w:rsid w:val="001F1BDB"/>
    <w:rsid w:val="001F5B1A"/>
    <w:rsid w:val="00201E76"/>
    <w:rsid w:val="00201F09"/>
    <w:rsid w:val="0020369D"/>
    <w:rsid w:val="00205304"/>
    <w:rsid w:val="00210CBB"/>
    <w:rsid w:val="0021120B"/>
    <w:rsid w:val="00215AF4"/>
    <w:rsid w:val="00216F09"/>
    <w:rsid w:val="00217025"/>
    <w:rsid w:val="00217732"/>
    <w:rsid w:val="00217F03"/>
    <w:rsid w:val="002229DF"/>
    <w:rsid w:val="00224164"/>
    <w:rsid w:val="00231B97"/>
    <w:rsid w:val="0023204D"/>
    <w:rsid w:val="00232056"/>
    <w:rsid w:val="0023648B"/>
    <w:rsid w:val="00237827"/>
    <w:rsid w:val="00240DC6"/>
    <w:rsid w:val="00242BEB"/>
    <w:rsid w:val="002459B9"/>
    <w:rsid w:val="00245F4C"/>
    <w:rsid w:val="00247B5E"/>
    <w:rsid w:val="0025215F"/>
    <w:rsid w:val="0025287E"/>
    <w:rsid w:val="00253CE1"/>
    <w:rsid w:val="00254389"/>
    <w:rsid w:val="00254B90"/>
    <w:rsid w:val="00255C10"/>
    <w:rsid w:val="00255FCD"/>
    <w:rsid w:val="002570F1"/>
    <w:rsid w:val="00260DD5"/>
    <w:rsid w:val="00263B35"/>
    <w:rsid w:val="00264C0A"/>
    <w:rsid w:val="00264D27"/>
    <w:rsid w:val="00265074"/>
    <w:rsid w:val="0026595F"/>
    <w:rsid w:val="00267148"/>
    <w:rsid w:val="00271B61"/>
    <w:rsid w:val="00274530"/>
    <w:rsid w:val="00274E9E"/>
    <w:rsid w:val="002772BB"/>
    <w:rsid w:val="00277F26"/>
    <w:rsid w:val="00280F29"/>
    <w:rsid w:val="00281116"/>
    <w:rsid w:val="002816C0"/>
    <w:rsid w:val="00281B45"/>
    <w:rsid w:val="00284B19"/>
    <w:rsid w:val="00285146"/>
    <w:rsid w:val="00286417"/>
    <w:rsid w:val="0028792B"/>
    <w:rsid w:val="0029540F"/>
    <w:rsid w:val="00297343"/>
    <w:rsid w:val="002A070B"/>
    <w:rsid w:val="002C21A7"/>
    <w:rsid w:val="002C2EBA"/>
    <w:rsid w:val="002C3FE1"/>
    <w:rsid w:val="002C4069"/>
    <w:rsid w:val="002C69C8"/>
    <w:rsid w:val="002C72F2"/>
    <w:rsid w:val="002C798C"/>
    <w:rsid w:val="002D0F64"/>
    <w:rsid w:val="002D79DB"/>
    <w:rsid w:val="002D7A73"/>
    <w:rsid w:val="002E07FE"/>
    <w:rsid w:val="002E5124"/>
    <w:rsid w:val="002E6252"/>
    <w:rsid w:val="002E633C"/>
    <w:rsid w:val="002F64D7"/>
    <w:rsid w:val="002F66C8"/>
    <w:rsid w:val="00300669"/>
    <w:rsid w:val="0030193F"/>
    <w:rsid w:val="00302725"/>
    <w:rsid w:val="00303187"/>
    <w:rsid w:val="0030485B"/>
    <w:rsid w:val="00305C0D"/>
    <w:rsid w:val="00306D79"/>
    <w:rsid w:val="00312A8C"/>
    <w:rsid w:val="00312F46"/>
    <w:rsid w:val="00314AC3"/>
    <w:rsid w:val="003161D4"/>
    <w:rsid w:val="00316AA5"/>
    <w:rsid w:val="00316CF9"/>
    <w:rsid w:val="00317D8B"/>
    <w:rsid w:val="00320836"/>
    <w:rsid w:val="003209C7"/>
    <w:rsid w:val="00321BA8"/>
    <w:rsid w:val="0032380C"/>
    <w:rsid w:val="0032473F"/>
    <w:rsid w:val="003248E2"/>
    <w:rsid w:val="00325275"/>
    <w:rsid w:val="003306DB"/>
    <w:rsid w:val="0033133E"/>
    <w:rsid w:val="00332AF0"/>
    <w:rsid w:val="00332FC9"/>
    <w:rsid w:val="00334873"/>
    <w:rsid w:val="003350DE"/>
    <w:rsid w:val="00335E48"/>
    <w:rsid w:val="00335FA8"/>
    <w:rsid w:val="003412CB"/>
    <w:rsid w:val="003417D9"/>
    <w:rsid w:val="00342C3F"/>
    <w:rsid w:val="00343977"/>
    <w:rsid w:val="00345945"/>
    <w:rsid w:val="00347D8F"/>
    <w:rsid w:val="0035321A"/>
    <w:rsid w:val="00355154"/>
    <w:rsid w:val="0035750A"/>
    <w:rsid w:val="00362F1A"/>
    <w:rsid w:val="00363F81"/>
    <w:rsid w:val="003741EE"/>
    <w:rsid w:val="003752F4"/>
    <w:rsid w:val="003776A3"/>
    <w:rsid w:val="00382AE4"/>
    <w:rsid w:val="0038364B"/>
    <w:rsid w:val="00384430"/>
    <w:rsid w:val="00392090"/>
    <w:rsid w:val="00393A44"/>
    <w:rsid w:val="003949BF"/>
    <w:rsid w:val="003952B7"/>
    <w:rsid w:val="00396354"/>
    <w:rsid w:val="003A2050"/>
    <w:rsid w:val="003B498A"/>
    <w:rsid w:val="003B5DA3"/>
    <w:rsid w:val="003C0C37"/>
    <w:rsid w:val="003C6C83"/>
    <w:rsid w:val="003C73CB"/>
    <w:rsid w:val="003D22D3"/>
    <w:rsid w:val="003D52BB"/>
    <w:rsid w:val="003D634C"/>
    <w:rsid w:val="003D7806"/>
    <w:rsid w:val="003E2350"/>
    <w:rsid w:val="003E281E"/>
    <w:rsid w:val="003E6916"/>
    <w:rsid w:val="003E73B2"/>
    <w:rsid w:val="003E75C6"/>
    <w:rsid w:val="003F5797"/>
    <w:rsid w:val="003F606D"/>
    <w:rsid w:val="003F621B"/>
    <w:rsid w:val="003F6505"/>
    <w:rsid w:val="0040190E"/>
    <w:rsid w:val="00401DC7"/>
    <w:rsid w:val="00402753"/>
    <w:rsid w:val="00402B41"/>
    <w:rsid w:val="00403AE4"/>
    <w:rsid w:val="00405562"/>
    <w:rsid w:val="0041056E"/>
    <w:rsid w:val="0041140E"/>
    <w:rsid w:val="00413EB7"/>
    <w:rsid w:val="00415ED7"/>
    <w:rsid w:val="00417C17"/>
    <w:rsid w:val="0042141B"/>
    <w:rsid w:val="00423979"/>
    <w:rsid w:val="00424216"/>
    <w:rsid w:val="0042422A"/>
    <w:rsid w:val="00425D81"/>
    <w:rsid w:val="00426AED"/>
    <w:rsid w:val="00427978"/>
    <w:rsid w:val="00430CEF"/>
    <w:rsid w:val="00430D0D"/>
    <w:rsid w:val="004316CB"/>
    <w:rsid w:val="00434BBA"/>
    <w:rsid w:val="00435F0E"/>
    <w:rsid w:val="004374F7"/>
    <w:rsid w:val="00437C7B"/>
    <w:rsid w:val="004429E7"/>
    <w:rsid w:val="0044364E"/>
    <w:rsid w:val="00447E8C"/>
    <w:rsid w:val="004514AB"/>
    <w:rsid w:val="004518F0"/>
    <w:rsid w:val="00451D40"/>
    <w:rsid w:val="00454632"/>
    <w:rsid w:val="00454CF3"/>
    <w:rsid w:val="0045592F"/>
    <w:rsid w:val="00462B18"/>
    <w:rsid w:val="00462EA4"/>
    <w:rsid w:val="004637B6"/>
    <w:rsid w:val="00465874"/>
    <w:rsid w:val="004661F5"/>
    <w:rsid w:val="0046664F"/>
    <w:rsid w:val="00466DD0"/>
    <w:rsid w:val="00470876"/>
    <w:rsid w:val="004745E6"/>
    <w:rsid w:val="00480540"/>
    <w:rsid w:val="0048470B"/>
    <w:rsid w:val="00484B3A"/>
    <w:rsid w:val="004858AA"/>
    <w:rsid w:val="00486527"/>
    <w:rsid w:val="00487421"/>
    <w:rsid w:val="004901E8"/>
    <w:rsid w:val="00490977"/>
    <w:rsid w:val="00491DBF"/>
    <w:rsid w:val="00493E51"/>
    <w:rsid w:val="00494E4B"/>
    <w:rsid w:val="00494F3B"/>
    <w:rsid w:val="00495AE5"/>
    <w:rsid w:val="00496A67"/>
    <w:rsid w:val="00496BF4"/>
    <w:rsid w:val="004975F8"/>
    <w:rsid w:val="004A00DE"/>
    <w:rsid w:val="004A0619"/>
    <w:rsid w:val="004A1A04"/>
    <w:rsid w:val="004A3945"/>
    <w:rsid w:val="004A7D08"/>
    <w:rsid w:val="004B227E"/>
    <w:rsid w:val="004B6267"/>
    <w:rsid w:val="004B7082"/>
    <w:rsid w:val="004B7698"/>
    <w:rsid w:val="004C1E0E"/>
    <w:rsid w:val="004C2EE9"/>
    <w:rsid w:val="004C58A6"/>
    <w:rsid w:val="004C6471"/>
    <w:rsid w:val="004C67A6"/>
    <w:rsid w:val="004C7313"/>
    <w:rsid w:val="004C7C04"/>
    <w:rsid w:val="004D01E7"/>
    <w:rsid w:val="004D17F5"/>
    <w:rsid w:val="004D2C49"/>
    <w:rsid w:val="004D2C53"/>
    <w:rsid w:val="004D3750"/>
    <w:rsid w:val="004D4577"/>
    <w:rsid w:val="004D7949"/>
    <w:rsid w:val="004D7AF1"/>
    <w:rsid w:val="004E0E50"/>
    <w:rsid w:val="004E2BE8"/>
    <w:rsid w:val="004E4B06"/>
    <w:rsid w:val="004E67BA"/>
    <w:rsid w:val="004F1D66"/>
    <w:rsid w:val="004F1EA4"/>
    <w:rsid w:val="004F3A2B"/>
    <w:rsid w:val="004F5924"/>
    <w:rsid w:val="004F6A34"/>
    <w:rsid w:val="00506B86"/>
    <w:rsid w:val="00511746"/>
    <w:rsid w:val="00513F22"/>
    <w:rsid w:val="00514146"/>
    <w:rsid w:val="005146EB"/>
    <w:rsid w:val="00517146"/>
    <w:rsid w:val="00517BA7"/>
    <w:rsid w:val="00517EF0"/>
    <w:rsid w:val="00520DB8"/>
    <w:rsid w:val="0052141C"/>
    <w:rsid w:val="005222E9"/>
    <w:rsid w:val="005225CE"/>
    <w:rsid w:val="005235B1"/>
    <w:rsid w:val="00523841"/>
    <w:rsid w:val="005239B8"/>
    <w:rsid w:val="0052515C"/>
    <w:rsid w:val="00527558"/>
    <w:rsid w:val="00530C7C"/>
    <w:rsid w:val="00530ECD"/>
    <w:rsid w:val="0053485C"/>
    <w:rsid w:val="005410E7"/>
    <w:rsid w:val="0054280F"/>
    <w:rsid w:val="00545E07"/>
    <w:rsid w:val="00551653"/>
    <w:rsid w:val="00554133"/>
    <w:rsid w:val="00555D06"/>
    <w:rsid w:val="00556A9E"/>
    <w:rsid w:val="00556B19"/>
    <w:rsid w:val="00557FFB"/>
    <w:rsid w:val="005615CD"/>
    <w:rsid w:val="005645B6"/>
    <w:rsid w:val="00565411"/>
    <w:rsid w:val="00567234"/>
    <w:rsid w:val="0056766A"/>
    <w:rsid w:val="0057291F"/>
    <w:rsid w:val="005766E7"/>
    <w:rsid w:val="0058084B"/>
    <w:rsid w:val="00580F9E"/>
    <w:rsid w:val="005818C2"/>
    <w:rsid w:val="0058682E"/>
    <w:rsid w:val="00587FB9"/>
    <w:rsid w:val="0059080E"/>
    <w:rsid w:val="0059582F"/>
    <w:rsid w:val="005A0F0D"/>
    <w:rsid w:val="005A183F"/>
    <w:rsid w:val="005B00F2"/>
    <w:rsid w:val="005B13A5"/>
    <w:rsid w:val="005B4D55"/>
    <w:rsid w:val="005B5BDF"/>
    <w:rsid w:val="005B5CBD"/>
    <w:rsid w:val="005C073C"/>
    <w:rsid w:val="005C2941"/>
    <w:rsid w:val="005C3C8E"/>
    <w:rsid w:val="005C4845"/>
    <w:rsid w:val="005C654C"/>
    <w:rsid w:val="005D1457"/>
    <w:rsid w:val="005D6361"/>
    <w:rsid w:val="005D63A2"/>
    <w:rsid w:val="005D7F41"/>
    <w:rsid w:val="005E105A"/>
    <w:rsid w:val="005E295C"/>
    <w:rsid w:val="005E370A"/>
    <w:rsid w:val="005E4BC3"/>
    <w:rsid w:val="005E72FB"/>
    <w:rsid w:val="005F1F20"/>
    <w:rsid w:val="005F3563"/>
    <w:rsid w:val="005F3A10"/>
    <w:rsid w:val="005F3F1B"/>
    <w:rsid w:val="005F41AF"/>
    <w:rsid w:val="005F61FD"/>
    <w:rsid w:val="00600E5B"/>
    <w:rsid w:val="00601C67"/>
    <w:rsid w:val="00602602"/>
    <w:rsid w:val="006037BA"/>
    <w:rsid w:val="00604120"/>
    <w:rsid w:val="006072E6"/>
    <w:rsid w:val="00610F2E"/>
    <w:rsid w:val="00612B78"/>
    <w:rsid w:val="0061687A"/>
    <w:rsid w:val="00617DAF"/>
    <w:rsid w:val="00620305"/>
    <w:rsid w:val="0062124A"/>
    <w:rsid w:val="006238AD"/>
    <w:rsid w:val="006250C8"/>
    <w:rsid w:val="006309A4"/>
    <w:rsid w:val="00631F5C"/>
    <w:rsid w:val="00634DD5"/>
    <w:rsid w:val="006416F3"/>
    <w:rsid w:val="00641B95"/>
    <w:rsid w:val="00645F42"/>
    <w:rsid w:val="00646F88"/>
    <w:rsid w:val="00647334"/>
    <w:rsid w:val="00647909"/>
    <w:rsid w:val="0065024F"/>
    <w:rsid w:val="006512E1"/>
    <w:rsid w:val="00652A13"/>
    <w:rsid w:val="00655452"/>
    <w:rsid w:val="00656316"/>
    <w:rsid w:val="0065692A"/>
    <w:rsid w:val="00660A18"/>
    <w:rsid w:val="0066296C"/>
    <w:rsid w:val="00662D7B"/>
    <w:rsid w:val="00663063"/>
    <w:rsid w:val="00663F14"/>
    <w:rsid w:val="0066599A"/>
    <w:rsid w:val="00665C8B"/>
    <w:rsid w:val="00666D30"/>
    <w:rsid w:val="006677B2"/>
    <w:rsid w:val="00672988"/>
    <w:rsid w:val="00673A81"/>
    <w:rsid w:val="006743AA"/>
    <w:rsid w:val="0067588E"/>
    <w:rsid w:val="00675B7C"/>
    <w:rsid w:val="00682121"/>
    <w:rsid w:val="006875D7"/>
    <w:rsid w:val="00693AE5"/>
    <w:rsid w:val="006945C6"/>
    <w:rsid w:val="0069604D"/>
    <w:rsid w:val="00696D67"/>
    <w:rsid w:val="00697A4E"/>
    <w:rsid w:val="006A1ACF"/>
    <w:rsid w:val="006A351E"/>
    <w:rsid w:val="006A37D7"/>
    <w:rsid w:val="006A7A88"/>
    <w:rsid w:val="006B0615"/>
    <w:rsid w:val="006B096E"/>
    <w:rsid w:val="006C163B"/>
    <w:rsid w:val="006D079A"/>
    <w:rsid w:val="006D106A"/>
    <w:rsid w:val="006D5004"/>
    <w:rsid w:val="006D6877"/>
    <w:rsid w:val="006D73C1"/>
    <w:rsid w:val="006D78BA"/>
    <w:rsid w:val="006E0F1E"/>
    <w:rsid w:val="006E2133"/>
    <w:rsid w:val="006E28FA"/>
    <w:rsid w:val="006E41A4"/>
    <w:rsid w:val="006E4863"/>
    <w:rsid w:val="006E4AB0"/>
    <w:rsid w:val="006E5767"/>
    <w:rsid w:val="006E582D"/>
    <w:rsid w:val="006E647B"/>
    <w:rsid w:val="006E727B"/>
    <w:rsid w:val="006E7311"/>
    <w:rsid w:val="006F749D"/>
    <w:rsid w:val="007012AF"/>
    <w:rsid w:val="00704E70"/>
    <w:rsid w:val="00705743"/>
    <w:rsid w:val="00706019"/>
    <w:rsid w:val="00707637"/>
    <w:rsid w:val="00707C1E"/>
    <w:rsid w:val="007119EA"/>
    <w:rsid w:val="00714657"/>
    <w:rsid w:val="007303DD"/>
    <w:rsid w:val="00730941"/>
    <w:rsid w:val="00731435"/>
    <w:rsid w:val="00735788"/>
    <w:rsid w:val="00735DF5"/>
    <w:rsid w:val="00740DD3"/>
    <w:rsid w:val="00741651"/>
    <w:rsid w:val="007417E6"/>
    <w:rsid w:val="0074222A"/>
    <w:rsid w:val="007428AE"/>
    <w:rsid w:val="00743A5F"/>
    <w:rsid w:val="00743FED"/>
    <w:rsid w:val="007460DD"/>
    <w:rsid w:val="00746B83"/>
    <w:rsid w:val="00752843"/>
    <w:rsid w:val="00752B53"/>
    <w:rsid w:val="007554A3"/>
    <w:rsid w:val="00755A1F"/>
    <w:rsid w:val="007603A4"/>
    <w:rsid w:val="007604D9"/>
    <w:rsid w:val="00760A2C"/>
    <w:rsid w:val="007615FC"/>
    <w:rsid w:val="007643B0"/>
    <w:rsid w:val="007650C7"/>
    <w:rsid w:val="00767E96"/>
    <w:rsid w:val="007715AD"/>
    <w:rsid w:val="00772A7E"/>
    <w:rsid w:val="00775614"/>
    <w:rsid w:val="007778C1"/>
    <w:rsid w:val="00780950"/>
    <w:rsid w:val="00780CC6"/>
    <w:rsid w:val="00781084"/>
    <w:rsid w:val="00784D5F"/>
    <w:rsid w:val="0078618F"/>
    <w:rsid w:val="00790B52"/>
    <w:rsid w:val="007963DF"/>
    <w:rsid w:val="007A3101"/>
    <w:rsid w:val="007A5375"/>
    <w:rsid w:val="007A5E77"/>
    <w:rsid w:val="007A681C"/>
    <w:rsid w:val="007A697A"/>
    <w:rsid w:val="007B07CF"/>
    <w:rsid w:val="007B09D7"/>
    <w:rsid w:val="007B34BE"/>
    <w:rsid w:val="007B55CA"/>
    <w:rsid w:val="007B5F82"/>
    <w:rsid w:val="007B69FF"/>
    <w:rsid w:val="007B70D2"/>
    <w:rsid w:val="007C1A0D"/>
    <w:rsid w:val="007C32E1"/>
    <w:rsid w:val="007C3A6E"/>
    <w:rsid w:val="007C5B9F"/>
    <w:rsid w:val="007C6061"/>
    <w:rsid w:val="007D39AA"/>
    <w:rsid w:val="007D4CCD"/>
    <w:rsid w:val="007D5528"/>
    <w:rsid w:val="007D7701"/>
    <w:rsid w:val="007D7770"/>
    <w:rsid w:val="007D7C77"/>
    <w:rsid w:val="007E45BD"/>
    <w:rsid w:val="007E4F4E"/>
    <w:rsid w:val="007E6F56"/>
    <w:rsid w:val="007F1296"/>
    <w:rsid w:val="007F1B3E"/>
    <w:rsid w:val="007F5176"/>
    <w:rsid w:val="00800568"/>
    <w:rsid w:val="008013BD"/>
    <w:rsid w:val="00801A51"/>
    <w:rsid w:val="00801CD4"/>
    <w:rsid w:val="00802ADD"/>
    <w:rsid w:val="00802D4C"/>
    <w:rsid w:val="00805CEF"/>
    <w:rsid w:val="008061A6"/>
    <w:rsid w:val="008061FA"/>
    <w:rsid w:val="00806B4A"/>
    <w:rsid w:val="00807117"/>
    <w:rsid w:val="00813F56"/>
    <w:rsid w:val="00815693"/>
    <w:rsid w:val="008166C4"/>
    <w:rsid w:val="008204D8"/>
    <w:rsid w:val="008219A1"/>
    <w:rsid w:val="00821F17"/>
    <w:rsid w:val="00822C62"/>
    <w:rsid w:val="00823599"/>
    <w:rsid w:val="00823D64"/>
    <w:rsid w:val="00824D14"/>
    <w:rsid w:val="0083040F"/>
    <w:rsid w:val="00832BA4"/>
    <w:rsid w:val="0083385A"/>
    <w:rsid w:val="00835604"/>
    <w:rsid w:val="00835A25"/>
    <w:rsid w:val="008425CE"/>
    <w:rsid w:val="0084517E"/>
    <w:rsid w:val="0084651A"/>
    <w:rsid w:val="00852FC4"/>
    <w:rsid w:val="00854470"/>
    <w:rsid w:val="00860F2E"/>
    <w:rsid w:val="008615A8"/>
    <w:rsid w:val="00862F45"/>
    <w:rsid w:val="00863AD8"/>
    <w:rsid w:val="0086400E"/>
    <w:rsid w:val="008658B7"/>
    <w:rsid w:val="00872D91"/>
    <w:rsid w:val="008739EF"/>
    <w:rsid w:val="00873B1F"/>
    <w:rsid w:val="0087531D"/>
    <w:rsid w:val="0087672B"/>
    <w:rsid w:val="00876812"/>
    <w:rsid w:val="00882194"/>
    <w:rsid w:val="00883B0C"/>
    <w:rsid w:val="00884CF6"/>
    <w:rsid w:val="008853F4"/>
    <w:rsid w:val="0089019D"/>
    <w:rsid w:val="00891717"/>
    <w:rsid w:val="00893387"/>
    <w:rsid w:val="008946A2"/>
    <w:rsid w:val="00894C67"/>
    <w:rsid w:val="00895814"/>
    <w:rsid w:val="008A6179"/>
    <w:rsid w:val="008A72AC"/>
    <w:rsid w:val="008B0050"/>
    <w:rsid w:val="008B1618"/>
    <w:rsid w:val="008B35AD"/>
    <w:rsid w:val="008B3D1F"/>
    <w:rsid w:val="008B498F"/>
    <w:rsid w:val="008B6108"/>
    <w:rsid w:val="008C1A61"/>
    <w:rsid w:val="008C52F6"/>
    <w:rsid w:val="008C69A3"/>
    <w:rsid w:val="008C6C8B"/>
    <w:rsid w:val="008C709C"/>
    <w:rsid w:val="008C72C9"/>
    <w:rsid w:val="008C7812"/>
    <w:rsid w:val="008C7BAA"/>
    <w:rsid w:val="008D0F8B"/>
    <w:rsid w:val="008D70A6"/>
    <w:rsid w:val="008E1FBE"/>
    <w:rsid w:val="008E2DC0"/>
    <w:rsid w:val="008E46FC"/>
    <w:rsid w:val="008E6063"/>
    <w:rsid w:val="008E7160"/>
    <w:rsid w:val="008E77E4"/>
    <w:rsid w:val="008E79A0"/>
    <w:rsid w:val="008F2696"/>
    <w:rsid w:val="009037A0"/>
    <w:rsid w:val="00903AE3"/>
    <w:rsid w:val="0090656B"/>
    <w:rsid w:val="009073A1"/>
    <w:rsid w:val="00907509"/>
    <w:rsid w:val="009118E5"/>
    <w:rsid w:val="009122CD"/>
    <w:rsid w:val="00914EB9"/>
    <w:rsid w:val="00915AEA"/>
    <w:rsid w:val="009162E0"/>
    <w:rsid w:val="009165F3"/>
    <w:rsid w:val="00917238"/>
    <w:rsid w:val="00922442"/>
    <w:rsid w:val="00922C7F"/>
    <w:rsid w:val="009241BB"/>
    <w:rsid w:val="00930D9D"/>
    <w:rsid w:val="009324EB"/>
    <w:rsid w:val="00933DC9"/>
    <w:rsid w:val="00933ECF"/>
    <w:rsid w:val="009342B6"/>
    <w:rsid w:val="0093461E"/>
    <w:rsid w:val="0094197D"/>
    <w:rsid w:val="00943873"/>
    <w:rsid w:val="00943DE2"/>
    <w:rsid w:val="009441DB"/>
    <w:rsid w:val="0094728D"/>
    <w:rsid w:val="00947980"/>
    <w:rsid w:val="00950B53"/>
    <w:rsid w:val="0095130E"/>
    <w:rsid w:val="00954713"/>
    <w:rsid w:val="00957173"/>
    <w:rsid w:val="00960A4B"/>
    <w:rsid w:val="00960CD1"/>
    <w:rsid w:val="00961D87"/>
    <w:rsid w:val="00963ECB"/>
    <w:rsid w:val="009659D0"/>
    <w:rsid w:val="009677FC"/>
    <w:rsid w:val="009678DE"/>
    <w:rsid w:val="00971A79"/>
    <w:rsid w:val="00971FE6"/>
    <w:rsid w:val="009720FB"/>
    <w:rsid w:val="009810F7"/>
    <w:rsid w:val="00982802"/>
    <w:rsid w:val="00983807"/>
    <w:rsid w:val="00984CFA"/>
    <w:rsid w:val="009856D0"/>
    <w:rsid w:val="009932CA"/>
    <w:rsid w:val="0099526B"/>
    <w:rsid w:val="00997C01"/>
    <w:rsid w:val="009A15FB"/>
    <w:rsid w:val="009A340C"/>
    <w:rsid w:val="009A5F84"/>
    <w:rsid w:val="009A7091"/>
    <w:rsid w:val="009A717A"/>
    <w:rsid w:val="009A7F80"/>
    <w:rsid w:val="009B7985"/>
    <w:rsid w:val="009C4F1D"/>
    <w:rsid w:val="009C6CD5"/>
    <w:rsid w:val="009D0300"/>
    <w:rsid w:val="009D2080"/>
    <w:rsid w:val="009D2514"/>
    <w:rsid w:val="009D4153"/>
    <w:rsid w:val="009D4A72"/>
    <w:rsid w:val="009D530D"/>
    <w:rsid w:val="009D7D27"/>
    <w:rsid w:val="009D7F72"/>
    <w:rsid w:val="009E01EE"/>
    <w:rsid w:val="009E2B14"/>
    <w:rsid w:val="009E4641"/>
    <w:rsid w:val="009E56AF"/>
    <w:rsid w:val="009E58F8"/>
    <w:rsid w:val="009E5D6D"/>
    <w:rsid w:val="009E692A"/>
    <w:rsid w:val="009E75F5"/>
    <w:rsid w:val="009E79CF"/>
    <w:rsid w:val="009F14ED"/>
    <w:rsid w:val="009F2553"/>
    <w:rsid w:val="009F2A3F"/>
    <w:rsid w:val="009F38B5"/>
    <w:rsid w:val="009F7206"/>
    <w:rsid w:val="00A016DB"/>
    <w:rsid w:val="00A01ECF"/>
    <w:rsid w:val="00A11872"/>
    <w:rsid w:val="00A13433"/>
    <w:rsid w:val="00A20324"/>
    <w:rsid w:val="00A22FBB"/>
    <w:rsid w:val="00A23403"/>
    <w:rsid w:val="00A2446C"/>
    <w:rsid w:val="00A26BA1"/>
    <w:rsid w:val="00A30744"/>
    <w:rsid w:val="00A30947"/>
    <w:rsid w:val="00A31E9B"/>
    <w:rsid w:val="00A344A9"/>
    <w:rsid w:val="00A34B17"/>
    <w:rsid w:val="00A365DD"/>
    <w:rsid w:val="00A40629"/>
    <w:rsid w:val="00A409C3"/>
    <w:rsid w:val="00A4172A"/>
    <w:rsid w:val="00A42D42"/>
    <w:rsid w:val="00A4306D"/>
    <w:rsid w:val="00A44146"/>
    <w:rsid w:val="00A445AE"/>
    <w:rsid w:val="00A46DD5"/>
    <w:rsid w:val="00A46F21"/>
    <w:rsid w:val="00A512C6"/>
    <w:rsid w:val="00A51792"/>
    <w:rsid w:val="00A518DE"/>
    <w:rsid w:val="00A53184"/>
    <w:rsid w:val="00A5426E"/>
    <w:rsid w:val="00A542F4"/>
    <w:rsid w:val="00A54F73"/>
    <w:rsid w:val="00A56CCB"/>
    <w:rsid w:val="00A616DE"/>
    <w:rsid w:val="00A61946"/>
    <w:rsid w:val="00A61EEF"/>
    <w:rsid w:val="00A61FB2"/>
    <w:rsid w:val="00A62F31"/>
    <w:rsid w:val="00A631E0"/>
    <w:rsid w:val="00A64EAC"/>
    <w:rsid w:val="00A70236"/>
    <w:rsid w:val="00A751B1"/>
    <w:rsid w:val="00A774A1"/>
    <w:rsid w:val="00A80AA6"/>
    <w:rsid w:val="00A80CE5"/>
    <w:rsid w:val="00A82507"/>
    <w:rsid w:val="00A8297F"/>
    <w:rsid w:val="00A8411E"/>
    <w:rsid w:val="00A84CC2"/>
    <w:rsid w:val="00A85D65"/>
    <w:rsid w:val="00A873BA"/>
    <w:rsid w:val="00A90090"/>
    <w:rsid w:val="00A929D2"/>
    <w:rsid w:val="00A92EF7"/>
    <w:rsid w:val="00A96688"/>
    <w:rsid w:val="00AA3D04"/>
    <w:rsid w:val="00AA6E4E"/>
    <w:rsid w:val="00AA6E87"/>
    <w:rsid w:val="00AA75E3"/>
    <w:rsid w:val="00AB0638"/>
    <w:rsid w:val="00AB451A"/>
    <w:rsid w:val="00AB78B2"/>
    <w:rsid w:val="00AB7CCC"/>
    <w:rsid w:val="00AC15F7"/>
    <w:rsid w:val="00AC2FCF"/>
    <w:rsid w:val="00AC5D23"/>
    <w:rsid w:val="00AD4FC7"/>
    <w:rsid w:val="00AD6290"/>
    <w:rsid w:val="00AD7C85"/>
    <w:rsid w:val="00AE02AD"/>
    <w:rsid w:val="00AE1B3F"/>
    <w:rsid w:val="00AE363C"/>
    <w:rsid w:val="00AE3721"/>
    <w:rsid w:val="00AE62AE"/>
    <w:rsid w:val="00AF250D"/>
    <w:rsid w:val="00AF652B"/>
    <w:rsid w:val="00AF6DDE"/>
    <w:rsid w:val="00B0032A"/>
    <w:rsid w:val="00B03D2C"/>
    <w:rsid w:val="00B117E0"/>
    <w:rsid w:val="00B20A7A"/>
    <w:rsid w:val="00B24E84"/>
    <w:rsid w:val="00B27A9B"/>
    <w:rsid w:val="00B303A1"/>
    <w:rsid w:val="00B34BAF"/>
    <w:rsid w:val="00B36B1C"/>
    <w:rsid w:val="00B374F8"/>
    <w:rsid w:val="00B3762C"/>
    <w:rsid w:val="00B423FC"/>
    <w:rsid w:val="00B43193"/>
    <w:rsid w:val="00B450B8"/>
    <w:rsid w:val="00B47BA6"/>
    <w:rsid w:val="00B50C5A"/>
    <w:rsid w:val="00B5294C"/>
    <w:rsid w:val="00B53249"/>
    <w:rsid w:val="00B54DE6"/>
    <w:rsid w:val="00B561CE"/>
    <w:rsid w:val="00B57490"/>
    <w:rsid w:val="00B63FBB"/>
    <w:rsid w:val="00B6597C"/>
    <w:rsid w:val="00B672AC"/>
    <w:rsid w:val="00B73919"/>
    <w:rsid w:val="00B742C8"/>
    <w:rsid w:val="00B76C0E"/>
    <w:rsid w:val="00B81A96"/>
    <w:rsid w:val="00B83F01"/>
    <w:rsid w:val="00B85B93"/>
    <w:rsid w:val="00B87D47"/>
    <w:rsid w:val="00B90167"/>
    <w:rsid w:val="00B90DC3"/>
    <w:rsid w:val="00B91B6F"/>
    <w:rsid w:val="00B91CA3"/>
    <w:rsid w:val="00B96417"/>
    <w:rsid w:val="00B971A0"/>
    <w:rsid w:val="00BA2F16"/>
    <w:rsid w:val="00BA5AC9"/>
    <w:rsid w:val="00BA5C7C"/>
    <w:rsid w:val="00BB0439"/>
    <w:rsid w:val="00BB05A4"/>
    <w:rsid w:val="00BB08D7"/>
    <w:rsid w:val="00BB1669"/>
    <w:rsid w:val="00BB1BEB"/>
    <w:rsid w:val="00BB2876"/>
    <w:rsid w:val="00BB4B2A"/>
    <w:rsid w:val="00BB7489"/>
    <w:rsid w:val="00BC0368"/>
    <w:rsid w:val="00BC1886"/>
    <w:rsid w:val="00BC5ABE"/>
    <w:rsid w:val="00BC7A20"/>
    <w:rsid w:val="00BD06A0"/>
    <w:rsid w:val="00BD0CFB"/>
    <w:rsid w:val="00BD45F5"/>
    <w:rsid w:val="00BD4BDC"/>
    <w:rsid w:val="00BD542B"/>
    <w:rsid w:val="00BD5979"/>
    <w:rsid w:val="00BD5F20"/>
    <w:rsid w:val="00BD5F60"/>
    <w:rsid w:val="00BE3713"/>
    <w:rsid w:val="00BE59DC"/>
    <w:rsid w:val="00BE74E1"/>
    <w:rsid w:val="00BF1DEC"/>
    <w:rsid w:val="00C01F77"/>
    <w:rsid w:val="00C13773"/>
    <w:rsid w:val="00C14C0E"/>
    <w:rsid w:val="00C171E4"/>
    <w:rsid w:val="00C23893"/>
    <w:rsid w:val="00C23D4A"/>
    <w:rsid w:val="00C25607"/>
    <w:rsid w:val="00C316E4"/>
    <w:rsid w:val="00C35BEB"/>
    <w:rsid w:val="00C36B96"/>
    <w:rsid w:val="00C3788F"/>
    <w:rsid w:val="00C41AA3"/>
    <w:rsid w:val="00C43609"/>
    <w:rsid w:val="00C4465D"/>
    <w:rsid w:val="00C44A32"/>
    <w:rsid w:val="00C504E7"/>
    <w:rsid w:val="00C5055C"/>
    <w:rsid w:val="00C53E26"/>
    <w:rsid w:val="00C63B69"/>
    <w:rsid w:val="00C63D3A"/>
    <w:rsid w:val="00C65099"/>
    <w:rsid w:val="00C653DE"/>
    <w:rsid w:val="00C65F33"/>
    <w:rsid w:val="00C671A4"/>
    <w:rsid w:val="00C67BD5"/>
    <w:rsid w:val="00C710ED"/>
    <w:rsid w:val="00C71820"/>
    <w:rsid w:val="00C720BD"/>
    <w:rsid w:val="00C767A9"/>
    <w:rsid w:val="00C80E40"/>
    <w:rsid w:val="00C83EB2"/>
    <w:rsid w:val="00C83F92"/>
    <w:rsid w:val="00C85BEB"/>
    <w:rsid w:val="00C91026"/>
    <w:rsid w:val="00C934EA"/>
    <w:rsid w:val="00C952AF"/>
    <w:rsid w:val="00C97B70"/>
    <w:rsid w:val="00CA1226"/>
    <w:rsid w:val="00CA182E"/>
    <w:rsid w:val="00CA3111"/>
    <w:rsid w:val="00CA3D9D"/>
    <w:rsid w:val="00CA42C5"/>
    <w:rsid w:val="00CB1DC2"/>
    <w:rsid w:val="00CB6271"/>
    <w:rsid w:val="00CB6323"/>
    <w:rsid w:val="00CC0EA3"/>
    <w:rsid w:val="00CC1C59"/>
    <w:rsid w:val="00CC2703"/>
    <w:rsid w:val="00CC271A"/>
    <w:rsid w:val="00CC28D3"/>
    <w:rsid w:val="00CC36FC"/>
    <w:rsid w:val="00CC410F"/>
    <w:rsid w:val="00CC4BC1"/>
    <w:rsid w:val="00CD3684"/>
    <w:rsid w:val="00CD4498"/>
    <w:rsid w:val="00CD5665"/>
    <w:rsid w:val="00CD772E"/>
    <w:rsid w:val="00CD7F7B"/>
    <w:rsid w:val="00CE01DD"/>
    <w:rsid w:val="00CE1385"/>
    <w:rsid w:val="00CE23D5"/>
    <w:rsid w:val="00CE54BA"/>
    <w:rsid w:val="00CF15D3"/>
    <w:rsid w:val="00CF1F33"/>
    <w:rsid w:val="00CF3506"/>
    <w:rsid w:val="00CF4B18"/>
    <w:rsid w:val="00CF6104"/>
    <w:rsid w:val="00CF68E2"/>
    <w:rsid w:val="00CF6CE2"/>
    <w:rsid w:val="00D027A3"/>
    <w:rsid w:val="00D048A8"/>
    <w:rsid w:val="00D05CD8"/>
    <w:rsid w:val="00D11DD3"/>
    <w:rsid w:val="00D11FDF"/>
    <w:rsid w:val="00D1437F"/>
    <w:rsid w:val="00D146B7"/>
    <w:rsid w:val="00D1500B"/>
    <w:rsid w:val="00D151ED"/>
    <w:rsid w:val="00D1627E"/>
    <w:rsid w:val="00D16D49"/>
    <w:rsid w:val="00D16F7D"/>
    <w:rsid w:val="00D17306"/>
    <w:rsid w:val="00D20CF4"/>
    <w:rsid w:val="00D26CC7"/>
    <w:rsid w:val="00D27703"/>
    <w:rsid w:val="00D31E12"/>
    <w:rsid w:val="00D3398D"/>
    <w:rsid w:val="00D34910"/>
    <w:rsid w:val="00D34F7A"/>
    <w:rsid w:val="00D37309"/>
    <w:rsid w:val="00D42228"/>
    <w:rsid w:val="00D424C8"/>
    <w:rsid w:val="00D42BDA"/>
    <w:rsid w:val="00D43689"/>
    <w:rsid w:val="00D474C1"/>
    <w:rsid w:val="00D474CC"/>
    <w:rsid w:val="00D47A93"/>
    <w:rsid w:val="00D53FD1"/>
    <w:rsid w:val="00D57C8E"/>
    <w:rsid w:val="00D60464"/>
    <w:rsid w:val="00D6359A"/>
    <w:rsid w:val="00D63CD4"/>
    <w:rsid w:val="00D64A1E"/>
    <w:rsid w:val="00D65675"/>
    <w:rsid w:val="00D661D0"/>
    <w:rsid w:val="00D719B0"/>
    <w:rsid w:val="00D761B3"/>
    <w:rsid w:val="00D764EB"/>
    <w:rsid w:val="00D817FF"/>
    <w:rsid w:val="00D8244B"/>
    <w:rsid w:val="00D82E91"/>
    <w:rsid w:val="00D87865"/>
    <w:rsid w:val="00D912D2"/>
    <w:rsid w:val="00D91D94"/>
    <w:rsid w:val="00D926CC"/>
    <w:rsid w:val="00D92870"/>
    <w:rsid w:val="00D92DEE"/>
    <w:rsid w:val="00D942EB"/>
    <w:rsid w:val="00D94E9E"/>
    <w:rsid w:val="00D96788"/>
    <w:rsid w:val="00DA0AD9"/>
    <w:rsid w:val="00DA0ED4"/>
    <w:rsid w:val="00DA216F"/>
    <w:rsid w:val="00DB0F05"/>
    <w:rsid w:val="00DB1D90"/>
    <w:rsid w:val="00DB2543"/>
    <w:rsid w:val="00DB5E3D"/>
    <w:rsid w:val="00DB725F"/>
    <w:rsid w:val="00DB7BF4"/>
    <w:rsid w:val="00DC055C"/>
    <w:rsid w:val="00DC0D0F"/>
    <w:rsid w:val="00DC46CD"/>
    <w:rsid w:val="00DC48D5"/>
    <w:rsid w:val="00DD06D3"/>
    <w:rsid w:val="00DD384E"/>
    <w:rsid w:val="00DD49A7"/>
    <w:rsid w:val="00DE111C"/>
    <w:rsid w:val="00DE1F36"/>
    <w:rsid w:val="00DE3DA7"/>
    <w:rsid w:val="00DE6F31"/>
    <w:rsid w:val="00DF046B"/>
    <w:rsid w:val="00DF0DCD"/>
    <w:rsid w:val="00DF1497"/>
    <w:rsid w:val="00E009C9"/>
    <w:rsid w:val="00E020B5"/>
    <w:rsid w:val="00E02E46"/>
    <w:rsid w:val="00E03228"/>
    <w:rsid w:val="00E04760"/>
    <w:rsid w:val="00E04AC5"/>
    <w:rsid w:val="00E05EBE"/>
    <w:rsid w:val="00E06C4F"/>
    <w:rsid w:val="00E14726"/>
    <w:rsid w:val="00E14768"/>
    <w:rsid w:val="00E15A43"/>
    <w:rsid w:val="00E16A2A"/>
    <w:rsid w:val="00E17C1E"/>
    <w:rsid w:val="00E2156B"/>
    <w:rsid w:val="00E27B0B"/>
    <w:rsid w:val="00E31529"/>
    <w:rsid w:val="00E33136"/>
    <w:rsid w:val="00E37C39"/>
    <w:rsid w:val="00E4501F"/>
    <w:rsid w:val="00E452F1"/>
    <w:rsid w:val="00E50872"/>
    <w:rsid w:val="00E52491"/>
    <w:rsid w:val="00E52EB9"/>
    <w:rsid w:val="00E548E2"/>
    <w:rsid w:val="00E55B8D"/>
    <w:rsid w:val="00E600CE"/>
    <w:rsid w:val="00E6195F"/>
    <w:rsid w:val="00E62D4C"/>
    <w:rsid w:val="00E65ADA"/>
    <w:rsid w:val="00E6605E"/>
    <w:rsid w:val="00E662B8"/>
    <w:rsid w:val="00E66311"/>
    <w:rsid w:val="00E74C4D"/>
    <w:rsid w:val="00E81432"/>
    <w:rsid w:val="00E81D5E"/>
    <w:rsid w:val="00E82BD1"/>
    <w:rsid w:val="00E90226"/>
    <w:rsid w:val="00E902F0"/>
    <w:rsid w:val="00E90FEA"/>
    <w:rsid w:val="00E95AFB"/>
    <w:rsid w:val="00E96F1C"/>
    <w:rsid w:val="00E97BBF"/>
    <w:rsid w:val="00EA1369"/>
    <w:rsid w:val="00EA4AAD"/>
    <w:rsid w:val="00EA5F48"/>
    <w:rsid w:val="00EA7F7B"/>
    <w:rsid w:val="00EB2689"/>
    <w:rsid w:val="00EB7ABF"/>
    <w:rsid w:val="00EC3981"/>
    <w:rsid w:val="00EC7DBB"/>
    <w:rsid w:val="00ED023A"/>
    <w:rsid w:val="00ED0AC0"/>
    <w:rsid w:val="00ED10F7"/>
    <w:rsid w:val="00ED2FCE"/>
    <w:rsid w:val="00EE14CA"/>
    <w:rsid w:val="00EE2263"/>
    <w:rsid w:val="00EE3478"/>
    <w:rsid w:val="00EE34E2"/>
    <w:rsid w:val="00EE42E4"/>
    <w:rsid w:val="00EE486E"/>
    <w:rsid w:val="00EE5D9B"/>
    <w:rsid w:val="00EE5DDC"/>
    <w:rsid w:val="00EF144D"/>
    <w:rsid w:val="00EF1F14"/>
    <w:rsid w:val="00EF5435"/>
    <w:rsid w:val="00EF66C9"/>
    <w:rsid w:val="00EF7123"/>
    <w:rsid w:val="00EF7B84"/>
    <w:rsid w:val="00F018E9"/>
    <w:rsid w:val="00F02D2C"/>
    <w:rsid w:val="00F04C88"/>
    <w:rsid w:val="00F05F3A"/>
    <w:rsid w:val="00F076C9"/>
    <w:rsid w:val="00F10880"/>
    <w:rsid w:val="00F14008"/>
    <w:rsid w:val="00F14FAB"/>
    <w:rsid w:val="00F15604"/>
    <w:rsid w:val="00F15A8F"/>
    <w:rsid w:val="00F16AA0"/>
    <w:rsid w:val="00F17679"/>
    <w:rsid w:val="00F23153"/>
    <w:rsid w:val="00F233A0"/>
    <w:rsid w:val="00F343D7"/>
    <w:rsid w:val="00F36255"/>
    <w:rsid w:val="00F37D8A"/>
    <w:rsid w:val="00F37E17"/>
    <w:rsid w:val="00F4396D"/>
    <w:rsid w:val="00F43FA5"/>
    <w:rsid w:val="00F456A9"/>
    <w:rsid w:val="00F47A61"/>
    <w:rsid w:val="00F50A37"/>
    <w:rsid w:val="00F555B5"/>
    <w:rsid w:val="00F56D9E"/>
    <w:rsid w:val="00F5724F"/>
    <w:rsid w:val="00F60FB2"/>
    <w:rsid w:val="00F616F2"/>
    <w:rsid w:val="00F6483A"/>
    <w:rsid w:val="00F653D4"/>
    <w:rsid w:val="00F7138D"/>
    <w:rsid w:val="00F72FA3"/>
    <w:rsid w:val="00F735AE"/>
    <w:rsid w:val="00F7481D"/>
    <w:rsid w:val="00F757A8"/>
    <w:rsid w:val="00F80419"/>
    <w:rsid w:val="00F82620"/>
    <w:rsid w:val="00F84E74"/>
    <w:rsid w:val="00F90312"/>
    <w:rsid w:val="00F93546"/>
    <w:rsid w:val="00F93716"/>
    <w:rsid w:val="00F93ABF"/>
    <w:rsid w:val="00F95B7B"/>
    <w:rsid w:val="00F97DFD"/>
    <w:rsid w:val="00FA1A97"/>
    <w:rsid w:val="00FA45CB"/>
    <w:rsid w:val="00FA7479"/>
    <w:rsid w:val="00FA7B8C"/>
    <w:rsid w:val="00FB0065"/>
    <w:rsid w:val="00FB17FA"/>
    <w:rsid w:val="00FB40CB"/>
    <w:rsid w:val="00FB487A"/>
    <w:rsid w:val="00FC1761"/>
    <w:rsid w:val="00FC5E28"/>
    <w:rsid w:val="00FD224C"/>
    <w:rsid w:val="00FD4D21"/>
    <w:rsid w:val="00FD5657"/>
    <w:rsid w:val="00FD6B5E"/>
    <w:rsid w:val="00FE20AD"/>
    <w:rsid w:val="00FF0B0E"/>
    <w:rsid w:val="00FF0CBF"/>
    <w:rsid w:val="00FF124E"/>
    <w:rsid w:val="00FF237C"/>
    <w:rsid w:val="00FF3223"/>
    <w:rsid w:val="00FF4AF0"/>
    <w:rsid w:val="00FF5BBF"/>
    <w:rsid w:val="00FF63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26EB32"/>
  <w15:docId w15:val="{D19EE772-DEDA-4B3C-BCAD-1E597D94B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45E3"/>
    <w:rPr>
      <w:sz w:val="24"/>
      <w:szCs w:val="24"/>
    </w:rPr>
  </w:style>
  <w:style w:type="paragraph" w:styleId="Heading1">
    <w:name w:val="heading 1"/>
    <w:basedOn w:val="Normal"/>
    <w:next w:val="Normal"/>
    <w:link w:val="Heading1Char"/>
    <w:qFormat/>
    <w:rsid w:val="00675B7C"/>
    <w:pPr>
      <w:numPr>
        <w:numId w:val="3"/>
      </w:numPr>
      <w:pBdr>
        <w:top w:val="single" w:sz="4" w:space="1" w:color="auto"/>
        <w:left w:val="single" w:sz="4" w:space="4" w:color="auto"/>
        <w:bottom w:val="single" w:sz="4" w:space="1" w:color="auto"/>
        <w:right w:val="single" w:sz="4" w:space="4" w:color="auto"/>
      </w:pBdr>
      <w:outlineLvl w:val="0"/>
    </w:pPr>
    <w:rPr>
      <w:rFonts w:ascii="Cambria" w:eastAsia="MS Mincho" w:hAnsi="Cambri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13BD"/>
    <w:pPr>
      <w:jc w:val="center"/>
    </w:pPr>
    <w:rPr>
      <w:rFonts w:ascii="Arial" w:hAnsi="Arial"/>
      <w:b/>
      <w:sz w:val="22"/>
      <w:szCs w:val="20"/>
    </w:rPr>
  </w:style>
  <w:style w:type="character" w:styleId="Hyperlink">
    <w:name w:val="Hyperlink"/>
    <w:uiPriority w:val="99"/>
    <w:rsid w:val="00CB6323"/>
    <w:rPr>
      <w:color w:val="0000FF"/>
      <w:u w:val="single"/>
    </w:rPr>
  </w:style>
  <w:style w:type="paragraph" w:styleId="NormalWeb">
    <w:name w:val="Normal (Web)"/>
    <w:basedOn w:val="Normal"/>
    <w:uiPriority w:val="99"/>
    <w:rsid w:val="00D17306"/>
    <w:pPr>
      <w:spacing w:before="100" w:beforeAutospacing="1" w:after="100" w:afterAutospacing="1"/>
    </w:pPr>
  </w:style>
  <w:style w:type="character" w:styleId="Strong">
    <w:name w:val="Strong"/>
    <w:uiPriority w:val="22"/>
    <w:qFormat/>
    <w:rsid w:val="00D17306"/>
    <w:rPr>
      <w:b/>
      <w:bCs/>
    </w:rPr>
  </w:style>
  <w:style w:type="paragraph" w:styleId="Header">
    <w:name w:val="header"/>
    <w:basedOn w:val="Normal"/>
    <w:link w:val="HeaderChar"/>
    <w:uiPriority w:val="99"/>
    <w:rsid w:val="0058682E"/>
    <w:pPr>
      <w:tabs>
        <w:tab w:val="center" w:pos="4320"/>
        <w:tab w:val="right" w:pos="8640"/>
      </w:tabs>
    </w:pPr>
  </w:style>
  <w:style w:type="paragraph" w:styleId="Footer">
    <w:name w:val="footer"/>
    <w:basedOn w:val="Normal"/>
    <w:rsid w:val="0058682E"/>
    <w:pPr>
      <w:tabs>
        <w:tab w:val="center" w:pos="4320"/>
        <w:tab w:val="right" w:pos="8640"/>
      </w:tabs>
    </w:pPr>
  </w:style>
  <w:style w:type="paragraph" w:styleId="BalloonText">
    <w:name w:val="Balloon Text"/>
    <w:basedOn w:val="Normal"/>
    <w:semiHidden/>
    <w:rsid w:val="005C073C"/>
    <w:rPr>
      <w:rFonts w:ascii="Tahoma" w:hAnsi="Tahoma" w:cs="Tahoma"/>
      <w:sz w:val="16"/>
      <w:szCs w:val="16"/>
    </w:rPr>
  </w:style>
  <w:style w:type="paragraph" w:styleId="ListParagraph">
    <w:name w:val="List Paragraph"/>
    <w:basedOn w:val="Normal"/>
    <w:uiPriority w:val="34"/>
    <w:qFormat/>
    <w:rsid w:val="00895814"/>
    <w:pPr>
      <w:ind w:left="720"/>
    </w:pPr>
  </w:style>
  <w:style w:type="paragraph" w:styleId="PlainText">
    <w:name w:val="Plain Text"/>
    <w:basedOn w:val="Normal"/>
    <w:link w:val="PlainTextChar"/>
    <w:rsid w:val="008658B7"/>
    <w:rPr>
      <w:rFonts w:ascii="Courier New" w:hAnsi="Courier New"/>
      <w:sz w:val="20"/>
      <w:szCs w:val="20"/>
    </w:rPr>
  </w:style>
  <w:style w:type="character" w:customStyle="1" w:styleId="PlainTextChar">
    <w:name w:val="Plain Text Char"/>
    <w:link w:val="PlainText"/>
    <w:rsid w:val="008658B7"/>
    <w:rPr>
      <w:rFonts w:ascii="Courier New" w:hAnsi="Courier New"/>
    </w:rPr>
  </w:style>
  <w:style w:type="character" w:styleId="CommentReference">
    <w:name w:val="annotation reference"/>
    <w:rsid w:val="005F3A10"/>
    <w:rPr>
      <w:sz w:val="16"/>
      <w:szCs w:val="16"/>
    </w:rPr>
  </w:style>
  <w:style w:type="paragraph" w:styleId="CommentText">
    <w:name w:val="annotation text"/>
    <w:basedOn w:val="Normal"/>
    <w:link w:val="CommentTextChar"/>
    <w:rsid w:val="005F3A10"/>
    <w:rPr>
      <w:sz w:val="20"/>
      <w:szCs w:val="20"/>
    </w:rPr>
  </w:style>
  <w:style w:type="character" w:customStyle="1" w:styleId="CommentTextChar">
    <w:name w:val="Comment Text Char"/>
    <w:basedOn w:val="DefaultParagraphFont"/>
    <w:link w:val="CommentText"/>
    <w:rsid w:val="005F3A10"/>
  </w:style>
  <w:style w:type="paragraph" w:styleId="CommentSubject">
    <w:name w:val="annotation subject"/>
    <w:basedOn w:val="CommentText"/>
    <w:next w:val="CommentText"/>
    <w:link w:val="CommentSubjectChar"/>
    <w:rsid w:val="005F3A10"/>
    <w:rPr>
      <w:b/>
      <w:bCs/>
    </w:rPr>
  </w:style>
  <w:style w:type="character" w:customStyle="1" w:styleId="CommentSubjectChar">
    <w:name w:val="Comment Subject Char"/>
    <w:link w:val="CommentSubject"/>
    <w:rsid w:val="005F3A10"/>
    <w:rPr>
      <w:b/>
      <w:bCs/>
    </w:rPr>
  </w:style>
  <w:style w:type="paragraph" w:customStyle="1" w:styleId="header1">
    <w:name w:val="header1"/>
    <w:basedOn w:val="Normal"/>
    <w:rsid w:val="000A3B0E"/>
    <w:pPr>
      <w:spacing w:after="240" w:line="210" w:lineRule="atLeast"/>
    </w:pPr>
    <w:rPr>
      <w:rFonts w:ascii="Verdana" w:hAnsi="Verdana"/>
      <w:b/>
      <w:bCs/>
      <w:color w:val="032366"/>
      <w:sz w:val="21"/>
      <w:szCs w:val="21"/>
    </w:rPr>
  </w:style>
  <w:style w:type="character" w:styleId="FollowedHyperlink">
    <w:name w:val="FollowedHyperlink"/>
    <w:rsid w:val="00080AB0"/>
    <w:rPr>
      <w:color w:val="800080"/>
      <w:u w:val="single"/>
    </w:rPr>
  </w:style>
  <w:style w:type="paragraph" w:styleId="Revision">
    <w:name w:val="Revision"/>
    <w:hidden/>
    <w:uiPriority w:val="99"/>
    <w:semiHidden/>
    <w:rsid w:val="00C25607"/>
    <w:rPr>
      <w:sz w:val="24"/>
      <w:szCs w:val="24"/>
    </w:rPr>
  </w:style>
  <w:style w:type="character" w:customStyle="1" w:styleId="HeaderChar">
    <w:name w:val="Header Char"/>
    <w:link w:val="Header"/>
    <w:uiPriority w:val="99"/>
    <w:rsid w:val="007715AD"/>
    <w:rPr>
      <w:sz w:val="24"/>
      <w:szCs w:val="24"/>
    </w:rPr>
  </w:style>
  <w:style w:type="paragraph" w:styleId="NoSpacing">
    <w:name w:val="No Spacing"/>
    <w:uiPriority w:val="1"/>
    <w:qFormat/>
    <w:rsid w:val="00C720BD"/>
    <w:rPr>
      <w:sz w:val="24"/>
      <w:szCs w:val="24"/>
    </w:rPr>
  </w:style>
  <w:style w:type="character" w:customStyle="1" w:styleId="Heading1Char">
    <w:name w:val="Heading 1 Char"/>
    <w:link w:val="Heading1"/>
    <w:rsid w:val="00675B7C"/>
    <w:rPr>
      <w:rFonts w:ascii="Cambria" w:eastAsia="MS Mincho" w:hAnsi="Cambria"/>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83532">
      <w:bodyDiv w:val="1"/>
      <w:marLeft w:val="0"/>
      <w:marRight w:val="0"/>
      <w:marTop w:val="0"/>
      <w:marBottom w:val="0"/>
      <w:divBdr>
        <w:top w:val="none" w:sz="0" w:space="0" w:color="auto"/>
        <w:left w:val="none" w:sz="0" w:space="0" w:color="auto"/>
        <w:bottom w:val="none" w:sz="0" w:space="0" w:color="auto"/>
        <w:right w:val="none" w:sz="0" w:space="0" w:color="auto"/>
      </w:divBdr>
    </w:div>
    <w:div w:id="101343965">
      <w:bodyDiv w:val="1"/>
      <w:marLeft w:val="0"/>
      <w:marRight w:val="0"/>
      <w:marTop w:val="0"/>
      <w:marBottom w:val="0"/>
      <w:divBdr>
        <w:top w:val="none" w:sz="0" w:space="0" w:color="auto"/>
        <w:left w:val="none" w:sz="0" w:space="0" w:color="auto"/>
        <w:bottom w:val="none" w:sz="0" w:space="0" w:color="auto"/>
        <w:right w:val="none" w:sz="0" w:space="0" w:color="auto"/>
      </w:divBdr>
    </w:div>
    <w:div w:id="196237573">
      <w:bodyDiv w:val="1"/>
      <w:marLeft w:val="0"/>
      <w:marRight w:val="0"/>
      <w:marTop w:val="0"/>
      <w:marBottom w:val="0"/>
      <w:divBdr>
        <w:top w:val="none" w:sz="0" w:space="0" w:color="auto"/>
        <w:left w:val="none" w:sz="0" w:space="0" w:color="auto"/>
        <w:bottom w:val="none" w:sz="0" w:space="0" w:color="auto"/>
        <w:right w:val="none" w:sz="0" w:space="0" w:color="auto"/>
      </w:divBdr>
    </w:div>
    <w:div w:id="280305500">
      <w:bodyDiv w:val="1"/>
      <w:marLeft w:val="0"/>
      <w:marRight w:val="0"/>
      <w:marTop w:val="0"/>
      <w:marBottom w:val="0"/>
      <w:divBdr>
        <w:top w:val="none" w:sz="0" w:space="0" w:color="auto"/>
        <w:left w:val="none" w:sz="0" w:space="0" w:color="auto"/>
        <w:bottom w:val="none" w:sz="0" w:space="0" w:color="auto"/>
        <w:right w:val="none" w:sz="0" w:space="0" w:color="auto"/>
      </w:divBdr>
    </w:div>
    <w:div w:id="283579823">
      <w:bodyDiv w:val="1"/>
      <w:marLeft w:val="0"/>
      <w:marRight w:val="0"/>
      <w:marTop w:val="0"/>
      <w:marBottom w:val="0"/>
      <w:divBdr>
        <w:top w:val="none" w:sz="0" w:space="0" w:color="auto"/>
        <w:left w:val="none" w:sz="0" w:space="0" w:color="auto"/>
        <w:bottom w:val="none" w:sz="0" w:space="0" w:color="auto"/>
        <w:right w:val="none" w:sz="0" w:space="0" w:color="auto"/>
      </w:divBdr>
      <w:divsChild>
        <w:div w:id="406810025">
          <w:marLeft w:val="0"/>
          <w:marRight w:val="0"/>
          <w:marTop w:val="0"/>
          <w:marBottom w:val="0"/>
          <w:divBdr>
            <w:top w:val="none" w:sz="0" w:space="0" w:color="auto"/>
            <w:left w:val="none" w:sz="0" w:space="0" w:color="auto"/>
            <w:bottom w:val="none" w:sz="0" w:space="0" w:color="auto"/>
            <w:right w:val="none" w:sz="0" w:space="0" w:color="auto"/>
          </w:divBdr>
          <w:divsChild>
            <w:div w:id="1526747826">
              <w:marLeft w:val="0"/>
              <w:marRight w:val="0"/>
              <w:marTop w:val="0"/>
              <w:marBottom w:val="0"/>
              <w:divBdr>
                <w:top w:val="none" w:sz="0" w:space="0" w:color="auto"/>
                <w:left w:val="none" w:sz="0" w:space="0" w:color="auto"/>
                <w:bottom w:val="none" w:sz="0" w:space="0" w:color="auto"/>
                <w:right w:val="none" w:sz="0" w:space="0" w:color="auto"/>
              </w:divBdr>
              <w:divsChild>
                <w:div w:id="248925852">
                  <w:marLeft w:val="0"/>
                  <w:marRight w:val="0"/>
                  <w:marTop w:val="0"/>
                  <w:marBottom w:val="0"/>
                  <w:divBdr>
                    <w:top w:val="none" w:sz="0" w:space="0" w:color="auto"/>
                    <w:left w:val="none" w:sz="0" w:space="0" w:color="auto"/>
                    <w:bottom w:val="none" w:sz="0" w:space="0" w:color="auto"/>
                    <w:right w:val="none" w:sz="0" w:space="0" w:color="auto"/>
                  </w:divBdr>
                  <w:divsChild>
                    <w:div w:id="530731921">
                      <w:marLeft w:val="0"/>
                      <w:marRight w:val="0"/>
                      <w:marTop w:val="0"/>
                      <w:marBottom w:val="0"/>
                      <w:divBdr>
                        <w:top w:val="none" w:sz="0" w:space="0" w:color="auto"/>
                        <w:left w:val="none" w:sz="0" w:space="0" w:color="auto"/>
                        <w:bottom w:val="none" w:sz="0" w:space="0" w:color="auto"/>
                        <w:right w:val="none" w:sz="0" w:space="0" w:color="auto"/>
                      </w:divBdr>
                      <w:divsChild>
                        <w:div w:id="13398190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383196">
      <w:bodyDiv w:val="1"/>
      <w:marLeft w:val="0"/>
      <w:marRight w:val="0"/>
      <w:marTop w:val="0"/>
      <w:marBottom w:val="0"/>
      <w:divBdr>
        <w:top w:val="none" w:sz="0" w:space="0" w:color="auto"/>
        <w:left w:val="none" w:sz="0" w:space="0" w:color="auto"/>
        <w:bottom w:val="none" w:sz="0" w:space="0" w:color="auto"/>
        <w:right w:val="none" w:sz="0" w:space="0" w:color="auto"/>
      </w:divBdr>
      <w:divsChild>
        <w:div w:id="590546658">
          <w:marLeft w:val="0"/>
          <w:marRight w:val="0"/>
          <w:marTop w:val="0"/>
          <w:marBottom w:val="0"/>
          <w:divBdr>
            <w:top w:val="none" w:sz="0" w:space="0" w:color="auto"/>
            <w:left w:val="none" w:sz="0" w:space="0" w:color="auto"/>
            <w:bottom w:val="none" w:sz="0" w:space="0" w:color="auto"/>
            <w:right w:val="none" w:sz="0" w:space="0" w:color="auto"/>
          </w:divBdr>
        </w:div>
        <w:div w:id="78068614">
          <w:marLeft w:val="0"/>
          <w:marRight w:val="0"/>
          <w:marTop w:val="0"/>
          <w:marBottom w:val="0"/>
          <w:divBdr>
            <w:top w:val="none" w:sz="0" w:space="0" w:color="auto"/>
            <w:left w:val="none" w:sz="0" w:space="0" w:color="auto"/>
            <w:bottom w:val="none" w:sz="0" w:space="0" w:color="auto"/>
            <w:right w:val="none" w:sz="0" w:space="0" w:color="auto"/>
          </w:divBdr>
        </w:div>
        <w:div w:id="613755685">
          <w:marLeft w:val="0"/>
          <w:marRight w:val="0"/>
          <w:marTop w:val="0"/>
          <w:marBottom w:val="0"/>
          <w:divBdr>
            <w:top w:val="none" w:sz="0" w:space="0" w:color="auto"/>
            <w:left w:val="none" w:sz="0" w:space="0" w:color="auto"/>
            <w:bottom w:val="none" w:sz="0" w:space="0" w:color="auto"/>
            <w:right w:val="none" w:sz="0" w:space="0" w:color="auto"/>
          </w:divBdr>
        </w:div>
        <w:div w:id="1342048461">
          <w:marLeft w:val="0"/>
          <w:marRight w:val="0"/>
          <w:marTop w:val="0"/>
          <w:marBottom w:val="0"/>
          <w:divBdr>
            <w:top w:val="none" w:sz="0" w:space="0" w:color="auto"/>
            <w:left w:val="none" w:sz="0" w:space="0" w:color="auto"/>
            <w:bottom w:val="none" w:sz="0" w:space="0" w:color="auto"/>
            <w:right w:val="none" w:sz="0" w:space="0" w:color="auto"/>
          </w:divBdr>
        </w:div>
        <w:div w:id="983461826">
          <w:marLeft w:val="0"/>
          <w:marRight w:val="0"/>
          <w:marTop w:val="0"/>
          <w:marBottom w:val="0"/>
          <w:divBdr>
            <w:top w:val="none" w:sz="0" w:space="0" w:color="auto"/>
            <w:left w:val="none" w:sz="0" w:space="0" w:color="auto"/>
            <w:bottom w:val="none" w:sz="0" w:space="0" w:color="auto"/>
            <w:right w:val="none" w:sz="0" w:space="0" w:color="auto"/>
          </w:divBdr>
        </w:div>
        <w:div w:id="385373030">
          <w:marLeft w:val="0"/>
          <w:marRight w:val="0"/>
          <w:marTop w:val="0"/>
          <w:marBottom w:val="0"/>
          <w:divBdr>
            <w:top w:val="none" w:sz="0" w:space="0" w:color="auto"/>
            <w:left w:val="none" w:sz="0" w:space="0" w:color="auto"/>
            <w:bottom w:val="none" w:sz="0" w:space="0" w:color="auto"/>
            <w:right w:val="none" w:sz="0" w:space="0" w:color="auto"/>
          </w:divBdr>
        </w:div>
        <w:div w:id="372122636">
          <w:marLeft w:val="0"/>
          <w:marRight w:val="0"/>
          <w:marTop w:val="0"/>
          <w:marBottom w:val="0"/>
          <w:divBdr>
            <w:top w:val="none" w:sz="0" w:space="0" w:color="auto"/>
            <w:left w:val="none" w:sz="0" w:space="0" w:color="auto"/>
            <w:bottom w:val="none" w:sz="0" w:space="0" w:color="auto"/>
            <w:right w:val="none" w:sz="0" w:space="0" w:color="auto"/>
          </w:divBdr>
        </w:div>
        <w:div w:id="2114591431">
          <w:marLeft w:val="0"/>
          <w:marRight w:val="0"/>
          <w:marTop w:val="0"/>
          <w:marBottom w:val="0"/>
          <w:divBdr>
            <w:top w:val="none" w:sz="0" w:space="0" w:color="auto"/>
            <w:left w:val="none" w:sz="0" w:space="0" w:color="auto"/>
            <w:bottom w:val="none" w:sz="0" w:space="0" w:color="auto"/>
            <w:right w:val="none" w:sz="0" w:space="0" w:color="auto"/>
          </w:divBdr>
        </w:div>
        <w:div w:id="1296712897">
          <w:marLeft w:val="0"/>
          <w:marRight w:val="0"/>
          <w:marTop w:val="0"/>
          <w:marBottom w:val="0"/>
          <w:divBdr>
            <w:top w:val="none" w:sz="0" w:space="0" w:color="auto"/>
            <w:left w:val="none" w:sz="0" w:space="0" w:color="auto"/>
            <w:bottom w:val="none" w:sz="0" w:space="0" w:color="auto"/>
            <w:right w:val="none" w:sz="0" w:space="0" w:color="auto"/>
          </w:divBdr>
        </w:div>
        <w:div w:id="832718193">
          <w:marLeft w:val="0"/>
          <w:marRight w:val="0"/>
          <w:marTop w:val="0"/>
          <w:marBottom w:val="0"/>
          <w:divBdr>
            <w:top w:val="none" w:sz="0" w:space="0" w:color="auto"/>
            <w:left w:val="none" w:sz="0" w:space="0" w:color="auto"/>
            <w:bottom w:val="none" w:sz="0" w:space="0" w:color="auto"/>
            <w:right w:val="none" w:sz="0" w:space="0" w:color="auto"/>
          </w:divBdr>
        </w:div>
        <w:div w:id="794059927">
          <w:marLeft w:val="0"/>
          <w:marRight w:val="0"/>
          <w:marTop w:val="0"/>
          <w:marBottom w:val="0"/>
          <w:divBdr>
            <w:top w:val="none" w:sz="0" w:space="0" w:color="auto"/>
            <w:left w:val="none" w:sz="0" w:space="0" w:color="auto"/>
            <w:bottom w:val="none" w:sz="0" w:space="0" w:color="auto"/>
            <w:right w:val="none" w:sz="0" w:space="0" w:color="auto"/>
          </w:divBdr>
        </w:div>
      </w:divsChild>
    </w:div>
    <w:div w:id="442116437">
      <w:bodyDiv w:val="1"/>
      <w:marLeft w:val="0"/>
      <w:marRight w:val="0"/>
      <w:marTop w:val="0"/>
      <w:marBottom w:val="0"/>
      <w:divBdr>
        <w:top w:val="none" w:sz="0" w:space="0" w:color="auto"/>
        <w:left w:val="none" w:sz="0" w:space="0" w:color="auto"/>
        <w:bottom w:val="none" w:sz="0" w:space="0" w:color="auto"/>
        <w:right w:val="none" w:sz="0" w:space="0" w:color="auto"/>
      </w:divBdr>
    </w:div>
    <w:div w:id="601574991">
      <w:bodyDiv w:val="1"/>
      <w:marLeft w:val="0"/>
      <w:marRight w:val="0"/>
      <w:marTop w:val="0"/>
      <w:marBottom w:val="0"/>
      <w:divBdr>
        <w:top w:val="none" w:sz="0" w:space="0" w:color="auto"/>
        <w:left w:val="none" w:sz="0" w:space="0" w:color="auto"/>
        <w:bottom w:val="none" w:sz="0" w:space="0" w:color="auto"/>
        <w:right w:val="none" w:sz="0" w:space="0" w:color="auto"/>
      </w:divBdr>
      <w:divsChild>
        <w:div w:id="2006401083">
          <w:marLeft w:val="0"/>
          <w:marRight w:val="0"/>
          <w:marTop w:val="0"/>
          <w:marBottom w:val="0"/>
          <w:divBdr>
            <w:top w:val="none" w:sz="0" w:space="0" w:color="auto"/>
            <w:left w:val="none" w:sz="0" w:space="0" w:color="auto"/>
            <w:bottom w:val="none" w:sz="0" w:space="0" w:color="auto"/>
            <w:right w:val="none" w:sz="0" w:space="0" w:color="auto"/>
          </w:divBdr>
          <w:divsChild>
            <w:div w:id="27802688">
              <w:marLeft w:val="0"/>
              <w:marRight w:val="0"/>
              <w:marTop w:val="0"/>
              <w:marBottom w:val="0"/>
              <w:divBdr>
                <w:top w:val="none" w:sz="0" w:space="0" w:color="auto"/>
                <w:left w:val="none" w:sz="0" w:space="0" w:color="auto"/>
                <w:bottom w:val="none" w:sz="0" w:space="0" w:color="auto"/>
                <w:right w:val="none" w:sz="0" w:space="0" w:color="auto"/>
              </w:divBdr>
              <w:divsChild>
                <w:div w:id="169563482">
                  <w:marLeft w:val="0"/>
                  <w:marRight w:val="0"/>
                  <w:marTop w:val="0"/>
                  <w:marBottom w:val="0"/>
                  <w:divBdr>
                    <w:top w:val="none" w:sz="0" w:space="0" w:color="auto"/>
                    <w:left w:val="none" w:sz="0" w:space="0" w:color="auto"/>
                    <w:bottom w:val="none" w:sz="0" w:space="0" w:color="auto"/>
                    <w:right w:val="none" w:sz="0" w:space="0" w:color="auto"/>
                  </w:divBdr>
                  <w:divsChild>
                    <w:div w:id="954481168">
                      <w:marLeft w:val="0"/>
                      <w:marRight w:val="0"/>
                      <w:marTop w:val="0"/>
                      <w:marBottom w:val="0"/>
                      <w:divBdr>
                        <w:top w:val="none" w:sz="0" w:space="0" w:color="auto"/>
                        <w:left w:val="none" w:sz="0" w:space="0" w:color="auto"/>
                        <w:bottom w:val="none" w:sz="0" w:space="0" w:color="auto"/>
                        <w:right w:val="none" w:sz="0" w:space="0" w:color="auto"/>
                      </w:divBdr>
                      <w:divsChild>
                        <w:div w:id="110561779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443824">
      <w:bodyDiv w:val="1"/>
      <w:marLeft w:val="0"/>
      <w:marRight w:val="0"/>
      <w:marTop w:val="0"/>
      <w:marBottom w:val="0"/>
      <w:divBdr>
        <w:top w:val="none" w:sz="0" w:space="0" w:color="auto"/>
        <w:left w:val="none" w:sz="0" w:space="0" w:color="auto"/>
        <w:bottom w:val="none" w:sz="0" w:space="0" w:color="auto"/>
        <w:right w:val="none" w:sz="0" w:space="0" w:color="auto"/>
      </w:divBdr>
    </w:div>
    <w:div w:id="994065906">
      <w:bodyDiv w:val="1"/>
      <w:marLeft w:val="0"/>
      <w:marRight w:val="0"/>
      <w:marTop w:val="0"/>
      <w:marBottom w:val="0"/>
      <w:divBdr>
        <w:top w:val="none" w:sz="0" w:space="0" w:color="auto"/>
        <w:left w:val="none" w:sz="0" w:space="0" w:color="auto"/>
        <w:bottom w:val="none" w:sz="0" w:space="0" w:color="auto"/>
        <w:right w:val="none" w:sz="0" w:space="0" w:color="auto"/>
      </w:divBdr>
    </w:div>
    <w:div w:id="1143421919">
      <w:bodyDiv w:val="1"/>
      <w:marLeft w:val="0"/>
      <w:marRight w:val="0"/>
      <w:marTop w:val="0"/>
      <w:marBottom w:val="0"/>
      <w:divBdr>
        <w:top w:val="none" w:sz="0" w:space="0" w:color="auto"/>
        <w:left w:val="none" w:sz="0" w:space="0" w:color="auto"/>
        <w:bottom w:val="none" w:sz="0" w:space="0" w:color="auto"/>
        <w:right w:val="none" w:sz="0" w:space="0" w:color="auto"/>
      </w:divBdr>
    </w:div>
    <w:div w:id="1147553818">
      <w:bodyDiv w:val="1"/>
      <w:marLeft w:val="0"/>
      <w:marRight w:val="0"/>
      <w:marTop w:val="0"/>
      <w:marBottom w:val="0"/>
      <w:divBdr>
        <w:top w:val="none" w:sz="0" w:space="0" w:color="auto"/>
        <w:left w:val="none" w:sz="0" w:space="0" w:color="auto"/>
        <w:bottom w:val="none" w:sz="0" w:space="0" w:color="auto"/>
        <w:right w:val="none" w:sz="0" w:space="0" w:color="auto"/>
      </w:divBdr>
    </w:div>
    <w:div w:id="1295523175">
      <w:bodyDiv w:val="1"/>
      <w:marLeft w:val="0"/>
      <w:marRight w:val="0"/>
      <w:marTop w:val="0"/>
      <w:marBottom w:val="0"/>
      <w:divBdr>
        <w:top w:val="none" w:sz="0" w:space="0" w:color="auto"/>
        <w:left w:val="none" w:sz="0" w:space="0" w:color="auto"/>
        <w:bottom w:val="none" w:sz="0" w:space="0" w:color="auto"/>
        <w:right w:val="none" w:sz="0" w:space="0" w:color="auto"/>
      </w:divBdr>
    </w:div>
    <w:div w:id="1346054621">
      <w:bodyDiv w:val="1"/>
      <w:marLeft w:val="0"/>
      <w:marRight w:val="0"/>
      <w:marTop w:val="0"/>
      <w:marBottom w:val="0"/>
      <w:divBdr>
        <w:top w:val="none" w:sz="0" w:space="0" w:color="auto"/>
        <w:left w:val="none" w:sz="0" w:space="0" w:color="auto"/>
        <w:bottom w:val="none" w:sz="0" w:space="0" w:color="auto"/>
        <w:right w:val="none" w:sz="0" w:space="0" w:color="auto"/>
      </w:divBdr>
    </w:div>
    <w:div w:id="1485245963">
      <w:bodyDiv w:val="1"/>
      <w:marLeft w:val="0"/>
      <w:marRight w:val="0"/>
      <w:marTop w:val="0"/>
      <w:marBottom w:val="0"/>
      <w:divBdr>
        <w:top w:val="none" w:sz="0" w:space="0" w:color="auto"/>
        <w:left w:val="none" w:sz="0" w:space="0" w:color="auto"/>
        <w:bottom w:val="none" w:sz="0" w:space="0" w:color="auto"/>
        <w:right w:val="none" w:sz="0" w:space="0" w:color="auto"/>
      </w:divBdr>
    </w:div>
    <w:div w:id="1612779954">
      <w:bodyDiv w:val="1"/>
      <w:marLeft w:val="0"/>
      <w:marRight w:val="0"/>
      <w:marTop w:val="0"/>
      <w:marBottom w:val="0"/>
      <w:divBdr>
        <w:top w:val="none" w:sz="0" w:space="0" w:color="auto"/>
        <w:left w:val="none" w:sz="0" w:space="0" w:color="auto"/>
        <w:bottom w:val="none" w:sz="0" w:space="0" w:color="auto"/>
        <w:right w:val="none" w:sz="0" w:space="0" w:color="auto"/>
      </w:divBdr>
    </w:div>
    <w:div w:id="2012565324">
      <w:bodyDiv w:val="1"/>
      <w:marLeft w:val="0"/>
      <w:marRight w:val="0"/>
      <w:marTop w:val="0"/>
      <w:marBottom w:val="0"/>
      <w:divBdr>
        <w:top w:val="none" w:sz="0" w:space="0" w:color="auto"/>
        <w:left w:val="none" w:sz="0" w:space="0" w:color="auto"/>
        <w:bottom w:val="none" w:sz="0" w:space="0" w:color="auto"/>
        <w:right w:val="none" w:sz="0" w:space="0" w:color="auto"/>
      </w:divBdr>
      <w:divsChild>
        <w:div w:id="746272932">
          <w:marLeft w:val="0"/>
          <w:marRight w:val="0"/>
          <w:marTop w:val="0"/>
          <w:marBottom w:val="0"/>
          <w:divBdr>
            <w:top w:val="none" w:sz="0" w:space="0" w:color="auto"/>
            <w:left w:val="none" w:sz="0" w:space="0" w:color="auto"/>
            <w:bottom w:val="none" w:sz="0" w:space="0" w:color="auto"/>
            <w:right w:val="none" w:sz="0" w:space="0" w:color="auto"/>
          </w:divBdr>
          <w:divsChild>
            <w:div w:id="1282954914">
              <w:marLeft w:val="0"/>
              <w:marRight w:val="0"/>
              <w:marTop w:val="0"/>
              <w:marBottom w:val="0"/>
              <w:divBdr>
                <w:top w:val="none" w:sz="0" w:space="0" w:color="auto"/>
                <w:left w:val="none" w:sz="0" w:space="0" w:color="auto"/>
                <w:bottom w:val="none" w:sz="0" w:space="0" w:color="auto"/>
                <w:right w:val="none" w:sz="0" w:space="0" w:color="auto"/>
              </w:divBdr>
              <w:divsChild>
                <w:div w:id="288361745">
                  <w:marLeft w:val="0"/>
                  <w:marRight w:val="0"/>
                  <w:marTop w:val="0"/>
                  <w:marBottom w:val="0"/>
                  <w:divBdr>
                    <w:top w:val="none" w:sz="0" w:space="0" w:color="auto"/>
                    <w:left w:val="none" w:sz="0" w:space="0" w:color="auto"/>
                    <w:bottom w:val="none" w:sz="0" w:space="0" w:color="auto"/>
                    <w:right w:val="none" w:sz="0" w:space="0" w:color="auto"/>
                  </w:divBdr>
                  <w:divsChild>
                    <w:div w:id="1926456154">
                      <w:marLeft w:val="0"/>
                      <w:marRight w:val="0"/>
                      <w:marTop w:val="0"/>
                      <w:marBottom w:val="0"/>
                      <w:divBdr>
                        <w:top w:val="none" w:sz="0" w:space="0" w:color="auto"/>
                        <w:left w:val="none" w:sz="0" w:space="0" w:color="auto"/>
                        <w:bottom w:val="none" w:sz="0" w:space="0" w:color="auto"/>
                        <w:right w:val="none" w:sz="0" w:space="0" w:color="auto"/>
                      </w:divBdr>
                      <w:divsChild>
                        <w:div w:id="7823059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214554">
      <w:bodyDiv w:val="1"/>
      <w:marLeft w:val="0"/>
      <w:marRight w:val="0"/>
      <w:marTop w:val="0"/>
      <w:marBottom w:val="0"/>
      <w:divBdr>
        <w:top w:val="none" w:sz="0" w:space="0" w:color="auto"/>
        <w:left w:val="none" w:sz="0" w:space="0" w:color="auto"/>
        <w:bottom w:val="none" w:sz="0" w:space="0" w:color="auto"/>
        <w:right w:val="none" w:sz="0" w:space="0" w:color="auto"/>
      </w:divBdr>
    </w:div>
    <w:div w:id="2135785350">
      <w:bodyDiv w:val="1"/>
      <w:marLeft w:val="0"/>
      <w:marRight w:val="0"/>
      <w:marTop w:val="0"/>
      <w:marBottom w:val="0"/>
      <w:divBdr>
        <w:top w:val="none" w:sz="0" w:space="0" w:color="auto"/>
        <w:left w:val="none" w:sz="0" w:space="0" w:color="auto"/>
        <w:bottom w:val="none" w:sz="0" w:space="0" w:color="auto"/>
        <w:right w:val="none" w:sz="0" w:space="0" w:color="auto"/>
      </w:divBdr>
    </w:div>
    <w:div w:id="214488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31AD5-294A-4527-9A68-837226401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397</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atis</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hindam1</dc:creator>
  <cp:lastModifiedBy>Anna Karditzas</cp:lastModifiedBy>
  <cp:revision>17</cp:revision>
  <cp:lastPrinted>2016-02-01T17:01:00Z</cp:lastPrinted>
  <dcterms:created xsi:type="dcterms:W3CDTF">2019-04-16T15:50:00Z</dcterms:created>
  <dcterms:modified xsi:type="dcterms:W3CDTF">2019-04-29T18:05:00Z</dcterms:modified>
</cp:coreProperties>
</file>