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21A4" w14:textId="3E7D504F" w:rsidR="00DD65FC" w:rsidRPr="00DD65FC" w:rsidRDefault="00DD65F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Contribution: </w:t>
      </w:r>
      <w:r w:rsidR="00225F76">
        <w:rPr>
          <w:rFonts w:ascii="Arial" w:hAnsi="Arial" w:cs="Arial"/>
        </w:rPr>
        <w:t>IP-NNI Task Force</w:t>
      </w:r>
    </w:p>
    <w:p w14:paraId="3656B17F" w14:textId="3A1DB0E7" w:rsidR="008110D0" w:rsidRDefault="009B24D7">
      <w:pPr>
        <w:rPr>
          <w:rFonts w:ascii="Arial" w:hAnsi="Arial" w:cs="Arial"/>
        </w:rPr>
      </w:pPr>
      <w:r w:rsidRPr="00CC08D8">
        <w:rPr>
          <w:rFonts w:ascii="Arial" w:hAnsi="Arial" w:cs="Arial"/>
          <w:b/>
        </w:rPr>
        <w:t>Source:</w:t>
      </w:r>
      <w:r w:rsidRPr="00CC08D8">
        <w:rPr>
          <w:rFonts w:ascii="Arial" w:hAnsi="Arial" w:cs="Arial"/>
        </w:rPr>
        <w:t xml:space="preserve"> Jim McEachern, </w:t>
      </w:r>
      <w:r w:rsidR="00352D86" w:rsidRPr="00CC08D8">
        <w:rPr>
          <w:rFonts w:ascii="Arial" w:hAnsi="Arial" w:cs="Arial"/>
        </w:rPr>
        <w:t xml:space="preserve">Principal </w:t>
      </w:r>
      <w:r w:rsidR="00225F76">
        <w:rPr>
          <w:rFonts w:ascii="Arial" w:hAnsi="Arial" w:cs="Arial"/>
        </w:rPr>
        <w:t>Technologist</w:t>
      </w:r>
      <w:r w:rsidR="00352D86" w:rsidRPr="00CC08D8">
        <w:rPr>
          <w:rFonts w:ascii="Arial" w:hAnsi="Arial" w:cs="Arial"/>
        </w:rPr>
        <w:t>, ATIS</w:t>
      </w:r>
    </w:p>
    <w:p w14:paraId="4A02D475" w14:textId="2DE8C806" w:rsidR="000A517E" w:rsidRPr="00DD65FC" w:rsidRDefault="00DD65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Title: </w:t>
      </w:r>
      <w:r w:rsidRPr="000A517E">
        <w:rPr>
          <w:rFonts w:ascii="Arial" w:hAnsi="Arial" w:cs="Arial"/>
        </w:rPr>
        <w:t>Considerations for International SHAKEN</w:t>
      </w:r>
    </w:p>
    <w:p w14:paraId="0BA4F209" w14:textId="5C448016" w:rsidR="00482F98" w:rsidRPr="00CC08D8" w:rsidRDefault="00883B12" w:rsidP="00352D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63DFFFE3" w14:textId="5D06E74E" w:rsidR="00E91DF5" w:rsidRPr="00CC08D8" w:rsidRDefault="00E91DF5">
      <w:pPr>
        <w:rPr>
          <w:rFonts w:ascii="Arial" w:hAnsi="Arial" w:cs="Arial"/>
        </w:rPr>
      </w:pPr>
      <w:r w:rsidRPr="00CC08D8">
        <w:rPr>
          <w:rFonts w:ascii="Arial" w:hAnsi="Arial" w:cs="Arial"/>
        </w:rPr>
        <w:t xml:space="preserve">The SHAKEN specification </w:t>
      </w:r>
      <w:r w:rsidR="00045607">
        <w:rPr>
          <w:rFonts w:ascii="Arial" w:hAnsi="Arial" w:cs="Arial"/>
        </w:rPr>
        <w:t xml:space="preserve">only </w:t>
      </w:r>
      <w:r w:rsidR="00435120">
        <w:rPr>
          <w:rFonts w:ascii="Arial" w:hAnsi="Arial" w:cs="Arial"/>
        </w:rPr>
        <w:t xml:space="preserve">defines </w:t>
      </w:r>
      <w:r w:rsidR="00093CAF">
        <w:rPr>
          <w:rFonts w:ascii="Arial" w:hAnsi="Arial" w:cs="Arial"/>
        </w:rPr>
        <w:t>operation within</w:t>
      </w:r>
      <w:r w:rsidR="00DF3F77" w:rsidRPr="00CC08D8">
        <w:rPr>
          <w:rFonts w:ascii="Arial" w:hAnsi="Arial" w:cs="Arial"/>
        </w:rPr>
        <w:t xml:space="preserve"> a single country. </w:t>
      </w:r>
      <w:r w:rsidR="007C0DCC" w:rsidRPr="00CC08D8">
        <w:rPr>
          <w:rFonts w:ascii="Arial" w:hAnsi="Arial" w:cs="Arial"/>
        </w:rPr>
        <w:t>This approach was taken to avoid adding complexity to an already difficult problem.</w:t>
      </w:r>
      <w:r w:rsidR="007C0DCC">
        <w:rPr>
          <w:rFonts w:ascii="Arial" w:hAnsi="Arial" w:cs="Arial"/>
        </w:rPr>
        <w:t xml:space="preserve"> </w:t>
      </w:r>
      <w:r w:rsidR="00287798">
        <w:rPr>
          <w:rFonts w:ascii="Arial" w:hAnsi="Arial" w:cs="Arial"/>
        </w:rPr>
        <w:t xml:space="preserve">The standard was developed </w:t>
      </w:r>
      <w:r w:rsidR="00800203">
        <w:rPr>
          <w:rFonts w:ascii="Arial" w:hAnsi="Arial" w:cs="Arial"/>
        </w:rPr>
        <w:t>to address</w:t>
      </w:r>
      <w:r w:rsidR="00BA21AB" w:rsidRPr="00CC08D8">
        <w:rPr>
          <w:rFonts w:ascii="Arial" w:hAnsi="Arial" w:cs="Arial"/>
        </w:rPr>
        <w:t xml:space="preserve"> U.S.</w:t>
      </w:r>
      <w:r w:rsidR="002C6CD8">
        <w:rPr>
          <w:rFonts w:ascii="Arial" w:hAnsi="Arial" w:cs="Arial"/>
        </w:rPr>
        <w:t xml:space="preserve"> requirements</w:t>
      </w:r>
      <w:r w:rsidR="00BA21AB" w:rsidRPr="00CC08D8">
        <w:rPr>
          <w:rFonts w:ascii="Arial" w:hAnsi="Arial" w:cs="Arial"/>
        </w:rPr>
        <w:t xml:space="preserve">, but </w:t>
      </w:r>
      <w:r w:rsidR="00CE1CA3" w:rsidRPr="00CC08D8">
        <w:rPr>
          <w:rFonts w:ascii="Arial" w:hAnsi="Arial" w:cs="Arial"/>
        </w:rPr>
        <w:t xml:space="preserve">the specification should be equally applicable to </w:t>
      </w:r>
      <w:r w:rsidR="002C6CD8">
        <w:rPr>
          <w:rFonts w:ascii="Arial" w:hAnsi="Arial" w:cs="Arial"/>
        </w:rPr>
        <w:t>other</w:t>
      </w:r>
      <w:r w:rsidR="00CE1CA3" w:rsidRPr="00CC08D8">
        <w:rPr>
          <w:rFonts w:ascii="Arial" w:hAnsi="Arial" w:cs="Arial"/>
        </w:rPr>
        <w:t xml:space="preserve"> countr</w:t>
      </w:r>
      <w:r w:rsidR="002C6CD8">
        <w:rPr>
          <w:rFonts w:ascii="Arial" w:hAnsi="Arial" w:cs="Arial"/>
        </w:rPr>
        <w:t>ies</w:t>
      </w:r>
      <w:r w:rsidR="00CE1CA3" w:rsidRPr="00CC08D8">
        <w:rPr>
          <w:rFonts w:ascii="Arial" w:hAnsi="Arial" w:cs="Arial"/>
        </w:rPr>
        <w:t>.</w:t>
      </w:r>
      <w:r w:rsidR="00C334FD" w:rsidRPr="00CC08D8">
        <w:rPr>
          <w:rFonts w:ascii="Arial" w:hAnsi="Arial" w:cs="Arial"/>
        </w:rPr>
        <w:t xml:space="preserve">  </w:t>
      </w:r>
      <w:r w:rsidR="00686CD9" w:rsidRPr="00CC08D8">
        <w:rPr>
          <w:rFonts w:ascii="Arial" w:hAnsi="Arial" w:cs="Arial"/>
        </w:rPr>
        <w:t xml:space="preserve">  </w:t>
      </w:r>
      <w:r w:rsidR="00395364">
        <w:rPr>
          <w:rFonts w:ascii="Arial" w:hAnsi="Arial" w:cs="Arial"/>
        </w:rPr>
        <w:t>I</w:t>
      </w:r>
      <w:r w:rsidR="00686CD9" w:rsidRPr="00CC08D8">
        <w:rPr>
          <w:rFonts w:ascii="Arial" w:hAnsi="Arial" w:cs="Arial"/>
        </w:rPr>
        <w:t xml:space="preserve">t was generally recognized that </w:t>
      </w:r>
      <w:r w:rsidR="004A552D" w:rsidRPr="00CC08D8">
        <w:rPr>
          <w:rFonts w:ascii="Arial" w:hAnsi="Arial" w:cs="Arial"/>
        </w:rPr>
        <w:t xml:space="preserve">at some point consideration would need to be given to </w:t>
      </w:r>
      <w:r w:rsidR="00C7291E" w:rsidRPr="00CC08D8">
        <w:rPr>
          <w:rFonts w:ascii="Arial" w:hAnsi="Arial" w:cs="Arial"/>
        </w:rPr>
        <w:t>SHAKEN attestation for calls that originate in one country and terminate in another country</w:t>
      </w:r>
      <w:r w:rsidR="00860A50">
        <w:rPr>
          <w:rFonts w:ascii="Arial" w:hAnsi="Arial" w:cs="Arial"/>
        </w:rPr>
        <w:t xml:space="preserve">, </w:t>
      </w:r>
      <w:r w:rsidR="002553AC">
        <w:rPr>
          <w:rFonts w:ascii="Arial" w:hAnsi="Arial" w:cs="Arial"/>
        </w:rPr>
        <w:t xml:space="preserve">but </w:t>
      </w:r>
      <w:r w:rsidR="00860A50">
        <w:rPr>
          <w:rFonts w:ascii="Arial" w:hAnsi="Arial" w:cs="Arial"/>
        </w:rPr>
        <w:t xml:space="preserve">this </w:t>
      </w:r>
      <w:r w:rsidR="00BE35C7">
        <w:rPr>
          <w:rFonts w:ascii="Arial" w:hAnsi="Arial" w:cs="Arial"/>
        </w:rPr>
        <w:t>has</w:t>
      </w:r>
      <w:r w:rsidR="00860A50">
        <w:rPr>
          <w:rFonts w:ascii="Arial" w:hAnsi="Arial" w:cs="Arial"/>
        </w:rPr>
        <w:t xml:space="preserve"> not</w:t>
      </w:r>
      <w:r w:rsidR="00BE35C7">
        <w:rPr>
          <w:rFonts w:ascii="Arial" w:hAnsi="Arial" w:cs="Arial"/>
        </w:rPr>
        <w:t xml:space="preserve"> been</w:t>
      </w:r>
      <w:r w:rsidR="00860A50">
        <w:rPr>
          <w:rFonts w:ascii="Arial" w:hAnsi="Arial" w:cs="Arial"/>
        </w:rPr>
        <w:t xml:space="preserve"> explicitly addressed</w:t>
      </w:r>
      <w:r w:rsidR="00C7291E" w:rsidRPr="00CC08D8">
        <w:rPr>
          <w:rFonts w:ascii="Arial" w:hAnsi="Arial" w:cs="Arial"/>
        </w:rPr>
        <w:t>.</w:t>
      </w:r>
      <w:r w:rsidR="002E70C4" w:rsidRPr="00CC08D8">
        <w:rPr>
          <w:rFonts w:ascii="Arial" w:hAnsi="Arial" w:cs="Arial"/>
        </w:rPr>
        <w:t xml:space="preserve"> </w:t>
      </w:r>
    </w:p>
    <w:p w14:paraId="59EA5E99" w14:textId="1D3D0DFD" w:rsidR="002E70C4" w:rsidRPr="00CC08D8" w:rsidRDefault="002E70C4">
      <w:pPr>
        <w:rPr>
          <w:rFonts w:ascii="Arial" w:hAnsi="Arial" w:cs="Arial"/>
        </w:rPr>
      </w:pPr>
      <w:r w:rsidRPr="00CC08D8">
        <w:rPr>
          <w:rFonts w:ascii="Arial" w:hAnsi="Arial" w:cs="Arial"/>
        </w:rPr>
        <w:t xml:space="preserve">There are now two countries actively deploying SHAKEN; </w:t>
      </w:r>
      <w:r w:rsidR="009B6A36">
        <w:rPr>
          <w:rFonts w:ascii="Arial" w:hAnsi="Arial" w:cs="Arial"/>
        </w:rPr>
        <w:t>t</w:t>
      </w:r>
      <w:r w:rsidRPr="00CC08D8">
        <w:rPr>
          <w:rFonts w:ascii="Arial" w:hAnsi="Arial" w:cs="Arial"/>
        </w:rPr>
        <w:t xml:space="preserve">he U.S. and Canada. </w:t>
      </w:r>
      <w:r w:rsidR="00044B92" w:rsidRPr="00CC08D8">
        <w:rPr>
          <w:rFonts w:ascii="Arial" w:hAnsi="Arial" w:cs="Arial"/>
        </w:rPr>
        <w:t>Therefore,</w:t>
      </w:r>
      <w:r w:rsidR="00DF7A1B" w:rsidRPr="00CC08D8">
        <w:rPr>
          <w:rFonts w:ascii="Arial" w:hAnsi="Arial" w:cs="Arial"/>
        </w:rPr>
        <w:t xml:space="preserve"> it </w:t>
      </w:r>
      <w:r w:rsidR="009B6A36">
        <w:rPr>
          <w:rFonts w:ascii="Arial" w:hAnsi="Arial" w:cs="Arial"/>
        </w:rPr>
        <w:t>is</w:t>
      </w:r>
      <w:r w:rsidR="00DF7A1B" w:rsidRPr="00CC08D8">
        <w:rPr>
          <w:rFonts w:ascii="Arial" w:hAnsi="Arial" w:cs="Arial"/>
        </w:rPr>
        <w:t xml:space="preserve"> appropriate to begin consideration of </w:t>
      </w:r>
      <w:r w:rsidR="009B6A36">
        <w:rPr>
          <w:rFonts w:ascii="Arial" w:hAnsi="Arial" w:cs="Arial"/>
        </w:rPr>
        <w:t>a</w:t>
      </w:r>
      <w:r w:rsidR="00DF7A1B" w:rsidRPr="00CC08D8">
        <w:rPr>
          <w:rFonts w:ascii="Arial" w:hAnsi="Arial" w:cs="Arial"/>
        </w:rPr>
        <w:t xml:space="preserve"> </w:t>
      </w:r>
      <w:r w:rsidR="00B83E11" w:rsidRPr="00CC08D8">
        <w:rPr>
          <w:rFonts w:ascii="Arial" w:hAnsi="Arial" w:cs="Arial"/>
        </w:rPr>
        <w:t>recommended strategy to federate SHAKEN across two or more countries.</w:t>
      </w:r>
    </w:p>
    <w:p w14:paraId="12E95975" w14:textId="51C07741" w:rsidR="009A103B" w:rsidRPr="00CC08D8" w:rsidRDefault="009A103B" w:rsidP="005B66D5">
      <w:pPr>
        <w:spacing w:after="0"/>
        <w:rPr>
          <w:rFonts w:ascii="Arial" w:hAnsi="Arial" w:cs="Arial"/>
          <w:b/>
        </w:rPr>
      </w:pPr>
      <w:r w:rsidRPr="00CC08D8">
        <w:rPr>
          <w:rFonts w:ascii="Arial" w:hAnsi="Arial" w:cs="Arial"/>
          <w:b/>
        </w:rPr>
        <w:t>Discussion</w:t>
      </w:r>
    </w:p>
    <w:p w14:paraId="788E2258" w14:textId="2E458EAA" w:rsidR="009A103B" w:rsidRPr="00CC08D8" w:rsidRDefault="00044B92">
      <w:pPr>
        <w:rPr>
          <w:rFonts w:ascii="Arial" w:hAnsi="Arial" w:cs="Arial"/>
        </w:rPr>
      </w:pPr>
      <w:r w:rsidRPr="00CC08D8">
        <w:rPr>
          <w:rFonts w:ascii="Arial" w:hAnsi="Arial" w:cs="Arial"/>
        </w:rPr>
        <w:t>Two broad approaches have been suggested to “intern</w:t>
      </w:r>
      <w:r w:rsidR="00F27445" w:rsidRPr="00CC08D8">
        <w:rPr>
          <w:rFonts w:ascii="Arial" w:hAnsi="Arial" w:cs="Arial"/>
        </w:rPr>
        <w:t xml:space="preserve">ationalize” SHAKEN.  These </w:t>
      </w:r>
      <w:r w:rsidR="00C43971">
        <w:rPr>
          <w:rFonts w:ascii="Arial" w:hAnsi="Arial" w:cs="Arial"/>
        </w:rPr>
        <w:t>are</w:t>
      </w:r>
      <w:r w:rsidR="00F27445" w:rsidRPr="00CC08D8">
        <w:rPr>
          <w:rFonts w:ascii="Arial" w:hAnsi="Arial" w:cs="Arial"/>
        </w:rPr>
        <w:t>:</w:t>
      </w:r>
    </w:p>
    <w:p w14:paraId="46AC1FD2" w14:textId="766454EF" w:rsidR="00F27445" w:rsidRPr="00CC08D8" w:rsidRDefault="00B661E8">
      <w:pPr>
        <w:rPr>
          <w:rFonts w:ascii="Arial" w:hAnsi="Arial" w:cs="Arial"/>
        </w:rPr>
      </w:pPr>
      <w:r w:rsidRPr="00CC08D8">
        <w:rPr>
          <w:rFonts w:ascii="Arial" w:hAnsi="Arial" w:cs="Arial"/>
          <w:b/>
          <w:bCs/>
        </w:rPr>
        <w:t>Bilateral cooperation</w:t>
      </w:r>
      <w:r w:rsidRPr="00CC08D8">
        <w:rPr>
          <w:rFonts w:ascii="Arial" w:hAnsi="Arial" w:cs="Arial"/>
        </w:rPr>
        <w:t xml:space="preserve">: </w:t>
      </w:r>
      <w:r w:rsidR="0025054B" w:rsidRPr="00CC08D8">
        <w:rPr>
          <w:rFonts w:ascii="Arial" w:hAnsi="Arial" w:cs="Arial"/>
        </w:rPr>
        <w:t xml:space="preserve"> </w:t>
      </w:r>
      <w:r w:rsidR="005B12C8" w:rsidRPr="00CC08D8">
        <w:rPr>
          <w:rFonts w:ascii="Arial" w:hAnsi="Arial" w:cs="Arial"/>
        </w:rPr>
        <w:t>SHAKEN specifications</w:t>
      </w:r>
      <w:r w:rsidR="00ED6282" w:rsidRPr="00CC08D8">
        <w:rPr>
          <w:rFonts w:ascii="Arial" w:hAnsi="Arial" w:cs="Arial"/>
        </w:rPr>
        <w:t xml:space="preserve"> state that</w:t>
      </w:r>
      <w:r w:rsidR="005B12C8" w:rsidRPr="00CC08D8">
        <w:rPr>
          <w:rFonts w:ascii="Arial" w:hAnsi="Arial" w:cs="Arial"/>
        </w:rPr>
        <w:t xml:space="preserve"> t</w:t>
      </w:r>
      <w:r w:rsidR="00D15BBA" w:rsidRPr="00CC08D8">
        <w:rPr>
          <w:rFonts w:ascii="Arial" w:hAnsi="Arial" w:cs="Arial"/>
        </w:rPr>
        <w:t xml:space="preserve">he STI-PA approves STI-CAs </w:t>
      </w:r>
      <w:r w:rsidR="005B12C8" w:rsidRPr="00CC08D8">
        <w:rPr>
          <w:rFonts w:ascii="Arial" w:hAnsi="Arial" w:cs="Arial"/>
        </w:rPr>
        <w:t>using</w:t>
      </w:r>
      <w:r w:rsidR="0025054B" w:rsidRPr="00CC08D8">
        <w:rPr>
          <w:rFonts w:ascii="Arial" w:hAnsi="Arial" w:cs="Arial"/>
        </w:rPr>
        <w:t xml:space="preserve"> criteria established by the STI-GA </w:t>
      </w:r>
      <w:r w:rsidR="0075139B" w:rsidRPr="00CC08D8">
        <w:rPr>
          <w:rFonts w:ascii="Arial" w:hAnsi="Arial" w:cs="Arial"/>
        </w:rPr>
        <w:t>and then distributes the list of “Trusted STI-CAs” to all service providers in the SHAKEN ecosystem.</w:t>
      </w:r>
      <w:r w:rsidR="000B4DFF" w:rsidRPr="00CC08D8">
        <w:rPr>
          <w:rFonts w:ascii="Arial" w:hAnsi="Arial" w:cs="Arial"/>
        </w:rPr>
        <w:t xml:space="preserve"> This effectively</w:t>
      </w:r>
      <w:r w:rsidR="0028390C" w:rsidRPr="00CC08D8">
        <w:rPr>
          <w:rFonts w:ascii="Arial" w:hAnsi="Arial" w:cs="Arial"/>
        </w:rPr>
        <w:t xml:space="preserve"> creates</w:t>
      </w:r>
      <w:r w:rsidR="000B4DFF" w:rsidRPr="00CC08D8">
        <w:rPr>
          <w:rFonts w:ascii="Arial" w:hAnsi="Arial" w:cs="Arial"/>
        </w:rPr>
        <w:t xml:space="preserve"> the “root-of-trust” for SHAKEN</w:t>
      </w:r>
      <w:r w:rsidR="00147EBF" w:rsidRPr="00CC08D8">
        <w:rPr>
          <w:rFonts w:ascii="Arial" w:hAnsi="Arial" w:cs="Arial"/>
        </w:rPr>
        <w:t xml:space="preserve">.  This framework was developed in the context of a single country, but nothing in the existing </w:t>
      </w:r>
      <w:r w:rsidR="0049119F" w:rsidRPr="00CC08D8">
        <w:rPr>
          <w:rFonts w:ascii="Arial" w:hAnsi="Arial" w:cs="Arial"/>
        </w:rPr>
        <w:t xml:space="preserve">technical </w:t>
      </w:r>
      <w:r w:rsidR="00147EBF" w:rsidRPr="00CC08D8">
        <w:rPr>
          <w:rFonts w:ascii="Arial" w:hAnsi="Arial" w:cs="Arial"/>
        </w:rPr>
        <w:t xml:space="preserve">specification precludes </w:t>
      </w:r>
      <w:r w:rsidR="0028390C" w:rsidRPr="00CC08D8">
        <w:rPr>
          <w:rFonts w:ascii="Arial" w:hAnsi="Arial" w:cs="Arial"/>
        </w:rPr>
        <w:t>two</w:t>
      </w:r>
      <w:r w:rsidR="00147EBF" w:rsidRPr="00CC08D8">
        <w:rPr>
          <w:rFonts w:ascii="Arial" w:hAnsi="Arial" w:cs="Arial"/>
        </w:rPr>
        <w:t xml:space="preserve"> ST</w:t>
      </w:r>
      <w:r w:rsidRPr="00CC08D8">
        <w:rPr>
          <w:rFonts w:ascii="Arial" w:hAnsi="Arial" w:cs="Arial"/>
        </w:rPr>
        <w:t>I-GA</w:t>
      </w:r>
      <w:r w:rsidR="0028390C" w:rsidRPr="00CC08D8">
        <w:rPr>
          <w:rFonts w:ascii="Arial" w:hAnsi="Arial" w:cs="Arial"/>
        </w:rPr>
        <w:t>s</w:t>
      </w:r>
      <w:r w:rsidRPr="00CC08D8">
        <w:rPr>
          <w:rFonts w:ascii="Arial" w:hAnsi="Arial" w:cs="Arial"/>
        </w:rPr>
        <w:t xml:space="preserve"> decid</w:t>
      </w:r>
      <w:r w:rsidR="00EC3FE0" w:rsidRPr="00CC08D8">
        <w:rPr>
          <w:rFonts w:ascii="Arial" w:hAnsi="Arial" w:cs="Arial"/>
        </w:rPr>
        <w:t xml:space="preserve">ing they </w:t>
      </w:r>
      <w:r w:rsidR="0049119F" w:rsidRPr="00CC08D8">
        <w:rPr>
          <w:rFonts w:ascii="Arial" w:hAnsi="Arial" w:cs="Arial"/>
        </w:rPr>
        <w:t xml:space="preserve">will </w:t>
      </w:r>
      <w:r w:rsidR="000057F9" w:rsidRPr="00CC08D8">
        <w:rPr>
          <w:rFonts w:ascii="Arial" w:hAnsi="Arial" w:cs="Arial"/>
        </w:rPr>
        <w:t>recognize each other’s STI-</w:t>
      </w:r>
      <w:r w:rsidR="0074421E" w:rsidRPr="00CC08D8">
        <w:rPr>
          <w:rFonts w:ascii="Arial" w:hAnsi="Arial" w:cs="Arial"/>
        </w:rPr>
        <w:t>CAs and</w:t>
      </w:r>
      <w:r w:rsidR="00BE2180" w:rsidRPr="00CC08D8">
        <w:rPr>
          <w:rFonts w:ascii="Arial" w:hAnsi="Arial" w:cs="Arial"/>
        </w:rPr>
        <w:t xml:space="preserve"> </w:t>
      </w:r>
      <w:r w:rsidRPr="00CC08D8">
        <w:rPr>
          <w:rFonts w:ascii="Arial" w:hAnsi="Arial" w:cs="Arial"/>
        </w:rPr>
        <w:t>instruct</w:t>
      </w:r>
      <w:r w:rsidR="0074421E" w:rsidRPr="00CC08D8">
        <w:rPr>
          <w:rFonts w:ascii="Arial" w:hAnsi="Arial" w:cs="Arial"/>
        </w:rPr>
        <w:t>ing</w:t>
      </w:r>
      <w:r w:rsidRPr="00CC08D8">
        <w:rPr>
          <w:rFonts w:ascii="Arial" w:hAnsi="Arial" w:cs="Arial"/>
        </w:rPr>
        <w:t xml:space="preserve"> their respective STI-PAs to merge</w:t>
      </w:r>
      <w:r w:rsidR="000057F9" w:rsidRPr="00CC08D8">
        <w:rPr>
          <w:rFonts w:ascii="Arial" w:hAnsi="Arial" w:cs="Arial"/>
        </w:rPr>
        <w:t xml:space="preserve"> their</w:t>
      </w:r>
      <w:r w:rsidRPr="00CC08D8">
        <w:rPr>
          <w:rFonts w:ascii="Arial" w:hAnsi="Arial" w:cs="Arial"/>
        </w:rPr>
        <w:t xml:space="preserve"> “Trusted STI-CA” lists. The merged </w:t>
      </w:r>
      <w:r w:rsidR="00730891">
        <w:rPr>
          <w:rFonts w:ascii="Arial" w:hAnsi="Arial" w:cs="Arial"/>
        </w:rPr>
        <w:t>t</w:t>
      </w:r>
      <w:r w:rsidRPr="00CC08D8">
        <w:rPr>
          <w:rFonts w:ascii="Arial" w:hAnsi="Arial" w:cs="Arial"/>
        </w:rPr>
        <w:t>rusted STI-CA</w:t>
      </w:r>
      <w:r w:rsidR="00730891">
        <w:rPr>
          <w:rFonts w:ascii="Arial" w:hAnsi="Arial" w:cs="Arial"/>
        </w:rPr>
        <w:t xml:space="preserve"> list</w:t>
      </w:r>
      <w:r w:rsidRPr="00CC08D8">
        <w:rPr>
          <w:rFonts w:ascii="Arial" w:hAnsi="Arial" w:cs="Arial"/>
        </w:rPr>
        <w:t xml:space="preserve"> </w:t>
      </w:r>
      <w:r w:rsidR="00730891">
        <w:rPr>
          <w:rFonts w:ascii="Arial" w:hAnsi="Arial" w:cs="Arial"/>
        </w:rPr>
        <w:t>c</w:t>
      </w:r>
      <w:r w:rsidRPr="00CC08D8">
        <w:rPr>
          <w:rFonts w:ascii="Arial" w:hAnsi="Arial" w:cs="Arial"/>
        </w:rPr>
        <w:t xml:space="preserve">ould then be distributed to all service providers in both countries, using existing interfaces and procedures. </w:t>
      </w:r>
      <w:r w:rsidR="00730891">
        <w:rPr>
          <w:rFonts w:ascii="Arial" w:hAnsi="Arial" w:cs="Arial"/>
        </w:rPr>
        <w:t>C</w:t>
      </w:r>
      <w:r w:rsidRPr="00CC08D8">
        <w:rPr>
          <w:rFonts w:ascii="Arial" w:hAnsi="Arial" w:cs="Arial"/>
        </w:rPr>
        <w:t xml:space="preserve">alls authenticated in one country </w:t>
      </w:r>
      <w:r w:rsidR="00730891">
        <w:rPr>
          <w:rFonts w:ascii="Arial" w:hAnsi="Arial" w:cs="Arial"/>
        </w:rPr>
        <w:t>sh</w:t>
      </w:r>
      <w:r w:rsidRPr="00CC08D8">
        <w:rPr>
          <w:rFonts w:ascii="Arial" w:hAnsi="Arial" w:cs="Arial"/>
        </w:rPr>
        <w:t>ould</w:t>
      </w:r>
      <w:r w:rsidR="00730891">
        <w:rPr>
          <w:rFonts w:ascii="Arial" w:hAnsi="Arial" w:cs="Arial"/>
        </w:rPr>
        <w:t xml:space="preserve"> then</w:t>
      </w:r>
      <w:r w:rsidRPr="00CC08D8">
        <w:rPr>
          <w:rFonts w:ascii="Arial" w:hAnsi="Arial" w:cs="Arial"/>
        </w:rPr>
        <w:t xml:space="preserve"> be successfully verified in the other country. </w:t>
      </w:r>
    </w:p>
    <w:p w14:paraId="1B34A6B9" w14:textId="1E89D7C6" w:rsidR="00000DC5" w:rsidRPr="00CC08D8" w:rsidRDefault="00000DC5" w:rsidP="00000DC5">
      <w:pPr>
        <w:spacing w:after="0" w:line="240" w:lineRule="auto"/>
        <w:textAlignment w:val="center"/>
        <w:rPr>
          <w:rFonts w:ascii="Arial" w:eastAsia="Times New Roman" w:hAnsi="Arial" w:cs="Arial"/>
          <w:lang w:eastAsia="en-CA"/>
        </w:rPr>
      </w:pPr>
      <w:r w:rsidRPr="00CC08D8">
        <w:rPr>
          <w:rFonts w:ascii="Arial" w:eastAsia="Times New Roman" w:hAnsi="Arial" w:cs="Arial"/>
          <w:b/>
          <w:bCs/>
          <w:lang w:eastAsia="en-CA"/>
        </w:rPr>
        <w:t>Central registry</w:t>
      </w:r>
      <w:r w:rsidRPr="00CC08D8">
        <w:rPr>
          <w:rFonts w:ascii="Arial" w:eastAsia="Times New Roman" w:hAnsi="Arial" w:cs="Arial"/>
          <w:lang w:eastAsia="en-CA"/>
        </w:rPr>
        <w:t xml:space="preserve">:  </w:t>
      </w:r>
      <w:r w:rsidR="00E03CAF" w:rsidRPr="00CC08D8">
        <w:rPr>
          <w:rFonts w:ascii="Arial" w:eastAsia="Times New Roman" w:hAnsi="Arial" w:cs="Arial"/>
          <w:lang w:eastAsia="en-CA"/>
        </w:rPr>
        <w:t xml:space="preserve">An </w:t>
      </w:r>
      <w:r w:rsidRPr="00CC08D8">
        <w:rPr>
          <w:rFonts w:ascii="Arial" w:eastAsia="Times New Roman" w:hAnsi="Arial" w:cs="Arial"/>
          <w:lang w:eastAsia="en-CA"/>
        </w:rPr>
        <w:t xml:space="preserve">Internet Draft </w:t>
      </w:r>
      <w:r w:rsidR="00E03CAF" w:rsidRPr="00CC08D8">
        <w:rPr>
          <w:rFonts w:ascii="Arial" w:eastAsia="Times New Roman" w:hAnsi="Arial" w:cs="Arial"/>
          <w:lang w:eastAsia="en-CA"/>
        </w:rPr>
        <w:t xml:space="preserve">submitted by Dr. </w:t>
      </w:r>
      <w:r w:rsidRPr="00CC08D8">
        <w:rPr>
          <w:rFonts w:ascii="Arial" w:eastAsia="Times New Roman" w:hAnsi="Arial" w:cs="Arial"/>
          <w:lang w:eastAsia="en-CA"/>
        </w:rPr>
        <w:t xml:space="preserve">Eric Burger </w:t>
      </w:r>
      <w:r w:rsidR="00A46122" w:rsidRPr="00CC08D8">
        <w:rPr>
          <w:rFonts w:ascii="Arial" w:eastAsia="Times New Roman" w:hAnsi="Arial" w:cs="Arial"/>
          <w:lang w:eastAsia="en-CA"/>
        </w:rPr>
        <w:t>(</w:t>
      </w:r>
      <w:hyperlink r:id="rId5" w:history="1">
        <w:r w:rsidR="00A46122" w:rsidRPr="00CC08D8">
          <w:rPr>
            <w:rStyle w:val="Hyperlink"/>
            <w:rFonts w:ascii="Arial" w:eastAsia="Times New Roman" w:hAnsi="Arial" w:cs="Arial"/>
            <w:lang w:eastAsia="en-CA"/>
          </w:rPr>
          <w:t>https://tools.ietf.org/pdf/draft-burger-stir-iana-cert-00.pdf</w:t>
        </w:r>
      </w:hyperlink>
      <w:r w:rsidR="00A46122" w:rsidRPr="00CC08D8">
        <w:rPr>
          <w:rFonts w:ascii="Arial" w:eastAsia="Times New Roman" w:hAnsi="Arial" w:cs="Arial"/>
          <w:lang w:eastAsia="en-CA"/>
        </w:rPr>
        <w:t xml:space="preserve">) </w:t>
      </w:r>
      <w:r w:rsidRPr="00CC08D8">
        <w:rPr>
          <w:rFonts w:ascii="Arial" w:eastAsia="Times New Roman" w:hAnsi="Arial" w:cs="Arial"/>
          <w:lang w:eastAsia="en-CA"/>
        </w:rPr>
        <w:t>propos</w:t>
      </w:r>
      <w:r w:rsidR="00E03CAF" w:rsidRPr="00CC08D8">
        <w:rPr>
          <w:rFonts w:ascii="Arial" w:eastAsia="Times New Roman" w:hAnsi="Arial" w:cs="Arial"/>
          <w:lang w:eastAsia="en-CA"/>
        </w:rPr>
        <w:t>ed</w:t>
      </w:r>
      <w:r w:rsidRPr="00CC08D8">
        <w:rPr>
          <w:rFonts w:ascii="Arial" w:eastAsia="Times New Roman" w:hAnsi="Arial" w:cs="Arial"/>
          <w:lang w:eastAsia="en-CA"/>
        </w:rPr>
        <w:t xml:space="preserve"> an IANA Registry for STIR. In this model, each country </w:t>
      </w:r>
      <w:r w:rsidR="00536EA5" w:rsidRPr="00CC08D8">
        <w:rPr>
          <w:rFonts w:ascii="Arial" w:eastAsia="Times New Roman" w:hAnsi="Arial" w:cs="Arial"/>
          <w:lang w:eastAsia="en-CA"/>
        </w:rPr>
        <w:t>independently</w:t>
      </w:r>
      <w:r w:rsidRPr="00CC08D8">
        <w:rPr>
          <w:rFonts w:ascii="Arial" w:eastAsia="Times New Roman" w:hAnsi="Arial" w:cs="Arial"/>
          <w:lang w:eastAsia="en-CA"/>
        </w:rPr>
        <w:t xml:space="preserve"> decides </w:t>
      </w:r>
      <w:r w:rsidR="00C230D6" w:rsidRPr="00CC08D8">
        <w:rPr>
          <w:rFonts w:ascii="Arial" w:eastAsia="Times New Roman" w:hAnsi="Arial" w:cs="Arial"/>
          <w:lang w:eastAsia="en-CA"/>
        </w:rPr>
        <w:t>when</w:t>
      </w:r>
      <w:r w:rsidRPr="00CC08D8">
        <w:rPr>
          <w:rFonts w:ascii="Arial" w:eastAsia="Times New Roman" w:hAnsi="Arial" w:cs="Arial"/>
          <w:lang w:eastAsia="en-CA"/>
        </w:rPr>
        <w:t xml:space="preserve"> they want to participate in the global SHAKEN ecosystem and populates the registry with information for their country.  </w:t>
      </w:r>
      <w:r w:rsidR="00035D70" w:rsidRPr="00CC08D8">
        <w:rPr>
          <w:rFonts w:ascii="Arial" w:eastAsia="Times New Roman" w:hAnsi="Arial" w:cs="Arial"/>
          <w:lang w:eastAsia="en-CA"/>
        </w:rPr>
        <w:t>STIR/SHAKEN v</w:t>
      </w:r>
      <w:r w:rsidR="00536EA5" w:rsidRPr="00CC08D8">
        <w:rPr>
          <w:rFonts w:ascii="Arial" w:eastAsia="Times New Roman" w:hAnsi="Arial" w:cs="Arial"/>
          <w:lang w:eastAsia="en-CA"/>
        </w:rPr>
        <w:t xml:space="preserve">erification </w:t>
      </w:r>
      <w:r w:rsidR="00035D70" w:rsidRPr="00CC08D8">
        <w:rPr>
          <w:rFonts w:ascii="Arial" w:eastAsia="Times New Roman" w:hAnsi="Arial" w:cs="Arial"/>
          <w:lang w:eastAsia="en-CA"/>
        </w:rPr>
        <w:t xml:space="preserve">would begin with an analysis of the </w:t>
      </w:r>
      <w:r w:rsidR="0017633F" w:rsidRPr="00CC08D8">
        <w:rPr>
          <w:rFonts w:ascii="Arial" w:eastAsia="Times New Roman" w:hAnsi="Arial" w:cs="Arial"/>
          <w:lang w:eastAsia="en-CA"/>
        </w:rPr>
        <w:t xml:space="preserve">calling number to determine </w:t>
      </w:r>
      <w:r w:rsidR="0066531C" w:rsidRPr="00CC08D8">
        <w:rPr>
          <w:rFonts w:ascii="Arial" w:eastAsia="Times New Roman" w:hAnsi="Arial" w:cs="Arial"/>
          <w:lang w:eastAsia="en-CA"/>
        </w:rPr>
        <w:t xml:space="preserve">the appropriate IANA registry location </w:t>
      </w:r>
      <w:r w:rsidR="00A639DF" w:rsidRPr="00CC08D8">
        <w:rPr>
          <w:rFonts w:ascii="Arial" w:eastAsia="Times New Roman" w:hAnsi="Arial" w:cs="Arial"/>
          <w:lang w:eastAsia="en-CA"/>
        </w:rPr>
        <w:t xml:space="preserve">to use for verification. This </w:t>
      </w:r>
      <w:r w:rsidRPr="00CC08D8">
        <w:rPr>
          <w:rFonts w:ascii="Arial" w:eastAsia="Times New Roman" w:hAnsi="Arial" w:cs="Arial"/>
          <w:lang w:eastAsia="en-CA"/>
        </w:rPr>
        <w:t>would require changes to the base SHAKEN specification</w:t>
      </w:r>
      <w:r w:rsidR="0007277E" w:rsidRPr="00CC08D8">
        <w:rPr>
          <w:rFonts w:ascii="Arial" w:eastAsia="Times New Roman" w:hAnsi="Arial" w:cs="Arial"/>
          <w:lang w:eastAsia="en-CA"/>
        </w:rPr>
        <w:t xml:space="preserve"> since</w:t>
      </w:r>
      <w:r w:rsidRPr="00CC08D8">
        <w:rPr>
          <w:rFonts w:ascii="Arial" w:eastAsia="Times New Roman" w:hAnsi="Arial" w:cs="Arial"/>
          <w:lang w:eastAsia="en-CA"/>
        </w:rPr>
        <w:t xml:space="preserve"> SHAKEN </w:t>
      </w:r>
      <w:r w:rsidR="00C64EB4" w:rsidRPr="00CC08D8">
        <w:rPr>
          <w:rFonts w:ascii="Arial" w:eastAsia="Times New Roman" w:hAnsi="Arial" w:cs="Arial"/>
          <w:lang w:eastAsia="en-CA"/>
        </w:rPr>
        <w:t>currently</w:t>
      </w:r>
      <w:r w:rsidRPr="00CC08D8">
        <w:rPr>
          <w:rFonts w:ascii="Arial" w:eastAsia="Times New Roman" w:hAnsi="Arial" w:cs="Arial"/>
          <w:lang w:eastAsia="en-CA"/>
        </w:rPr>
        <w:t xml:space="preserve"> </w:t>
      </w:r>
      <w:r w:rsidR="00E007EF" w:rsidRPr="00CC08D8">
        <w:rPr>
          <w:rFonts w:ascii="Arial" w:eastAsia="Times New Roman" w:hAnsi="Arial" w:cs="Arial"/>
          <w:lang w:eastAsia="en-CA"/>
        </w:rPr>
        <w:t>verifie</w:t>
      </w:r>
      <w:r w:rsidR="00E007EF">
        <w:rPr>
          <w:rFonts w:ascii="Arial" w:eastAsia="Times New Roman" w:hAnsi="Arial" w:cs="Arial"/>
          <w:lang w:eastAsia="en-CA"/>
        </w:rPr>
        <w:t>s</w:t>
      </w:r>
      <w:r w:rsidR="00E007EF" w:rsidRPr="00CC08D8">
        <w:rPr>
          <w:rFonts w:ascii="Arial" w:eastAsia="Times New Roman" w:hAnsi="Arial" w:cs="Arial"/>
          <w:lang w:eastAsia="en-CA"/>
        </w:rPr>
        <w:t xml:space="preserve"> </w:t>
      </w:r>
      <w:r w:rsidRPr="00CC08D8">
        <w:rPr>
          <w:rFonts w:ascii="Arial" w:eastAsia="Times New Roman" w:hAnsi="Arial" w:cs="Arial"/>
          <w:lang w:eastAsia="en-CA"/>
        </w:rPr>
        <w:t>all calls in the same way</w:t>
      </w:r>
      <w:r w:rsidR="00E007EF">
        <w:rPr>
          <w:rFonts w:ascii="Arial" w:eastAsia="Times New Roman" w:hAnsi="Arial" w:cs="Arial"/>
          <w:lang w:eastAsia="en-CA"/>
        </w:rPr>
        <w:t>, independent of the calling number</w:t>
      </w:r>
      <w:r w:rsidRPr="00CC08D8">
        <w:rPr>
          <w:rFonts w:ascii="Arial" w:eastAsia="Times New Roman" w:hAnsi="Arial" w:cs="Arial"/>
          <w:lang w:eastAsia="en-CA"/>
        </w:rPr>
        <w:t>.</w:t>
      </w:r>
      <w:r w:rsidR="0007277E" w:rsidRPr="00CC08D8">
        <w:rPr>
          <w:rFonts w:ascii="Arial" w:eastAsia="Times New Roman" w:hAnsi="Arial" w:cs="Arial"/>
          <w:lang w:eastAsia="en-CA"/>
        </w:rPr>
        <w:t xml:space="preserve"> There may be other impacts to the current specification as well.</w:t>
      </w:r>
    </w:p>
    <w:p w14:paraId="3CE54495" w14:textId="5D1975D2" w:rsidR="00426825" w:rsidRPr="00CC08D8" w:rsidRDefault="00426825" w:rsidP="00000DC5">
      <w:pPr>
        <w:spacing w:after="0" w:line="240" w:lineRule="auto"/>
        <w:textAlignment w:val="center"/>
        <w:rPr>
          <w:rFonts w:ascii="Arial" w:eastAsia="Times New Roman" w:hAnsi="Arial" w:cs="Arial"/>
          <w:lang w:eastAsia="en-CA"/>
        </w:rPr>
      </w:pPr>
    </w:p>
    <w:p w14:paraId="34C9DC6C" w14:textId="30006C05" w:rsidR="0019208C" w:rsidRPr="00CC08D8" w:rsidRDefault="0019208C" w:rsidP="00000DC5">
      <w:pPr>
        <w:spacing w:after="0" w:line="240" w:lineRule="auto"/>
        <w:textAlignment w:val="center"/>
        <w:rPr>
          <w:rFonts w:ascii="Arial" w:eastAsia="Times New Roman" w:hAnsi="Arial" w:cs="Arial"/>
          <w:b/>
          <w:lang w:eastAsia="en-CA"/>
        </w:rPr>
      </w:pPr>
      <w:r w:rsidRPr="00CC08D8">
        <w:rPr>
          <w:rFonts w:ascii="Arial" w:eastAsia="Times New Roman" w:hAnsi="Arial" w:cs="Arial"/>
          <w:b/>
          <w:lang w:eastAsia="en-CA"/>
        </w:rPr>
        <w:t>Recommendation</w:t>
      </w:r>
    </w:p>
    <w:p w14:paraId="1A7FED50" w14:textId="575CAF2B" w:rsidR="00F02D4D" w:rsidRPr="00CC08D8" w:rsidRDefault="005961EA" w:rsidP="00000DC5">
      <w:pPr>
        <w:spacing w:after="0" w:line="240" w:lineRule="auto"/>
        <w:textAlignment w:val="center"/>
        <w:rPr>
          <w:rFonts w:ascii="Arial" w:eastAsia="Times New Roman" w:hAnsi="Arial" w:cs="Arial"/>
          <w:lang w:eastAsia="en-CA"/>
        </w:rPr>
      </w:pPr>
      <w:r w:rsidRPr="00CC08D8">
        <w:rPr>
          <w:rFonts w:ascii="Arial" w:eastAsia="Times New Roman" w:hAnsi="Arial" w:cs="Arial"/>
          <w:lang w:eastAsia="en-CA"/>
        </w:rPr>
        <w:t xml:space="preserve">The IP-NNI TF should </w:t>
      </w:r>
      <w:r w:rsidR="00D541F1" w:rsidRPr="00CC08D8">
        <w:rPr>
          <w:rFonts w:ascii="Arial" w:eastAsia="Times New Roman" w:hAnsi="Arial" w:cs="Arial"/>
          <w:lang w:eastAsia="en-CA"/>
        </w:rPr>
        <w:t>evaluate</w:t>
      </w:r>
      <w:r w:rsidRPr="00CC08D8">
        <w:rPr>
          <w:rFonts w:ascii="Arial" w:eastAsia="Times New Roman" w:hAnsi="Arial" w:cs="Arial"/>
          <w:lang w:eastAsia="en-CA"/>
        </w:rPr>
        <w:t xml:space="preserve"> technical </w:t>
      </w:r>
      <w:r w:rsidR="008F1BE2" w:rsidRPr="00CC08D8">
        <w:rPr>
          <w:rFonts w:ascii="Arial" w:eastAsia="Times New Roman" w:hAnsi="Arial" w:cs="Arial"/>
          <w:lang w:eastAsia="en-CA"/>
        </w:rPr>
        <w:t xml:space="preserve">specifications to support “internationalization” </w:t>
      </w:r>
      <w:r w:rsidR="00D541F1" w:rsidRPr="00CC08D8">
        <w:rPr>
          <w:rFonts w:ascii="Arial" w:eastAsia="Times New Roman" w:hAnsi="Arial" w:cs="Arial"/>
          <w:lang w:eastAsia="en-CA"/>
        </w:rPr>
        <w:t>of SHAKEN</w:t>
      </w:r>
      <w:r w:rsidR="0040795E">
        <w:rPr>
          <w:rFonts w:ascii="Arial" w:eastAsia="Times New Roman" w:hAnsi="Arial" w:cs="Arial"/>
          <w:lang w:eastAsia="en-CA"/>
        </w:rPr>
        <w:t>.</w:t>
      </w:r>
      <w:r w:rsidR="00023C89" w:rsidRPr="00CC08D8">
        <w:rPr>
          <w:rFonts w:ascii="Arial" w:eastAsia="Times New Roman" w:hAnsi="Arial" w:cs="Arial"/>
          <w:lang w:eastAsia="en-CA"/>
        </w:rPr>
        <w:t xml:space="preserve"> </w:t>
      </w:r>
      <w:r w:rsidR="006D4A45">
        <w:rPr>
          <w:rFonts w:ascii="Arial" w:eastAsia="Times New Roman" w:hAnsi="Arial" w:cs="Arial"/>
          <w:lang w:eastAsia="en-CA"/>
        </w:rPr>
        <w:t xml:space="preserve">The </w:t>
      </w:r>
      <w:r w:rsidR="00A72BFB">
        <w:rPr>
          <w:rFonts w:ascii="Arial" w:eastAsia="Times New Roman" w:hAnsi="Arial" w:cs="Arial"/>
          <w:lang w:eastAsia="en-CA"/>
        </w:rPr>
        <w:t xml:space="preserve">two approaches outlined above can provide a starting point for this analysis, though other </w:t>
      </w:r>
      <w:r w:rsidR="006C1FD7">
        <w:rPr>
          <w:rFonts w:ascii="Arial" w:eastAsia="Times New Roman" w:hAnsi="Arial" w:cs="Arial"/>
          <w:lang w:eastAsia="en-CA"/>
        </w:rPr>
        <w:t>mechanisms could also be considered.</w:t>
      </w:r>
      <w:r w:rsidR="00982860" w:rsidRPr="00CC08D8">
        <w:rPr>
          <w:rFonts w:ascii="Arial" w:eastAsia="Times New Roman" w:hAnsi="Arial" w:cs="Arial"/>
          <w:lang w:eastAsia="en-CA"/>
        </w:rPr>
        <w:t xml:space="preserve"> </w:t>
      </w:r>
      <w:r w:rsidR="00D27629">
        <w:rPr>
          <w:rFonts w:ascii="Arial" w:eastAsia="Times New Roman" w:hAnsi="Arial" w:cs="Arial"/>
          <w:lang w:eastAsia="en-CA"/>
        </w:rPr>
        <w:t xml:space="preserve">The analysis should </w:t>
      </w:r>
      <w:r w:rsidR="0040795E" w:rsidRPr="00CC08D8">
        <w:rPr>
          <w:rFonts w:ascii="Arial" w:eastAsia="Times New Roman" w:hAnsi="Arial" w:cs="Arial"/>
          <w:lang w:eastAsia="en-CA"/>
        </w:rPr>
        <w:t xml:space="preserve">identify challenges with the various approaches and if </w:t>
      </w:r>
      <w:r w:rsidR="00A5315F" w:rsidRPr="00CC08D8">
        <w:rPr>
          <w:rFonts w:ascii="Arial" w:eastAsia="Times New Roman" w:hAnsi="Arial" w:cs="Arial"/>
          <w:lang w:eastAsia="en-CA"/>
        </w:rPr>
        <w:t>possible,</w:t>
      </w:r>
      <w:r w:rsidR="0040795E" w:rsidRPr="00CC08D8">
        <w:rPr>
          <w:rFonts w:ascii="Arial" w:eastAsia="Times New Roman" w:hAnsi="Arial" w:cs="Arial"/>
          <w:lang w:eastAsia="en-CA"/>
        </w:rPr>
        <w:t xml:space="preserve"> recommend a preferred technical mechanism.</w:t>
      </w:r>
    </w:p>
    <w:p w14:paraId="12803FBA" w14:textId="77777777" w:rsidR="0019208C" w:rsidRPr="00CC08D8" w:rsidRDefault="0019208C" w:rsidP="00000DC5">
      <w:pPr>
        <w:spacing w:after="0" w:line="240" w:lineRule="auto"/>
        <w:textAlignment w:val="center"/>
        <w:rPr>
          <w:rFonts w:ascii="Arial" w:eastAsia="Times New Roman" w:hAnsi="Arial" w:cs="Arial"/>
          <w:lang w:eastAsia="en-CA"/>
        </w:rPr>
      </w:pPr>
    </w:p>
    <w:p w14:paraId="7D8988C0" w14:textId="6462D467" w:rsidR="00000DC5" w:rsidRPr="00CC08D8" w:rsidRDefault="00A0133B" w:rsidP="008110D0">
      <w:pPr>
        <w:spacing w:after="0"/>
        <w:rPr>
          <w:rFonts w:ascii="Arial" w:hAnsi="Arial" w:cs="Arial"/>
          <w:b/>
        </w:rPr>
      </w:pPr>
      <w:r w:rsidRPr="00CC08D8">
        <w:rPr>
          <w:rFonts w:ascii="Arial" w:hAnsi="Arial" w:cs="Arial"/>
          <w:b/>
        </w:rPr>
        <w:t>Next Steps</w:t>
      </w:r>
    </w:p>
    <w:p w14:paraId="3E7B549A" w14:textId="3BF856E0" w:rsidR="00A0133B" w:rsidRPr="00CC08D8" w:rsidRDefault="00C236C8">
      <w:pPr>
        <w:rPr>
          <w:rFonts w:ascii="Arial" w:hAnsi="Arial" w:cs="Arial"/>
        </w:rPr>
      </w:pPr>
      <w:r w:rsidRPr="00CC08D8">
        <w:rPr>
          <w:rFonts w:ascii="Arial" w:hAnsi="Arial" w:cs="Arial"/>
        </w:rPr>
        <w:t>Follow up contributions</w:t>
      </w:r>
      <w:r w:rsidR="00B667CA">
        <w:rPr>
          <w:rFonts w:ascii="Arial" w:hAnsi="Arial" w:cs="Arial"/>
        </w:rPr>
        <w:t>,</w:t>
      </w:r>
      <w:r w:rsidR="00BE1710">
        <w:rPr>
          <w:rFonts w:ascii="Arial" w:hAnsi="Arial" w:cs="Arial"/>
        </w:rPr>
        <w:t xml:space="preserve"> with further analysis of options</w:t>
      </w:r>
      <w:r w:rsidR="00B667CA">
        <w:rPr>
          <w:rFonts w:ascii="Arial" w:hAnsi="Arial" w:cs="Arial"/>
        </w:rPr>
        <w:t>,</w:t>
      </w:r>
      <w:r w:rsidRPr="00CC08D8">
        <w:rPr>
          <w:rFonts w:ascii="Arial" w:hAnsi="Arial" w:cs="Arial"/>
        </w:rPr>
        <w:t xml:space="preserve"> will be </w:t>
      </w:r>
      <w:r w:rsidR="001F6600">
        <w:rPr>
          <w:rFonts w:ascii="Arial" w:hAnsi="Arial" w:cs="Arial"/>
        </w:rPr>
        <w:t>submitted</w:t>
      </w:r>
      <w:r w:rsidR="00B667CA">
        <w:rPr>
          <w:rFonts w:ascii="Arial" w:hAnsi="Arial" w:cs="Arial"/>
        </w:rPr>
        <w:t xml:space="preserve"> to</w:t>
      </w:r>
      <w:r w:rsidRPr="00CC08D8">
        <w:rPr>
          <w:rFonts w:ascii="Arial" w:hAnsi="Arial" w:cs="Arial"/>
        </w:rPr>
        <w:t xml:space="preserve"> the AMOC face-to-face meeting.</w:t>
      </w:r>
      <w:r w:rsidR="00EA4766">
        <w:rPr>
          <w:rFonts w:ascii="Arial" w:hAnsi="Arial" w:cs="Arial"/>
        </w:rPr>
        <w:t xml:space="preserve">  T</w:t>
      </w:r>
      <w:r w:rsidR="005B66D5" w:rsidRPr="00CC08D8">
        <w:rPr>
          <w:rFonts w:ascii="Arial" w:hAnsi="Arial" w:cs="Arial"/>
        </w:rPr>
        <w:t>his contribution should be noted.</w:t>
      </w:r>
      <w:r w:rsidR="004E5CC4" w:rsidRPr="00CC08D8">
        <w:rPr>
          <w:rFonts w:ascii="Arial" w:hAnsi="Arial" w:cs="Arial"/>
        </w:rPr>
        <w:t xml:space="preserve"> </w:t>
      </w:r>
      <w:bookmarkStart w:id="0" w:name="_GoBack"/>
      <w:bookmarkEnd w:id="0"/>
    </w:p>
    <w:sectPr w:rsidR="00A0133B" w:rsidRPr="00CC0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44F"/>
    <w:multiLevelType w:val="multilevel"/>
    <w:tmpl w:val="98FA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D2"/>
    <w:rsid w:val="00000DC5"/>
    <w:rsid w:val="000057F9"/>
    <w:rsid w:val="00023C89"/>
    <w:rsid w:val="00035D70"/>
    <w:rsid w:val="00044B92"/>
    <w:rsid w:val="00045607"/>
    <w:rsid w:val="00055273"/>
    <w:rsid w:val="00061189"/>
    <w:rsid w:val="0007277E"/>
    <w:rsid w:val="00093CAF"/>
    <w:rsid w:val="00097E08"/>
    <w:rsid w:val="000A517E"/>
    <w:rsid w:val="000B4DFF"/>
    <w:rsid w:val="000F2C8B"/>
    <w:rsid w:val="00132872"/>
    <w:rsid w:val="00147EBF"/>
    <w:rsid w:val="001735A2"/>
    <w:rsid w:val="0017633F"/>
    <w:rsid w:val="0019208C"/>
    <w:rsid w:val="001B2CBF"/>
    <w:rsid w:val="001F6600"/>
    <w:rsid w:val="00225F76"/>
    <w:rsid w:val="0025054B"/>
    <w:rsid w:val="002553AC"/>
    <w:rsid w:val="0028390C"/>
    <w:rsid w:val="00287798"/>
    <w:rsid w:val="002C6CD8"/>
    <w:rsid w:val="002D0C44"/>
    <w:rsid w:val="002E70C4"/>
    <w:rsid w:val="00352D86"/>
    <w:rsid w:val="003821F5"/>
    <w:rsid w:val="00395364"/>
    <w:rsid w:val="003A4386"/>
    <w:rsid w:val="0040795E"/>
    <w:rsid w:val="00426825"/>
    <w:rsid w:val="00435120"/>
    <w:rsid w:val="00482F98"/>
    <w:rsid w:val="0049119F"/>
    <w:rsid w:val="004A552D"/>
    <w:rsid w:val="004E5CC4"/>
    <w:rsid w:val="00536EA5"/>
    <w:rsid w:val="00575FE7"/>
    <w:rsid w:val="00586AAB"/>
    <w:rsid w:val="005961EA"/>
    <w:rsid w:val="005B12C8"/>
    <w:rsid w:val="005B66D5"/>
    <w:rsid w:val="0066531C"/>
    <w:rsid w:val="00686CD9"/>
    <w:rsid w:val="006C1FD7"/>
    <w:rsid w:val="006D4A45"/>
    <w:rsid w:val="006F7E5D"/>
    <w:rsid w:val="00730891"/>
    <w:rsid w:val="0074421E"/>
    <w:rsid w:val="0075139B"/>
    <w:rsid w:val="007C0D69"/>
    <w:rsid w:val="007C0DCC"/>
    <w:rsid w:val="00800203"/>
    <w:rsid w:val="008110D0"/>
    <w:rsid w:val="00860A50"/>
    <w:rsid w:val="00883B12"/>
    <w:rsid w:val="008F1BE2"/>
    <w:rsid w:val="00982860"/>
    <w:rsid w:val="009A103B"/>
    <w:rsid w:val="009B1612"/>
    <w:rsid w:val="009B24D7"/>
    <w:rsid w:val="009B6A36"/>
    <w:rsid w:val="00A0133B"/>
    <w:rsid w:val="00A46122"/>
    <w:rsid w:val="00A5315F"/>
    <w:rsid w:val="00A639DF"/>
    <w:rsid w:val="00A72BFB"/>
    <w:rsid w:val="00B661E8"/>
    <w:rsid w:val="00B667CA"/>
    <w:rsid w:val="00B83E11"/>
    <w:rsid w:val="00BA21AB"/>
    <w:rsid w:val="00BE1710"/>
    <w:rsid w:val="00BE2180"/>
    <w:rsid w:val="00BE35C7"/>
    <w:rsid w:val="00C230D6"/>
    <w:rsid w:val="00C236C8"/>
    <w:rsid w:val="00C334FD"/>
    <w:rsid w:val="00C43971"/>
    <w:rsid w:val="00C64EB4"/>
    <w:rsid w:val="00C7291E"/>
    <w:rsid w:val="00C84D2A"/>
    <w:rsid w:val="00CC08D8"/>
    <w:rsid w:val="00CE1CA3"/>
    <w:rsid w:val="00D15BBA"/>
    <w:rsid w:val="00D27629"/>
    <w:rsid w:val="00D541F1"/>
    <w:rsid w:val="00DD65FC"/>
    <w:rsid w:val="00DF3F77"/>
    <w:rsid w:val="00DF7A1B"/>
    <w:rsid w:val="00E007EF"/>
    <w:rsid w:val="00E03CAF"/>
    <w:rsid w:val="00E57ED2"/>
    <w:rsid w:val="00E91DF5"/>
    <w:rsid w:val="00EA4766"/>
    <w:rsid w:val="00EC3FE0"/>
    <w:rsid w:val="00ED6282"/>
    <w:rsid w:val="00F02D4D"/>
    <w:rsid w:val="00F27445"/>
    <w:rsid w:val="00F32DD1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E76F"/>
  <w15:chartTrackingRefBased/>
  <w15:docId w15:val="{C3DF1CD4-6604-49E1-942C-9C532F8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1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0D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0D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ols.ietf.org/pdf/draft-burger-stir-iana-cert-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McEachern</dc:creator>
  <cp:keywords/>
  <dc:description/>
  <cp:lastModifiedBy>Jim McEachern</cp:lastModifiedBy>
  <cp:revision>102</cp:revision>
  <dcterms:created xsi:type="dcterms:W3CDTF">2019-04-15T00:20:00Z</dcterms:created>
  <dcterms:modified xsi:type="dcterms:W3CDTF">2019-04-15T15:08:00Z</dcterms:modified>
</cp:coreProperties>
</file>