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30C73E30" w:rsidR="00590C1B" w:rsidRPr="002A5C6E" w:rsidRDefault="00590C1B">
      <w:pPr>
        <w:ind w:right="-288"/>
        <w:jc w:val="right"/>
        <w:outlineLvl w:val="0"/>
        <w:rPr>
          <w:rFonts w:ascii="Arial" w:hAnsi="Arial" w:cs="Arial"/>
          <w:b/>
          <w:sz w:val="28"/>
        </w:rPr>
      </w:pPr>
      <w:bookmarkStart w:id="0" w:name="_Toc484754951"/>
      <w:bookmarkStart w:id="1" w:name="_Toc535926422"/>
      <w:r w:rsidRPr="002A5C6E">
        <w:rPr>
          <w:rFonts w:ascii="Arial" w:hAnsi="Arial" w:cs="Arial"/>
          <w:b/>
          <w:sz w:val="28"/>
        </w:rPr>
        <w:t>A</w:t>
      </w:r>
      <w:bookmarkStart w:id="2" w:name="_Ref337274448"/>
      <w:bookmarkStart w:id="3" w:name="_Ref342041154"/>
      <w:bookmarkEnd w:id="2"/>
      <w:bookmarkEnd w:id="3"/>
      <w:r w:rsidR="00D26EEE" w:rsidRPr="002A5C6E">
        <w:rPr>
          <w:rFonts w:ascii="Arial" w:hAnsi="Arial" w:cs="Arial"/>
          <w:b/>
          <w:sz w:val="28"/>
        </w:rPr>
        <w:t>TIS-10000</w:t>
      </w:r>
      <w:bookmarkEnd w:id="0"/>
      <w:r w:rsidR="00D06AFE" w:rsidRPr="002A5C6E">
        <w:rPr>
          <w:rFonts w:ascii="Arial" w:hAnsi="Arial" w:cs="Arial"/>
          <w:b/>
          <w:sz w:val="28"/>
        </w:rPr>
        <w:t>84</w:t>
      </w:r>
      <w:r w:rsidR="00A812DA">
        <w:rPr>
          <w:rFonts w:ascii="Arial" w:hAnsi="Arial" w:cs="Arial"/>
          <w:b/>
          <w:sz w:val="28"/>
        </w:rPr>
        <w:t>-E</w:t>
      </w:r>
      <w:bookmarkEnd w:id="1"/>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4" w:name="_Toc484754952"/>
      <w:bookmarkStart w:id="5" w:name="_Toc535926423"/>
      <w:r w:rsidRPr="002A5C6E">
        <w:rPr>
          <w:rFonts w:ascii="Arial" w:hAnsi="Arial" w:cs="Arial"/>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2092DDE0"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6" w:name="_Toc484754954"/>
      <w:bookmarkStart w:id="7" w:name="_Toc535926424"/>
      <w:r w:rsidRPr="002A5C6E">
        <w:rPr>
          <w:rFonts w:ascii="Arial" w:hAnsi="Arial" w:cs="Arial"/>
          <w:b/>
          <w:szCs w:val="20"/>
        </w:rPr>
        <w:t>Alliance for Telecommunications Industry Solutions</w:t>
      </w:r>
      <w:bookmarkEnd w:id="6"/>
      <w:bookmarkEnd w:id="7"/>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38154C51" w:rsidR="00590C1B" w:rsidRPr="002A5C6E" w:rsidRDefault="00590C1B">
      <w:pPr>
        <w:rPr>
          <w:rFonts w:ascii="Arial" w:hAnsi="Arial" w:cs="Arial"/>
          <w:szCs w:val="20"/>
        </w:rPr>
      </w:pPr>
      <w:r w:rsidRPr="002A5C6E">
        <w:rPr>
          <w:rFonts w:ascii="Arial" w:hAnsi="Arial" w:cs="Arial"/>
          <w:szCs w:val="20"/>
        </w:rPr>
        <w:t xml:space="preserve">Approved </w:t>
      </w:r>
      <w:del w:id="8" w:author="Drew Greco" w:date="2019-01-22T11:50:00Z">
        <w:r w:rsidR="00D06AFE" w:rsidRPr="002A5C6E" w:rsidDel="00A812DA">
          <w:rPr>
            <w:rFonts w:ascii="Arial" w:hAnsi="Arial" w:cs="Arial"/>
            <w:iCs/>
            <w:szCs w:val="20"/>
          </w:rPr>
          <w:delText>July 25, 2018</w:delText>
        </w:r>
      </w:del>
      <w:ins w:id="9" w:author="Drew Greco" w:date="2019-01-22T11:50:00Z">
        <w:r w:rsidR="00A812DA" w:rsidRPr="00A812DA">
          <w:rPr>
            <w:rFonts w:ascii="Arial" w:hAnsi="Arial" w:cs="Arial"/>
            <w:iCs/>
            <w:szCs w:val="20"/>
            <w:highlight w:val="yellow"/>
          </w:rPr>
          <w:t>TBD</w:t>
        </w:r>
      </w:ins>
    </w:p>
    <w:p w14:paraId="7795EAB4" w14:textId="77777777" w:rsidR="00590C1B" w:rsidRPr="002A5C6E" w:rsidRDefault="00590C1B">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0" w:name="_Toc484754955"/>
      <w:bookmarkStart w:id="11" w:name="_Toc535926425"/>
      <w:r w:rsidRPr="002A5C6E">
        <w:rPr>
          <w:rFonts w:ascii="Arial" w:hAnsi="Arial" w:cs="Arial"/>
          <w:b/>
          <w:sz w:val="18"/>
          <w:szCs w:val="18"/>
        </w:rPr>
        <w:t>Abstract</w:t>
      </w:r>
      <w:bookmarkEnd w:id="10"/>
      <w:bookmarkEnd w:id="11"/>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2"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2"/>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51B2F8BD" w:rsidR="00F321C4" w:rsidRDefault="00F321C4">
      <w:pPr>
        <w:rPr>
          <w:bCs/>
        </w:rPr>
      </w:pPr>
      <w:r>
        <w:rPr>
          <w:bCs/>
        </w:rPr>
        <w:br w:type="page"/>
      </w:r>
    </w:p>
    <w:p w14:paraId="59FD4356" w14:textId="77777777" w:rsidR="00686C71" w:rsidRPr="00A65C2A" w:rsidRDefault="00686C71" w:rsidP="00686C71">
      <w:pPr>
        <w:rPr>
          <w:bCs/>
        </w:rPr>
      </w:pPr>
    </w:p>
    <w:p w14:paraId="670D3C48" w14:textId="77777777" w:rsidR="007E23D3" w:rsidRPr="00A65C2A" w:rsidRDefault="007E23D3" w:rsidP="00686C71">
      <w:pPr>
        <w:rPr>
          <w:bCs/>
        </w:rPr>
      </w:pPr>
    </w:p>
    <w:p w14:paraId="34F0D4D3" w14:textId="77777777" w:rsidR="00CE3479" w:rsidRDefault="00590C1B" w:rsidP="00A4750C">
      <w:pPr>
        <w:pStyle w:val="Heading1"/>
        <w:numPr>
          <w:ilvl w:val="0"/>
          <w:numId w:val="0"/>
        </w:numPr>
        <w:rPr>
          <w:noProof/>
        </w:rPr>
      </w:pPr>
      <w:bookmarkStart w:id="13" w:name="_Toc484754956"/>
      <w:bookmarkStart w:id="14" w:name="_Toc404173539"/>
      <w:bookmarkStart w:id="15" w:name="_Toc535926426"/>
      <w:r w:rsidRPr="00304E3E">
        <w:t xml:space="preserve">Table </w:t>
      </w:r>
      <w:r w:rsidR="005E0DD8" w:rsidRPr="00304E3E">
        <w:t>o</w:t>
      </w:r>
      <w:r w:rsidRPr="00304E3E">
        <w:t>f Contents</w:t>
      </w:r>
      <w:bookmarkStart w:id="16" w:name="_Toc48734906"/>
      <w:bookmarkStart w:id="17" w:name="_Toc48741692"/>
      <w:bookmarkStart w:id="18" w:name="_Toc48741750"/>
      <w:bookmarkStart w:id="19" w:name="_Toc48742190"/>
      <w:bookmarkStart w:id="20" w:name="_Toc48742216"/>
      <w:bookmarkStart w:id="21" w:name="_Toc48742242"/>
      <w:bookmarkStart w:id="22" w:name="_Toc48742267"/>
      <w:bookmarkStart w:id="23" w:name="_Toc48742350"/>
      <w:bookmarkStart w:id="24" w:name="_Toc48742550"/>
      <w:bookmarkStart w:id="25" w:name="_Toc48743169"/>
      <w:bookmarkStart w:id="26" w:name="_Toc48743221"/>
      <w:bookmarkStart w:id="27" w:name="_Toc48743252"/>
      <w:bookmarkStart w:id="28" w:name="_Toc48743361"/>
      <w:bookmarkStart w:id="29" w:name="_Toc48743426"/>
      <w:bookmarkStart w:id="30" w:name="_Toc48743550"/>
      <w:bookmarkStart w:id="31" w:name="_Toc48743626"/>
      <w:bookmarkStart w:id="32" w:name="_Toc48743656"/>
      <w:bookmarkStart w:id="33" w:name="_Toc48743832"/>
      <w:bookmarkStart w:id="34" w:name="_Toc48743888"/>
      <w:bookmarkStart w:id="35" w:name="_Toc48743927"/>
      <w:bookmarkStart w:id="36" w:name="_Toc48743957"/>
      <w:bookmarkStart w:id="37" w:name="_Toc48744022"/>
      <w:bookmarkStart w:id="38" w:name="_Toc48744060"/>
      <w:bookmarkStart w:id="39" w:name="_Toc48744090"/>
      <w:bookmarkStart w:id="40" w:name="_Toc48744141"/>
      <w:bookmarkStart w:id="41" w:name="_Toc48744261"/>
      <w:bookmarkStart w:id="42" w:name="_Toc48744941"/>
      <w:bookmarkStart w:id="43" w:name="_Toc48745052"/>
      <w:bookmarkStart w:id="44" w:name="_Toc48745177"/>
      <w:bookmarkStart w:id="45" w:name="_Toc48745431"/>
      <w:bookmarkEnd w:id="13"/>
      <w:bookmarkEnd w:id="14"/>
      <w:bookmarkEnd w:id="15"/>
      <w:r w:rsidR="004A7CDF">
        <w:rPr>
          <w:sz w:val="24"/>
        </w:rPr>
        <w:fldChar w:fldCharType="begin"/>
      </w:r>
      <w:r w:rsidR="004A7CDF">
        <w:instrText xml:space="preserve"> TOC \o "1-3" \h \z \u </w:instrText>
      </w:r>
      <w:r w:rsidR="004A7CDF">
        <w:rPr>
          <w:sz w:val="24"/>
        </w:rPr>
        <w:fldChar w:fldCharType="separate"/>
      </w:r>
    </w:p>
    <w:p w14:paraId="51009305" w14:textId="076ED6A9" w:rsidR="00CE3479" w:rsidRDefault="007D5E2F">
      <w:pPr>
        <w:pStyle w:val="TOC1"/>
        <w:tabs>
          <w:tab w:val="left" w:pos="400"/>
          <w:tab w:val="right" w:leader="dot" w:pos="10070"/>
        </w:tabs>
        <w:rPr>
          <w:rFonts w:asciiTheme="minorHAnsi" w:eastAsiaTheme="minorEastAsia" w:hAnsiTheme="minorHAnsi" w:cstheme="minorBidi"/>
          <w:noProof/>
          <w:sz w:val="22"/>
          <w:szCs w:val="22"/>
        </w:rPr>
      </w:pPr>
      <w:hyperlink w:anchor="_Toc535926428" w:history="1">
        <w:r w:rsidR="00CE3479" w:rsidRPr="00142125">
          <w:rPr>
            <w:rStyle w:val="Hyperlink"/>
            <w:noProof/>
          </w:rPr>
          <w:t>1</w:t>
        </w:r>
        <w:r w:rsidR="00CE3479">
          <w:rPr>
            <w:rFonts w:asciiTheme="minorHAnsi" w:eastAsiaTheme="minorEastAsia" w:hAnsiTheme="minorHAnsi" w:cstheme="minorBidi"/>
            <w:noProof/>
            <w:sz w:val="22"/>
            <w:szCs w:val="22"/>
          </w:rPr>
          <w:tab/>
        </w:r>
        <w:r w:rsidR="00CE3479" w:rsidRPr="00142125">
          <w:rPr>
            <w:rStyle w:val="Hyperlink"/>
            <w:noProof/>
          </w:rPr>
          <w:t>Scope &amp; Purpose</w:t>
        </w:r>
        <w:r w:rsidR="00CE3479">
          <w:rPr>
            <w:noProof/>
            <w:webHidden/>
          </w:rPr>
          <w:tab/>
        </w:r>
        <w:r w:rsidR="00CE3479">
          <w:rPr>
            <w:noProof/>
            <w:webHidden/>
          </w:rPr>
          <w:fldChar w:fldCharType="begin"/>
        </w:r>
        <w:r w:rsidR="00CE3479">
          <w:rPr>
            <w:noProof/>
            <w:webHidden/>
          </w:rPr>
          <w:instrText xml:space="preserve"> PAGEREF _Toc535926428 \h </w:instrText>
        </w:r>
        <w:r w:rsidR="00CE3479">
          <w:rPr>
            <w:noProof/>
            <w:webHidden/>
          </w:rPr>
        </w:r>
        <w:r w:rsidR="00CE3479">
          <w:rPr>
            <w:noProof/>
            <w:webHidden/>
          </w:rPr>
          <w:fldChar w:fldCharType="separate"/>
        </w:r>
        <w:r w:rsidR="00F1256E">
          <w:rPr>
            <w:noProof/>
            <w:webHidden/>
          </w:rPr>
          <w:t>1</w:t>
        </w:r>
        <w:r w:rsidR="00CE3479">
          <w:rPr>
            <w:noProof/>
            <w:webHidden/>
          </w:rPr>
          <w:fldChar w:fldCharType="end"/>
        </w:r>
      </w:hyperlink>
    </w:p>
    <w:p w14:paraId="1E151484" w14:textId="774E4680" w:rsidR="00CE3479" w:rsidRDefault="007D5E2F">
      <w:pPr>
        <w:pStyle w:val="TOC2"/>
        <w:tabs>
          <w:tab w:val="left" w:pos="800"/>
          <w:tab w:val="right" w:leader="dot" w:pos="10070"/>
        </w:tabs>
        <w:rPr>
          <w:rFonts w:asciiTheme="minorHAnsi" w:eastAsiaTheme="minorEastAsia" w:hAnsiTheme="minorHAnsi" w:cstheme="minorBidi"/>
          <w:noProof/>
        </w:rPr>
      </w:pPr>
      <w:hyperlink w:anchor="_Toc535926429" w:history="1">
        <w:r w:rsidR="00CE3479" w:rsidRPr="00142125">
          <w:rPr>
            <w:rStyle w:val="Hyperlink"/>
            <w:noProof/>
          </w:rPr>
          <w:t>1.1</w:t>
        </w:r>
        <w:r w:rsidR="00CE3479">
          <w:rPr>
            <w:rFonts w:asciiTheme="minorHAnsi" w:eastAsiaTheme="minorEastAsia" w:hAnsiTheme="minorHAnsi" w:cstheme="minorBidi"/>
            <w:noProof/>
          </w:rPr>
          <w:tab/>
        </w:r>
        <w:r w:rsidR="00CE3479" w:rsidRPr="00142125">
          <w:rPr>
            <w:rStyle w:val="Hyperlink"/>
            <w:noProof/>
          </w:rPr>
          <w:t>Scope</w:t>
        </w:r>
        <w:r w:rsidR="00CE3479">
          <w:rPr>
            <w:noProof/>
            <w:webHidden/>
          </w:rPr>
          <w:tab/>
        </w:r>
        <w:r w:rsidR="00CE3479">
          <w:rPr>
            <w:noProof/>
            <w:webHidden/>
          </w:rPr>
          <w:fldChar w:fldCharType="begin"/>
        </w:r>
        <w:r w:rsidR="00CE3479">
          <w:rPr>
            <w:noProof/>
            <w:webHidden/>
          </w:rPr>
          <w:instrText xml:space="preserve"> PAGEREF _Toc535926429 \h </w:instrText>
        </w:r>
        <w:r w:rsidR="00CE3479">
          <w:rPr>
            <w:noProof/>
            <w:webHidden/>
          </w:rPr>
        </w:r>
        <w:r w:rsidR="00CE3479">
          <w:rPr>
            <w:noProof/>
            <w:webHidden/>
          </w:rPr>
          <w:fldChar w:fldCharType="separate"/>
        </w:r>
        <w:r w:rsidR="00F1256E">
          <w:rPr>
            <w:noProof/>
            <w:webHidden/>
          </w:rPr>
          <w:t>1</w:t>
        </w:r>
        <w:r w:rsidR="00CE3479">
          <w:rPr>
            <w:noProof/>
            <w:webHidden/>
          </w:rPr>
          <w:fldChar w:fldCharType="end"/>
        </w:r>
      </w:hyperlink>
    </w:p>
    <w:p w14:paraId="29C0BC6F" w14:textId="76325EC1" w:rsidR="00CE3479" w:rsidRDefault="007D5E2F">
      <w:pPr>
        <w:pStyle w:val="TOC2"/>
        <w:tabs>
          <w:tab w:val="left" w:pos="800"/>
          <w:tab w:val="right" w:leader="dot" w:pos="10070"/>
        </w:tabs>
        <w:rPr>
          <w:rFonts w:asciiTheme="minorHAnsi" w:eastAsiaTheme="minorEastAsia" w:hAnsiTheme="minorHAnsi" w:cstheme="minorBidi"/>
          <w:noProof/>
        </w:rPr>
      </w:pPr>
      <w:hyperlink w:anchor="_Toc535926430" w:history="1">
        <w:r w:rsidR="00CE3479" w:rsidRPr="00142125">
          <w:rPr>
            <w:rStyle w:val="Hyperlink"/>
            <w:noProof/>
          </w:rPr>
          <w:t>1.2</w:t>
        </w:r>
        <w:r w:rsidR="00CE3479">
          <w:rPr>
            <w:rFonts w:asciiTheme="minorHAnsi" w:eastAsiaTheme="minorEastAsia" w:hAnsiTheme="minorHAnsi" w:cstheme="minorBidi"/>
            <w:noProof/>
          </w:rPr>
          <w:tab/>
        </w:r>
        <w:r w:rsidR="00CE3479" w:rsidRPr="00142125">
          <w:rPr>
            <w:rStyle w:val="Hyperlink"/>
            <w:noProof/>
          </w:rPr>
          <w:t>Purpose</w:t>
        </w:r>
        <w:r w:rsidR="00CE3479">
          <w:rPr>
            <w:noProof/>
            <w:webHidden/>
          </w:rPr>
          <w:tab/>
        </w:r>
        <w:r w:rsidR="00CE3479">
          <w:rPr>
            <w:noProof/>
            <w:webHidden/>
          </w:rPr>
          <w:fldChar w:fldCharType="begin"/>
        </w:r>
        <w:r w:rsidR="00CE3479">
          <w:rPr>
            <w:noProof/>
            <w:webHidden/>
          </w:rPr>
          <w:instrText xml:space="preserve"> PAGEREF _Toc535926430 \h </w:instrText>
        </w:r>
        <w:r w:rsidR="00CE3479">
          <w:rPr>
            <w:noProof/>
            <w:webHidden/>
          </w:rPr>
        </w:r>
        <w:r w:rsidR="00CE3479">
          <w:rPr>
            <w:noProof/>
            <w:webHidden/>
          </w:rPr>
          <w:fldChar w:fldCharType="separate"/>
        </w:r>
        <w:r w:rsidR="00F1256E">
          <w:rPr>
            <w:noProof/>
            <w:webHidden/>
          </w:rPr>
          <w:t>1</w:t>
        </w:r>
        <w:r w:rsidR="00CE3479">
          <w:rPr>
            <w:noProof/>
            <w:webHidden/>
          </w:rPr>
          <w:fldChar w:fldCharType="end"/>
        </w:r>
      </w:hyperlink>
    </w:p>
    <w:p w14:paraId="6209B5CE" w14:textId="412A7185" w:rsidR="00CE3479" w:rsidRDefault="007D5E2F">
      <w:pPr>
        <w:pStyle w:val="TOC1"/>
        <w:tabs>
          <w:tab w:val="left" w:pos="400"/>
          <w:tab w:val="right" w:leader="dot" w:pos="10070"/>
        </w:tabs>
        <w:rPr>
          <w:rFonts w:asciiTheme="minorHAnsi" w:eastAsiaTheme="minorEastAsia" w:hAnsiTheme="minorHAnsi" w:cstheme="minorBidi"/>
          <w:noProof/>
          <w:sz w:val="22"/>
          <w:szCs w:val="22"/>
        </w:rPr>
      </w:pPr>
      <w:hyperlink w:anchor="_Toc535926431" w:history="1">
        <w:r w:rsidR="00CE3479" w:rsidRPr="00142125">
          <w:rPr>
            <w:rStyle w:val="Hyperlink"/>
            <w:noProof/>
          </w:rPr>
          <w:t>2</w:t>
        </w:r>
        <w:r w:rsidR="00CE3479">
          <w:rPr>
            <w:rFonts w:asciiTheme="minorHAnsi" w:eastAsiaTheme="minorEastAsia" w:hAnsiTheme="minorHAnsi" w:cstheme="minorBidi"/>
            <w:noProof/>
            <w:sz w:val="22"/>
            <w:szCs w:val="22"/>
          </w:rPr>
          <w:tab/>
        </w:r>
        <w:r w:rsidR="00CE3479" w:rsidRPr="00142125">
          <w:rPr>
            <w:rStyle w:val="Hyperlink"/>
            <w:noProof/>
          </w:rPr>
          <w:t>Normative References</w:t>
        </w:r>
        <w:r w:rsidR="00CE3479">
          <w:rPr>
            <w:noProof/>
            <w:webHidden/>
          </w:rPr>
          <w:tab/>
        </w:r>
        <w:r w:rsidR="00CE3479">
          <w:rPr>
            <w:noProof/>
            <w:webHidden/>
          </w:rPr>
          <w:fldChar w:fldCharType="begin"/>
        </w:r>
        <w:r w:rsidR="00CE3479">
          <w:rPr>
            <w:noProof/>
            <w:webHidden/>
          </w:rPr>
          <w:instrText xml:space="preserve"> PAGEREF _Toc535926431 \h </w:instrText>
        </w:r>
        <w:r w:rsidR="00CE3479">
          <w:rPr>
            <w:noProof/>
            <w:webHidden/>
          </w:rPr>
        </w:r>
        <w:r w:rsidR="00CE3479">
          <w:rPr>
            <w:noProof/>
            <w:webHidden/>
          </w:rPr>
          <w:fldChar w:fldCharType="separate"/>
        </w:r>
        <w:r w:rsidR="00F1256E">
          <w:rPr>
            <w:noProof/>
            <w:webHidden/>
          </w:rPr>
          <w:t>1</w:t>
        </w:r>
        <w:r w:rsidR="00CE3479">
          <w:rPr>
            <w:noProof/>
            <w:webHidden/>
          </w:rPr>
          <w:fldChar w:fldCharType="end"/>
        </w:r>
      </w:hyperlink>
    </w:p>
    <w:p w14:paraId="2990849E" w14:textId="42711B2F" w:rsidR="00CE3479" w:rsidRDefault="007D5E2F">
      <w:pPr>
        <w:pStyle w:val="TOC1"/>
        <w:tabs>
          <w:tab w:val="left" w:pos="400"/>
          <w:tab w:val="right" w:leader="dot" w:pos="10070"/>
        </w:tabs>
        <w:rPr>
          <w:rFonts w:asciiTheme="minorHAnsi" w:eastAsiaTheme="minorEastAsia" w:hAnsiTheme="minorHAnsi" w:cstheme="minorBidi"/>
          <w:noProof/>
          <w:sz w:val="22"/>
          <w:szCs w:val="22"/>
        </w:rPr>
      </w:pPr>
      <w:hyperlink w:anchor="_Toc535926432" w:history="1">
        <w:r w:rsidR="00CE3479" w:rsidRPr="00142125">
          <w:rPr>
            <w:rStyle w:val="Hyperlink"/>
            <w:noProof/>
          </w:rPr>
          <w:t>3</w:t>
        </w:r>
        <w:r w:rsidR="00CE3479">
          <w:rPr>
            <w:rFonts w:asciiTheme="minorHAnsi" w:eastAsiaTheme="minorEastAsia" w:hAnsiTheme="minorHAnsi" w:cstheme="minorBidi"/>
            <w:noProof/>
            <w:sz w:val="22"/>
            <w:szCs w:val="22"/>
          </w:rPr>
          <w:tab/>
        </w:r>
        <w:r w:rsidR="00CE3479" w:rsidRPr="00142125">
          <w:rPr>
            <w:rStyle w:val="Hyperlink"/>
            <w:noProof/>
          </w:rPr>
          <w:t>Definitions, Acronyms &amp; Abbreviations</w:t>
        </w:r>
        <w:r w:rsidR="00CE3479">
          <w:rPr>
            <w:noProof/>
            <w:webHidden/>
          </w:rPr>
          <w:tab/>
        </w:r>
        <w:r w:rsidR="00CE3479">
          <w:rPr>
            <w:noProof/>
            <w:webHidden/>
          </w:rPr>
          <w:fldChar w:fldCharType="begin"/>
        </w:r>
        <w:r w:rsidR="00CE3479">
          <w:rPr>
            <w:noProof/>
            <w:webHidden/>
          </w:rPr>
          <w:instrText xml:space="preserve"> PAGEREF _Toc535926432 \h </w:instrText>
        </w:r>
        <w:r w:rsidR="00CE3479">
          <w:rPr>
            <w:noProof/>
            <w:webHidden/>
          </w:rPr>
        </w:r>
        <w:r w:rsidR="00CE3479">
          <w:rPr>
            <w:noProof/>
            <w:webHidden/>
          </w:rPr>
          <w:fldChar w:fldCharType="separate"/>
        </w:r>
        <w:r w:rsidR="00F1256E">
          <w:rPr>
            <w:noProof/>
            <w:webHidden/>
          </w:rPr>
          <w:t>2</w:t>
        </w:r>
        <w:r w:rsidR="00CE3479">
          <w:rPr>
            <w:noProof/>
            <w:webHidden/>
          </w:rPr>
          <w:fldChar w:fldCharType="end"/>
        </w:r>
      </w:hyperlink>
    </w:p>
    <w:p w14:paraId="283C60A4" w14:textId="09458E17" w:rsidR="00CE3479" w:rsidRDefault="007D5E2F">
      <w:pPr>
        <w:pStyle w:val="TOC2"/>
        <w:tabs>
          <w:tab w:val="left" w:pos="800"/>
          <w:tab w:val="right" w:leader="dot" w:pos="10070"/>
        </w:tabs>
        <w:rPr>
          <w:rFonts w:asciiTheme="minorHAnsi" w:eastAsiaTheme="minorEastAsia" w:hAnsiTheme="minorHAnsi" w:cstheme="minorBidi"/>
          <w:noProof/>
        </w:rPr>
      </w:pPr>
      <w:hyperlink w:anchor="_Toc535926433" w:history="1">
        <w:r w:rsidR="00CE3479" w:rsidRPr="00142125">
          <w:rPr>
            <w:rStyle w:val="Hyperlink"/>
            <w:rFonts w:cs="Arial"/>
            <w:noProof/>
          </w:rPr>
          <w:t>3.1</w:t>
        </w:r>
        <w:r w:rsidR="00CE3479">
          <w:rPr>
            <w:rFonts w:asciiTheme="minorHAnsi" w:eastAsiaTheme="minorEastAsia" w:hAnsiTheme="minorHAnsi" w:cstheme="minorBidi"/>
            <w:noProof/>
          </w:rPr>
          <w:tab/>
        </w:r>
        <w:r w:rsidR="00CE3479" w:rsidRPr="00142125">
          <w:rPr>
            <w:rStyle w:val="Hyperlink"/>
            <w:rFonts w:cs="Arial"/>
            <w:noProof/>
          </w:rPr>
          <w:t>Definitions</w:t>
        </w:r>
        <w:r w:rsidR="00CE3479">
          <w:rPr>
            <w:noProof/>
            <w:webHidden/>
          </w:rPr>
          <w:tab/>
        </w:r>
        <w:r w:rsidR="00CE3479">
          <w:rPr>
            <w:noProof/>
            <w:webHidden/>
          </w:rPr>
          <w:fldChar w:fldCharType="begin"/>
        </w:r>
        <w:r w:rsidR="00CE3479">
          <w:rPr>
            <w:noProof/>
            <w:webHidden/>
          </w:rPr>
          <w:instrText xml:space="preserve"> PAGEREF _Toc535926433 \h </w:instrText>
        </w:r>
        <w:r w:rsidR="00CE3479">
          <w:rPr>
            <w:noProof/>
            <w:webHidden/>
          </w:rPr>
        </w:r>
        <w:r w:rsidR="00CE3479">
          <w:rPr>
            <w:noProof/>
            <w:webHidden/>
          </w:rPr>
          <w:fldChar w:fldCharType="separate"/>
        </w:r>
        <w:r w:rsidR="00F1256E">
          <w:rPr>
            <w:noProof/>
            <w:webHidden/>
          </w:rPr>
          <w:t>2</w:t>
        </w:r>
        <w:r w:rsidR="00CE3479">
          <w:rPr>
            <w:noProof/>
            <w:webHidden/>
          </w:rPr>
          <w:fldChar w:fldCharType="end"/>
        </w:r>
      </w:hyperlink>
    </w:p>
    <w:p w14:paraId="2F5432BE" w14:textId="10AB1980" w:rsidR="00CE3479" w:rsidRDefault="007D5E2F">
      <w:pPr>
        <w:pStyle w:val="TOC2"/>
        <w:tabs>
          <w:tab w:val="left" w:pos="800"/>
          <w:tab w:val="right" w:leader="dot" w:pos="10070"/>
        </w:tabs>
        <w:rPr>
          <w:rFonts w:asciiTheme="minorHAnsi" w:eastAsiaTheme="minorEastAsia" w:hAnsiTheme="minorHAnsi" w:cstheme="minorBidi"/>
          <w:noProof/>
        </w:rPr>
      </w:pPr>
      <w:hyperlink w:anchor="_Toc535926434" w:history="1">
        <w:r w:rsidR="00CE3479" w:rsidRPr="00142125">
          <w:rPr>
            <w:rStyle w:val="Hyperlink"/>
            <w:noProof/>
          </w:rPr>
          <w:t>3.2</w:t>
        </w:r>
        <w:r w:rsidR="00CE3479">
          <w:rPr>
            <w:rFonts w:asciiTheme="minorHAnsi" w:eastAsiaTheme="minorEastAsia" w:hAnsiTheme="minorHAnsi" w:cstheme="minorBidi"/>
            <w:noProof/>
          </w:rPr>
          <w:tab/>
        </w:r>
        <w:r w:rsidR="00CE3479" w:rsidRPr="00142125">
          <w:rPr>
            <w:rStyle w:val="Hyperlink"/>
            <w:noProof/>
          </w:rPr>
          <w:t>Acronyms &amp; Abbreviations</w:t>
        </w:r>
        <w:r w:rsidR="00CE3479">
          <w:rPr>
            <w:noProof/>
            <w:webHidden/>
          </w:rPr>
          <w:tab/>
        </w:r>
        <w:r w:rsidR="00CE3479">
          <w:rPr>
            <w:noProof/>
            <w:webHidden/>
          </w:rPr>
          <w:fldChar w:fldCharType="begin"/>
        </w:r>
        <w:r w:rsidR="00CE3479">
          <w:rPr>
            <w:noProof/>
            <w:webHidden/>
          </w:rPr>
          <w:instrText xml:space="preserve"> PAGEREF _Toc535926434 \h </w:instrText>
        </w:r>
        <w:r w:rsidR="00CE3479">
          <w:rPr>
            <w:noProof/>
            <w:webHidden/>
          </w:rPr>
        </w:r>
        <w:r w:rsidR="00CE3479">
          <w:rPr>
            <w:noProof/>
            <w:webHidden/>
          </w:rPr>
          <w:fldChar w:fldCharType="separate"/>
        </w:r>
        <w:r w:rsidR="00F1256E">
          <w:rPr>
            <w:noProof/>
            <w:webHidden/>
          </w:rPr>
          <w:t>4</w:t>
        </w:r>
        <w:r w:rsidR="00CE3479">
          <w:rPr>
            <w:noProof/>
            <w:webHidden/>
          </w:rPr>
          <w:fldChar w:fldCharType="end"/>
        </w:r>
      </w:hyperlink>
    </w:p>
    <w:p w14:paraId="4C2B8195" w14:textId="6227DCE3" w:rsidR="00CE3479" w:rsidRDefault="007D5E2F">
      <w:pPr>
        <w:pStyle w:val="TOC1"/>
        <w:tabs>
          <w:tab w:val="left" w:pos="400"/>
          <w:tab w:val="right" w:leader="dot" w:pos="10070"/>
        </w:tabs>
        <w:rPr>
          <w:rFonts w:asciiTheme="minorHAnsi" w:eastAsiaTheme="minorEastAsia" w:hAnsiTheme="minorHAnsi" w:cstheme="minorBidi"/>
          <w:noProof/>
          <w:sz w:val="22"/>
          <w:szCs w:val="22"/>
        </w:rPr>
      </w:pPr>
      <w:hyperlink w:anchor="_Toc535926435" w:history="1">
        <w:r w:rsidR="00CE3479" w:rsidRPr="00142125">
          <w:rPr>
            <w:rStyle w:val="Hyperlink"/>
            <w:noProof/>
          </w:rPr>
          <w:t>4</w:t>
        </w:r>
        <w:r w:rsidR="00CE3479">
          <w:rPr>
            <w:rFonts w:asciiTheme="minorHAnsi" w:eastAsiaTheme="minorEastAsia" w:hAnsiTheme="minorHAnsi" w:cstheme="minorBidi"/>
            <w:noProof/>
            <w:sz w:val="22"/>
            <w:szCs w:val="22"/>
          </w:rPr>
          <w:tab/>
        </w:r>
        <w:r w:rsidR="00CE3479" w:rsidRPr="00142125">
          <w:rPr>
            <w:rStyle w:val="Hyperlink"/>
            <w:noProof/>
          </w:rPr>
          <w:t>Overview</w:t>
        </w:r>
        <w:r w:rsidR="00CE3479">
          <w:rPr>
            <w:noProof/>
            <w:webHidden/>
          </w:rPr>
          <w:tab/>
        </w:r>
        <w:r w:rsidR="00CE3479">
          <w:rPr>
            <w:noProof/>
            <w:webHidden/>
          </w:rPr>
          <w:fldChar w:fldCharType="begin"/>
        </w:r>
        <w:r w:rsidR="00CE3479">
          <w:rPr>
            <w:noProof/>
            <w:webHidden/>
          </w:rPr>
          <w:instrText xml:space="preserve"> PAGEREF _Toc535926435 \h </w:instrText>
        </w:r>
        <w:r w:rsidR="00CE3479">
          <w:rPr>
            <w:noProof/>
            <w:webHidden/>
          </w:rPr>
        </w:r>
        <w:r w:rsidR="00CE3479">
          <w:rPr>
            <w:noProof/>
            <w:webHidden/>
          </w:rPr>
          <w:fldChar w:fldCharType="separate"/>
        </w:r>
        <w:r w:rsidR="00F1256E">
          <w:rPr>
            <w:noProof/>
            <w:webHidden/>
          </w:rPr>
          <w:t>5</w:t>
        </w:r>
        <w:r w:rsidR="00CE3479">
          <w:rPr>
            <w:noProof/>
            <w:webHidden/>
          </w:rPr>
          <w:fldChar w:fldCharType="end"/>
        </w:r>
      </w:hyperlink>
    </w:p>
    <w:p w14:paraId="3C1713CF" w14:textId="607337AE" w:rsidR="00CE3479" w:rsidRDefault="007D5E2F">
      <w:pPr>
        <w:pStyle w:val="TOC1"/>
        <w:tabs>
          <w:tab w:val="left" w:pos="400"/>
          <w:tab w:val="right" w:leader="dot" w:pos="10070"/>
        </w:tabs>
        <w:rPr>
          <w:rFonts w:asciiTheme="minorHAnsi" w:eastAsiaTheme="minorEastAsia" w:hAnsiTheme="minorHAnsi" w:cstheme="minorBidi"/>
          <w:noProof/>
          <w:sz w:val="22"/>
          <w:szCs w:val="22"/>
        </w:rPr>
      </w:pPr>
      <w:hyperlink w:anchor="_Toc535926436" w:history="1">
        <w:r w:rsidR="00CE3479" w:rsidRPr="00142125">
          <w:rPr>
            <w:rStyle w:val="Hyperlink"/>
            <w:noProof/>
          </w:rPr>
          <w:t>5</w:t>
        </w:r>
        <w:r w:rsidR="00CE3479">
          <w:rPr>
            <w:rFonts w:asciiTheme="minorHAnsi" w:eastAsiaTheme="minorEastAsia" w:hAnsiTheme="minorHAnsi" w:cstheme="minorBidi"/>
            <w:noProof/>
            <w:sz w:val="22"/>
            <w:szCs w:val="22"/>
          </w:rPr>
          <w:tab/>
        </w:r>
        <w:r w:rsidR="00CE3479" w:rsidRPr="00142125">
          <w:rPr>
            <w:rStyle w:val="Hyperlink"/>
            <w:noProof/>
          </w:rPr>
          <w:t>STI-PA as Trust Authority</w:t>
        </w:r>
        <w:r w:rsidR="00CE3479">
          <w:rPr>
            <w:noProof/>
            <w:webHidden/>
          </w:rPr>
          <w:tab/>
        </w:r>
        <w:r w:rsidR="00CE3479">
          <w:rPr>
            <w:noProof/>
            <w:webHidden/>
          </w:rPr>
          <w:fldChar w:fldCharType="begin"/>
        </w:r>
        <w:r w:rsidR="00CE3479">
          <w:rPr>
            <w:noProof/>
            <w:webHidden/>
          </w:rPr>
          <w:instrText xml:space="preserve"> PAGEREF _Toc535926436 \h </w:instrText>
        </w:r>
        <w:r w:rsidR="00CE3479">
          <w:rPr>
            <w:noProof/>
            <w:webHidden/>
          </w:rPr>
        </w:r>
        <w:r w:rsidR="00CE3479">
          <w:rPr>
            <w:noProof/>
            <w:webHidden/>
          </w:rPr>
          <w:fldChar w:fldCharType="separate"/>
        </w:r>
        <w:r w:rsidR="00F1256E">
          <w:rPr>
            <w:noProof/>
            <w:webHidden/>
          </w:rPr>
          <w:t>6</w:t>
        </w:r>
        <w:r w:rsidR="00CE3479">
          <w:rPr>
            <w:noProof/>
            <w:webHidden/>
          </w:rPr>
          <w:fldChar w:fldCharType="end"/>
        </w:r>
      </w:hyperlink>
    </w:p>
    <w:p w14:paraId="5C5FCE81" w14:textId="679F4EC4" w:rsidR="00CE3479" w:rsidRDefault="007D5E2F">
      <w:pPr>
        <w:pStyle w:val="TOC1"/>
        <w:tabs>
          <w:tab w:val="left" w:pos="400"/>
          <w:tab w:val="right" w:leader="dot" w:pos="10070"/>
        </w:tabs>
        <w:rPr>
          <w:rFonts w:asciiTheme="minorHAnsi" w:eastAsiaTheme="minorEastAsia" w:hAnsiTheme="minorHAnsi" w:cstheme="minorBidi"/>
          <w:noProof/>
          <w:sz w:val="22"/>
          <w:szCs w:val="22"/>
        </w:rPr>
      </w:pPr>
      <w:hyperlink w:anchor="_Toc535926437" w:history="1">
        <w:r w:rsidR="00CE3479" w:rsidRPr="00142125">
          <w:rPr>
            <w:rStyle w:val="Hyperlink"/>
            <w:noProof/>
          </w:rPr>
          <w:t>6</w:t>
        </w:r>
        <w:r w:rsidR="00CE3479">
          <w:rPr>
            <w:rFonts w:asciiTheme="minorHAnsi" w:eastAsiaTheme="minorEastAsia" w:hAnsiTheme="minorHAnsi" w:cstheme="minorBidi"/>
            <w:noProof/>
            <w:sz w:val="22"/>
            <w:szCs w:val="22"/>
          </w:rPr>
          <w:tab/>
        </w:r>
        <w:r w:rsidR="00CE3479" w:rsidRPr="00142125">
          <w:rPr>
            <w:rStyle w:val="Hyperlink"/>
            <w:noProof/>
          </w:rPr>
          <w:t>Certificate Policy &amp; Certification Practice Statements</w:t>
        </w:r>
        <w:r w:rsidR="00CE3479">
          <w:rPr>
            <w:noProof/>
            <w:webHidden/>
          </w:rPr>
          <w:tab/>
        </w:r>
        <w:r w:rsidR="00CE3479">
          <w:rPr>
            <w:noProof/>
            <w:webHidden/>
          </w:rPr>
          <w:fldChar w:fldCharType="begin"/>
        </w:r>
        <w:r w:rsidR="00CE3479">
          <w:rPr>
            <w:noProof/>
            <w:webHidden/>
          </w:rPr>
          <w:instrText xml:space="preserve"> PAGEREF _Toc535926437 \h </w:instrText>
        </w:r>
        <w:r w:rsidR="00CE3479">
          <w:rPr>
            <w:noProof/>
            <w:webHidden/>
          </w:rPr>
        </w:r>
        <w:r w:rsidR="00CE3479">
          <w:rPr>
            <w:noProof/>
            <w:webHidden/>
          </w:rPr>
          <w:fldChar w:fldCharType="separate"/>
        </w:r>
        <w:r w:rsidR="00F1256E">
          <w:rPr>
            <w:noProof/>
            <w:webHidden/>
          </w:rPr>
          <w:t>10</w:t>
        </w:r>
        <w:r w:rsidR="00CE3479">
          <w:rPr>
            <w:noProof/>
            <w:webHidden/>
          </w:rPr>
          <w:fldChar w:fldCharType="end"/>
        </w:r>
      </w:hyperlink>
    </w:p>
    <w:p w14:paraId="628210B0" w14:textId="020C77EC" w:rsidR="00CE3479" w:rsidRDefault="007D5E2F">
      <w:pPr>
        <w:pStyle w:val="TOC2"/>
        <w:tabs>
          <w:tab w:val="left" w:pos="800"/>
          <w:tab w:val="right" w:leader="dot" w:pos="10070"/>
        </w:tabs>
        <w:rPr>
          <w:rFonts w:asciiTheme="minorHAnsi" w:eastAsiaTheme="minorEastAsia" w:hAnsiTheme="minorHAnsi" w:cstheme="minorBidi"/>
          <w:noProof/>
        </w:rPr>
      </w:pPr>
      <w:hyperlink w:anchor="_Toc535926438" w:history="1">
        <w:r w:rsidR="00CE3479" w:rsidRPr="00142125">
          <w:rPr>
            <w:rStyle w:val="Hyperlink"/>
            <w:noProof/>
          </w:rPr>
          <w:t>6.1</w:t>
        </w:r>
        <w:r w:rsidR="00CE3479">
          <w:rPr>
            <w:rFonts w:asciiTheme="minorHAnsi" w:eastAsiaTheme="minorEastAsia" w:hAnsiTheme="minorHAnsi" w:cstheme="minorBidi"/>
            <w:noProof/>
          </w:rPr>
          <w:tab/>
        </w:r>
        <w:r w:rsidR="00CE3479" w:rsidRPr="00142125">
          <w:rPr>
            <w:rStyle w:val="Hyperlink"/>
            <w:noProof/>
          </w:rPr>
          <w:t>Certificate Policy</w:t>
        </w:r>
        <w:r w:rsidR="00CE3479">
          <w:rPr>
            <w:noProof/>
            <w:webHidden/>
          </w:rPr>
          <w:tab/>
        </w:r>
        <w:r w:rsidR="00CE3479">
          <w:rPr>
            <w:noProof/>
            <w:webHidden/>
          </w:rPr>
          <w:fldChar w:fldCharType="begin"/>
        </w:r>
        <w:r w:rsidR="00CE3479">
          <w:rPr>
            <w:noProof/>
            <w:webHidden/>
          </w:rPr>
          <w:instrText xml:space="preserve"> PAGEREF _Toc535926438 \h </w:instrText>
        </w:r>
        <w:r w:rsidR="00CE3479">
          <w:rPr>
            <w:noProof/>
            <w:webHidden/>
          </w:rPr>
        </w:r>
        <w:r w:rsidR="00CE3479">
          <w:rPr>
            <w:noProof/>
            <w:webHidden/>
          </w:rPr>
          <w:fldChar w:fldCharType="separate"/>
        </w:r>
        <w:r w:rsidR="00F1256E">
          <w:rPr>
            <w:noProof/>
            <w:webHidden/>
          </w:rPr>
          <w:t>10</w:t>
        </w:r>
        <w:r w:rsidR="00CE3479">
          <w:rPr>
            <w:noProof/>
            <w:webHidden/>
          </w:rPr>
          <w:fldChar w:fldCharType="end"/>
        </w:r>
      </w:hyperlink>
    </w:p>
    <w:p w14:paraId="32C72A5F" w14:textId="74DF5CF5" w:rsidR="00CE3479" w:rsidRDefault="007D5E2F">
      <w:pPr>
        <w:pStyle w:val="TOC3"/>
        <w:tabs>
          <w:tab w:val="left" w:pos="1200"/>
          <w:tab w:val="right" w:leader="dot" w:pos="10070"/>
        </w:tabs>
        <w:rPr>
          <w:rFonts w:asciiTheme="minorHAnsi" w:eastAsiaTheme="minorEastAsia" w:hAnsiTheme="minorHAnsi" w:cstheme="minorBidi"/>
          <w:i w:val="0"/>
          <w:noProof/>
          <w:sz w:val="22"/>
        </w:rPr>
      </w:pPr>
      <w:hyperlink w:anchor="_Toc535926439" w:history="1">
        <w:r w:rsidR="00CE3479" w:rsidRPr="00142125">
          <w:rPr>
            <w:rStyle w:val="Hyperlink"/>
            <w:noProof/>
          </w:rPr>
          <w:t>6.1.1</w:t>
        </w:r>
        <w:r w:rsidR="00CE3479">
          <w:rPr>
            <w:rFonts w:asciiTheme="minorHAnsi" w:eastAsiaTheme="minorEastAsia" w:hAnsiTheme="minorHAnsi" w:cstheme="minorBidi"/>
            <w:i w:val="0"/>
            <w:noProof/>
            <w:sz w:val="22"/>
          </w:rPr>
          <w:tab/>
        </w:r>
        <w:r w:rsidR="00CE3479" w:rsidRPr="00142125">
          <w:rPr>
            <w:rStyle w:val="Hyperlink"/>
            <w:noProof/>
          </w:rPr>
          <w:t>Introduction</w:t>
        </w:r>
        <w:r w:rsidR="00CE3479">
          <w:rPr>
            <w:noProof/>
            <w:webHidden/>
          </w:rPr>
          <w:tab/>
        </w:r>
        <w:r w:rsidR="00CE3479">
          <w:rPr>
            <w:noProof/>
            <w:webHidden/>
          </w:rPr>
          <w:fldChar w:fldCharType="begin"/>
        </w:r>
        <w:r w:rsidR="00CE3479">
          <w:rPr>
            <w:noProof/>
            <w:webHidden/>
          </w:rPr>
          <w:instrText xml:space="preserve"> PAGEREF _Toc535926439 \h </w:instrText>
        </w:r>
        <w:r w:rsidR="00CE3479">
          <w:rPr>
            <w:noProof/>
            <w:webHidden/>
          </w:rPr>
        </w:r>
        <w:r w:rsidR="00CE3479">
          <w:rPr>
            <w:noProof/>
            <w:webHidden/>
          </w:rPr>
          <w:fldChar w:fldCharType="separate"/>
        </w:r>
        <w:r w:rsidR="00F1256E">
          <w:rPr>
            <w:noProof/>
            <w:webHidden/>
          </w:rPr>
          <w:t>11</w:t>
        </w:r>
        <w:r w:rsidR="00CE3479">
          <w:rPr>
            <w:noProof/>
            <w:webHidden/>
          </w:rPr>
          <w:fldChar w:fldCharType="end"/>
        </w:r>
      </w:hyperlink>
    </w:p>
    <w:p w14:paraId="1DB150B6" w14:textId="0B4BE7F9" w:rsidR="00CE3479" w:rsidRDefault="007D5E2F">
      <w:pPr>
        <w:pStyle w:val="TOC3"/>
        <w:tabs>
          <w:tab w:val="left" w:pos="1200"/>
          <w:tab w:val="right" w:leader="dot" w:pos="10070"/>
        </w:tabs>
        <w:rPr>
          <w:rFonts w:asciiTheme="minorHAnsi" w:eastAsiaTheme="minorEastAsia" w:hAnsiTheme="minorHAnsi" w:cstheme="minorBidi"/>
          <w:i w:val="0"/>
          <w:noProof/>
          <w:sz w:val="22"/>
        </w:rPr>
      </w:pPr>
      <w:hyperlink w:anchor="_Toc535926440" w:history="1">
        <w:r w:rsidR="00CE3479" w:rsidRPr="00142125">
          <w:rPr>
            <w:rStyle w:val="Hyperlink"/>
            <w:noProof/>
          </w:rPr>
          <w:t>6.1.2</w:t>
        </w:r>
        <w:r w:rsidR="00CE3479">
          <w:rPr>
            <w:rFonts w:asciiTheme="minorHAnsi" w:eastAsiaTheme="minorEastAsia" w:hAnsiTheme="minorHAnsi" w:cstheme="minorBidi"/>
            <w:i w:val="0"/>
            <w:noProof/>
            <w:sz w:val="22"/>
          </w:rPr>
          <w:tab/>
        </w:r>
        <w:r w:rsidR="00CE3479" w:rsidRPr="00142125">
          <w:rPr>
            <w:rStyle w:val="Hyperlink"/>
            <w:noProof/>
          </w:rPr>
          <w:t>Publication and Repository Responsibilities</w:t>
        </w:r>
        <w:r w:rsidR="00CE3479">
          <w:rPr>
            <w:noProof/>
            <w:webHidden/>
          </w:rPr>
          <w:tab/>
        </w:r>
        <w:r w:rsidR="00CE3479">
          <w:rPr>
            <w:noProof/>
            <w:webHidden/>
          </w:rPr>
          <w:fldChar w:fldCharType="begin"/>
        </w:r>
        <w:r w:rsidR="00CE3479">
          <w:rPr>
            <w:noProof/>
            <w:webHidden/>
          </w:rPr>
          <w:instrText xml:space="preserve"> PAGEREF _Toc535926440 \h </w:instrText>
        </w:r>
        <w:r w:rsidR="00CE3479">
          <w:rPr>
            <w:noProof/>
            <w:webHidden/>
          </w:rPr>
        </w:r>
        <w:r w:rsidR="00CE3479">
          <w:rPr>
            <w:noProof/>
            <w:webHidden/>
          </w:rPr>
          <w:fldChar w:fldCharType="separate"/>
        </w:r>
        <w:r w:rsidR="00F1256E">
          <w:rPr>
            <w:noProof/>
            <w:webHidden/>
          </w:rPr>
          <w:t>11</w:t>
        </w:r>
        <w:r w:rsidR="00CE3479">
          <w:rPr>
            <w:noProof/>
            <w:webHidden/>
          </w:rPr>
          <w:fldChar w:fldCharType="end"/>
        </w:r>
      </w:hyperlink>
    </w:p>
    <w:p w14:paraId="3672138F" w14:textId="75BA689F" w:rsidR="00CE3479" w:rsidRDefault="007D5E2F">
      <w:pPr>
        <w:pStyle w:val="TOC3"/>
        <w:tabs>
          <w:tab w:val="left" w:pos="1200"/>
          <w:tab w:val="right" w:leader="dot" w:pos="10070"/>
        </w:tabs>
        <w:rPr>
          <w:rFonts w:asciiTheme="minorHAnsi" w:eastAsiaTheme="minorEastAsia" w:hAnsiTheme="minorHAnsi" w:cstheme="minorBidi"/>
          <w:i w:val="0"/>
          <w:noProof/>
          <w:sz w:val="22"/>
        </w:rPr>
      </w:pPr>
      <w:hyperlink w:anchor="_Toc535926441" w:history="1">
        <w:r w:rsidR="00CE3479" w:rsidRPr="00142125">
          <w:rPr>
            <w:rStyle w:val="Hyperlink"/>
            <w:noProof/>
          </w:rPr>
          <w:t>6.1.3</w:t>
        </w:r>
        <w:r w:rsidR="00CE3479">
          <w:rPr>
            <w:rFonts w:asciiTheme="minorHAnsi" w:eastAsiaTheme="minorEastAsia" w:hAnsiTheme="minorHAnsi" w:cstheme="minorBidi"/>
            <w:i w:val="0"/>
            <w:noProof/>
            <w:sz w:val="22"/>
          </w:rPr>
          <w:tab/>
        </w:r>
        <w:r w:rsidR="00CE3479" w:rsidRPr="00142125">
          <w:rPr>
            <w:rStyle w:val="Hyperlink"/>
            <w:noProof/>
          </w:rPr>
          <w:t>Identification and Authentication</w:t>
        </w:r>
        <w:r w:rsidR="00CE3479">
          <w:rPr>
            <w:noProof/>
            <w:webHidden/>
          </w:rPr>
          <w:tab/>
        </w:r>
        <w:r w:rsidR="00CE3479">
          <w:rPr>
            <w:noProof/>
            <w:webHidden/>
          </w:rPr>
          <w:fldChar w:fldCharType="begin"/>
        </w:r>
        <w:r w:rsidR="00CE3479">
          <w:rPr>
            <w:noProof/>
            <w:webHidden/>
          </w:rPr>
          <w:instrText xml:space="preserve"> PAGEREF _Toc535926441 \h </w:instrText>
        </w:r>
        <w:r w:rsidR="00CE3479">
          <w:rPr>
            <w:noProof/>
            <w:webHidden/>
          </w:rPr>
        </w:r>
        <w:r w:rsidR="00CE3479">
          <w:rPr>
            <w:noProof/>
            <w:webHidden/>
          </w:rPr>
          <w:fldChar w:fldCharType="separate"/>
        </w:r>
        <w:r w:rsidR="00F1256E">
          <w:rPr>
            <w:noProof/>
            <w:webHidden/>
          </w:rPr>
          <w:t>11</w:t>
        </w:r>
        <w:r w:rsidR="00CE3479">
          <w:rPr>
            <w:noProof/>
            <w:webHidden/>
          </w:rPr>
          <w:fldChar w:fldCharType="end"/>
        </w:r>
      </w:hyperlink>
    </w:p>
    <w:p w14:paraId="51652CB1" w14:textId="494142F8" w:rsidR="00CE3479" w:rsidRDefault="007D5E2F">
      <w:pPr>
        <w:pStyle w:val="TOC3"/>
        <w:tabs>
          <w:tab w:val="left" w:pos="1200"/>
          <w:tab w:val="right" w:leader="dot" w:pos="10070"/>
        </w:tabs>
        <w:rPr>
          <w:rFonts w:asciiTheme="minorHAnsi" w:eastAsiaTheme="minorEastAsia" w:hAnsiTheme="minorHAnsi" w:cstheme="minorBidi"/>
          <w:i w:val="0"/>
          <w:noProof/>
          <w:sz w:val="22"/>
        </w:rPr>
      </w:pPr>
      <w:hyperlink w:anchor="_Toc535926442" w:history="1">
        <w:r w:rsidR="00CE3479" w:rsidRPr="00142125">
          <w:rPr>
            <w:rStyle w:val="Hyperlink"/>
            <w:noProof/>
          </w:rPr>
          <w:t>6.1.4</w:t>
        </w:r>
        <w:r w:rsidR="00CE3479">
          <w:rPr>
            <w:rFonts w:asciiTheme="minorHAnsi" w:eastAsiaTheme="minorEastAsia" w:hAnsiTheme="minorHAnsi" w:cstheme="minorBidi"/>
            <w:i w:val="0"/>
            <w:noProof/>
            <w:sz w:val="22"/>
          </w:rPr>
          <w:tab/>
        </w:r>
        <w:r w:rsidR="00CE3479" w:rsidRPr="00142125">
          <w:rPr>
            <w:rStyle w:val="Hyperlink"/>
            <w:noProof/>
          </w:rPr>
          <w:t>Certificate Life-Cycle Operational Requirements.</w:t>
        </w:r>
        <w:r w:rsidR="00CE3479">
          <w:rPr>
            <w:noProof/>
            <w:webHidden/>
          </w:rPr>
          <w:tab/>
        </w:r>
        <w:r w:rsidR="00CE3479">
          <w:rPr>
            <w:noProof/>
            <w:webHidden/>
          </w:rPr>
          <w:fldChar w:fldCharType="begin"/>
        </w:r>
        <w:r w:rsidR="00CE3479">
          <w:rPr>
            <w:noProof/>
            <w:webHidden/>
          </w:rPr>
          <w:instrText xml:space="preserve"> PAGEREF _Toc535926442 \h </w:instrText>
        </w:r>
        <w:r w:rsidR="00CE3479">
          <w:rPr>
            <w:noProof/>
            <w:webHidden/>
          </w:rPr>
        </w:r>
        <w:r w:rsidR="00CE3479">
          <w:rPr>
            <w:noProof/>
            <w:webHidden/>
          </w:rPr>
          <w:fldChar w:fldCharType="separate"/>
        </w:r>
        <w:r w:rsidR="00F1256E">
          <w:rPr>
            <w:noProof/>
            <w:webHidden/>
          </w:rPr>
          <w:t>12</w:t>
        </w:r>
        <w:r w:rsidR="00CE3479">
          <w:rPr>
            <w:noProof/>
            <w:webHidden/>
          </w:rPr>
          <w:fldChar w:fldCharType="end"/>
        </w:r>
      </w:hyperlink>
    </w:p>
    <w:p w14:paraId="317050AD" w14:textId="15334B9E" w:rsidR="00CE3479" w:rsidRDefault="007D5E2F">
      <w:pPr>
        <w:pStyle w:val="TOC3"/>
        <w:tabs>
          <w:tab w:val="left" w:pos="1200"/>
          <w:tab w:val="right" w:leader="dot" w:pos="10070"/>
        </w:tabs>
        <w:rPr>
          <w:rFonts w:asciiTheme="minorHAnsi" w:eastAsiaTheme="minorEastAsia" w:hAnsiTheme="minorHAnsi" w:cstheme="minorBidi"/>
          <w:i w:val="0"/>
          <w:noProof/>
          <w:sz w:val="22"/>
        </w:rPr>
      </w:pPr>
      <w:hyperlink w:anchor="_Toc535926443" w:history="1">
        <w:r w:rsidR="00CE3479" w:rsidRPr="00142125">
          <w:rPr>
            <w:rStyle w:val="Hyperlink"/>
            <w:noProof/>
          </w:rPr>
          <w:t>6.1.5</w:t>
        </w:r>
        <w:r w:rsidR="00CE3479">
          <w:rPr>
            <w:rFonts w:asciiTheme="minorHAnsi" w:eastAsiaTheme="minorEastAsia" w:hAnsiTheme="minorHAnsi" w:cstheme="minorBidi"/>
            <w:i w:val="0"/>
            <w:noProof/>
            <w:sz w:val="22"/>
          </w:rPr>
          <w:tab/>
        </w:r>
        <w:r w:rsidR="00CE3479" w:rsidRPr="00142125">
          <w:rPr>
            <w:rStyle w:val="Hyperlink"/>
            <w:noProof/>
          </w:rPr>
          <w:t>Facility, Management, and Operational Controls</w:t>
        </w:r>
        <w:r w:rsidR="00CE3479">
          <w:rPr>
            <w:noProof/>
            <w:webHidden/>
          </w:rPr>
          <w:tab/>
        </w:r>
        <w:r w:rsidR="00CE3479">
          <w:rPr>
            <w:noProof/>
            <w:webHidden/>
          </w:rPr>
          <w:fldChar w:fldCharType="begin"/>
        </w:r>
        <w:r w:rsidR="00CE3479">
          <w:rPr>
            <w:noProof/>
            <w:webHidden/>
          </w:rPr>
          <w:instrText xml:space="preserve"> PAGEREF _Toc535926443 \h </w:instrText>
        </w:r>
        <w:r w:rsidR="00CE3479">
          <w:rPr>
            <w:noProof/>
            <w:webHidden/>
          </w:rPr>
        </w:r>
        <w:r w:rsidR="00CE3479">
          <w:rPr>
            <w:noProof/>
            <w:webHidden/>
          </w:rPr>
          <w:fldChar w:fldCharType="separate"/>
        </w:r>
        <w:r w:rsidR="00F1256E">
          <w:rPr>
            <w:noProof/>
            <w:webHidden/>
          </w:rPr>
          <w:t>13</w:t>
        </w:r>
        <w:r w:rsidR="00CE3479">
          <w:rPr>
            <w:noProof/>
            <w:webHidden/>
          </w:rPr>
          <w:fldChar w:fldCharType="end"/>
        </w:r>
      </w:hyperlink>
    </w:p>
    <w:p w14:paraId="3CD3D68A" w14:textId="10DE7E41" w:rsidR="00CE3479" w:rsidRDefault="007D5E2F">
      <w:pPr>
        <w:pStyle w:val="TOC3"/>
        <w:tabs>
          <w:tab w:val="left" w:pos="1200"/>
          <w:tab w:val="right" w:leader="dot" w:pos="10070"/>
        </w:tabs>
        <w:rPr>
          <w:rFonts w:asciiTheme="minorHAnsi" w:eastAsiaTheme="minorEastAsia" w:hAnsiTheme="minorHAnsi" w:cstheme="minorBidi"/>
          <w:i w:val="0"/>
          <w:noProof/>
          <w:sz w:val="22"/>
        </w:rPr>
      </w:pPr>
      <w:hyperlink w:anchor="_Toc535926444" w:history="1">
        <w:r w:rsidR="00CE3479" w:rsidRPr="00142125">
          <w:rPr>
            <w:rStyle w:val="Hyperlink"/>
            <w:noProof/>
          </w:rPr>
          <w:t>6.1.6</w:t>
        </w:r>
        <w:r w:rsidR="00CE3479">
          <w:rPr>
            <w:rFonts w:asciiTheme="minorHAnsi" w:eastAsiaTheme="minorEastAsia" w:hAnsiTheme="minorHAnsi" w:cstheme="minorBidi"/>
            <w:i w:val="0"/>
            <w:noProof/>
            <w:sz w:val="22"/>
          </w:rPr>
          <w:tab/>
        </w:r>
        <w:r w:rsidR="00CE3479" w:rsidRPr="00142125">
          <w:rPr>
            <w:rStyle w:val="Hyperlink"/>
            <w:noProof/>
          </w:rPr>
          <w:t>Technical Security Controls</w:t>
        </w:r>
        <w:r w:rsidR="00CE3479">
          <w:rPr>
            <w:noProof/>
            <w:webHidden/>
          </w:rPr>
          <w:tab/>
        </w:r>
        <w:r w:rsidR="00CE3479">
          <w:rPr>
            <w:noProof/>
            <w:webHidden/>
          </w:rPr>
          <w:fldChar w:fldCharType="begin"/>
        </w:r>
        <w:r w:rsidR="00CE3479">
          <w:rPr>
            <w:noProof/>
            <w:webHidden/>
          </w:rPr>
          <w:instrText xml:space="preserve"> PAGEREF _Toc535926444 \h </w:instrText>
        </w:r>
        <w:r w:rsidR="00CE3479">
          <w:rPr>
            <w:noProof/>
            <w:webHidden/>
          </w:rPr>
        </w:r>
        <w:r w:rsidR="00CE3479">
          <w:rPr>
            <w:noProof/>
            <w:webHidden/>
          </w:rPr>
          <w:fldChar w:fldCharType="separate"/>
        </w:r>
        <w:r w:rsidR="00F1256E">
          <w:rPr>
            <w:noProof/>
            <w:webHidden/>
          </w:rPr>
          <w:t>13</w:t>
        </w:r>
        <w:r w:rsidR="00CE3479">
          <w:rPr>
            <w:noProof/>
            <w:webHidden/>
          </w:rPr>
          <w:fldChar w:fldCharType="end"/>
        </w:r>
      </w:hyperlink>
    </w:p>
    <w:p w14:paraId="25DA2FDF" w14:textId="462D8FD6" w:rsidR="00CE3479" w:rsidRDefault="007D5E2F">
      <w:pPr>
        <w:pStyle w:val="TOC3"/>
        <w:tabs>
          <w:tab w:val="left" w:pos="1200"/>
          <w:tab w:val="right" w:leader="dot" w:pos="10070"/>
        </w:tabs>
        <w:rPr>
          <w:rFonts w:asciiTheme="minorHAnsi" w:eastAsiaTheme="minorEastAsia" w:hAnsiTheme="minorHAnsi" w:cstheme="minorBidi"/>
          <w:i w:val="0"/>
          <w:noProof/>
          <w:sz w:val="22"/>
        </w:rPr>
      </w:pPr>
      <w:hyperlink w:anchor="_Toc535926445" w:history="1">
        <w:r w:rsidR="00CE3479" w:rsidRPr="00142125">
          <w:rPr>
            <w:rStyle w:val="Hyperlink"/>
            <w:noProof/>
          </w:rPr>
          <w:t>6.1.7</w:t>
        </w:r>
        <w:r w:rsidR="00CE3479">
          <w:rPr>
            <w:rFonts w:asciiTheme="minorHAnsi" w:eastAsiaTheme="minorEastAsia" w:hAnsiTheme="minorHAnsi" w:cstheme="minorBidi"/>
            <w:i w:val="0"/>
            <w:noProof/>
            <w:sz w:val="22"/>
          </w:rPr>
          <w:tab/>
        </w:r>
        <w:r w:rsidR="00CE3479" w:rsidRPr="00142125">
          <w:rPr>
            <w:rStyle w:val="Hyperlink"/>
            <w:noProof/>
          </w:rPr>
          <w:t>Certificate Profile and Lifecycle Management</w:t>
        </w:r>
        <w:r w:rsidR="00CE3479">
          <w:rPr>
            <w:noProof/>
            <w:webHidden/>
          </w:rPr>
          <w:tab/>
        </w:r>
        <w:r w:rsidR="00CE3479">
          <w:rPr>
            <w:noProof/>
            <w:webHidden/>
          </w:rPr>
          <w:fldChar w:fldCharType="begin"/>
        </w:r>
        <w:r w:rsidR="00CE3479">
          <w:rPr>
            <w:noProof/>
            <w:webHidden/>
          </w:rPr>
          <w:instrText xml:space="preserve"> PAGEREF _Toc535926445 \h </w:instrText>
        </w:r>
        <w:r w:rsidR="00CE3479">
          <w:rPr>
            <w:noProof/>
            <w:webHidden/>
          </w:rPr>
        </w:r>
        <w:r w:rsidR="00CE3479">
          <w:rPr>
            <w:noProof/>
            <w:webHidden/>
          </w:rPr>
          <w:fldChar w:fldCharType="separate"/>
        </w:r>
        <w:r w:rsidR="00F1256E">
          <w:rPr>
            <w:noProof/>
            <w:webHidden/>
          </w:rPr>
          <w:t>14</w:t>
        </w:r>
        <w:r w:rsidR="00CE3479">
          <w:rPr>
            <w:noProof/>
            <w:webHidden/>
          </w:rPr>
          <w:fldChar w:fldCharType="end"/>
        </w:r>
      </w:hyperlink>
    </w:p>
    <w:p w14:paraId="3E6B3948" w14:textId="4B25BE44" w:rsidR="00CE3479" w:rsidRDefault="007D5E2F">
      <w:pPr>
        <w:pStyle w:val="TOC3"/>
        <w:tabs>
          <w:tab w:val="left" w:pos="1200"/>
          <w:tab w:val="right" w:leader="dot" w:pos="10070"/>
        </w:tabs>
        <w:rPr>
          <w:rFonts w:asciiTheme="minorHAnsi" w:eastAsiaTheme="minorEastAsia" w:hAnsiTheme="minorHAnsi" w:cstheme="minorBidi"/>
          <w:i w:val="0"/>
          <w:noProof/>
          <w:sz w:val="22"/>
        </w:rPr>
      </w:pPr>
      <w:hyperlink w:anchor="_Toc535926446" w:history="1">
        <w:r w:rsidR="00CE3479" w:rsidRPr="00142125">
          <w:rPr>
            <w:rStyle w:val="Hyperlink"/>
            <w:noProof/>
          </w:rPr>
          <w:t>6.1.8</w:t>
        </w:r>
        <w:r w:rsidR="00CE3479">
          <w:rPr>
            <w:rFonts w:asciiTheme="minorHAnsi" w:eastAsiaTheme="minorEastAsia" w:hAnsiTheme="minorHAnsi" w:cstheme="minorBidi"/>
            <w:i w:val="0"/>
            <w:noProof/>
            <w:sz w:val="22"/>
          </w:rPr>
          <w:tab/>
        </w:r>
        <w:r w:rsidR="00CE3479" w:rsidRPr="00142125">
          <w:rPr>
            <w:rStyle w:val="Hyperlink"/>
            <w:noProof/>
          </w:rPr>
          <w:t>Compliance Audit and Other Assessment</w:t>
        </w:r>
        <w:r w:rsidR="00CE3479">
          <w:rPr>
            <w:noProof/>
            <w:webHidden/>
          </w:rPr>
          <w:tab/>
        </w:r>
        <w:r w:rsidR="00CE3479">
          <w:rPr>
            <w:noProof/>
            <w:webHidden/>
          </w:rPr>
          <w:fldChar w:fldCharType="begin"/>
        </w:r>
        <w:r w:rsidR="00CE3479">
          <w:rPr>
            <w:noProof/>
            <w:webHidden/>
          </w:rPr>
          <w:instrText xml:space="preserve"> PAGEREF _Toc535926446 \h </w:instrText>
        </w:r>
        <w:r w:rsidR="00CE3479">
          <w:rPr>
            <w:noProof/>
            <w:webHidden/>
          </w:rPr>
        </w:r>
        <w:r w:rsidR="00CE3479">
          <w:rPr>
            <w:noProof/>
            <w:webHidden/>
          </w:rPr>
          <w:fldChar w:fldCharType="separate"/>
        </w:r>
        <w:r w:rsidR="00F1256E">
          <w:rPr>
            <w:noProof/>
            <w:webHidden/>
          </w:rPr>
          <w:t>14</w:t>
        </w:r>
        <w:r w:rsidR="00CE3479">
          <w:rPr>
            <w:noProof/>
            <w:webHidden/>
          </w:rPr>
          <w:fldChar w:fldCharType="end"/>
        </w:r>
      </w:hyperlink>
    </w:p>
    <w:p w14:paraId="32814CA2" w14:textId="4E81F6FE" w:rsidR="00CE3479" w:rsidRDefault="007D5E2F">
      <w:pPr>
        <w:pStyle w:val="TOC3"/>
        <w:tabs>
          <w:tab w:val="left" w:pos="1200"/>
          <w:tab w:val="right" w:leader="dot" w:pos="10070"/>
        </w:tabs>
        <w:rPr>
          <w:rFonts w:asciiTheme="minorHAnsi" w:eastAsiaTheme="minorEastAsia" w:hAnsiTheme="minorHAnsi" w:cstheme="minorBidi"/>
          <w:i w:val="0"/>
          <w:noProof/>
          <w:sz w:val="22"/>
        </w:rPr>
      </w:pPr>
      <w:hyperlink w:anchor="_Toc535926447" w:history="1">
        <w:r w:rsidR="00CE3479" w:rsidRPr="00142125">
          <w:rPr>
            <w:rStyle w:val="Hyperlink"/>
            <w:noProof/>
          </w:rPr>
          <w:t>6.1.9</w:t>
        </w:r>
        <w:r w:rsidR="00CE3479">
          <w:rPr>
            <w:rFonts w:asciiTheme="minorHAnsi" w:eastAsiaTheme="minorEastAsia" w:hAnsiTheme="minorHAnsi" w:cstheme="minorBidi"/>
            <w:i w:val="0"/>
            <w:noProof/>
            <w:sz w:val="22"/>
          </w:rPr>
          <w:tab/>
        </w:r>
        <w:r w:rsidR="00CE3479" w:rsidRPr="00142125">
          <w:rPr>
            <w:rStyle w:val="Hyperlink"/>
            <w:noProof/>
          </w:rPr>
          <w:t>Other Business and Legal Matters</w:t>
        </w:r>
        <w:r w:rsidR="00CE3479">
          <w:rPr>
            <w:noProof/>
            <w:webHidden/>
          </w:rPr>
          <w:tab/>
        </w:r>
        <w:r w:rsidR="00CE3479">
          <w:rPr>
            <w:noProof/>
            <w:webHidden/>
          </w:rPr>
          <w:fldChar w:fldCharType="begin"/>
        </w:r>
        <w:r w:rsidR="00CE3479">
          <w:rPr>
            <w:noProof/>
            <w:webHidden/>
          </w:rPr>
          <w:instrText xml:space="preserve"> PAGEREF _Toc535926447 \h </w:instrText>
        </w:r>
        <w:r w:rsidR="00CE3479">
          <w:rPr>
            <w:noProof/>
            <w:webHidden/>
          </w:rPr>
        </w:r>
        <w:r w:rsidR="00CE3479">
          <w:rPr>
            <w:noProof/>
            <w:webHidden/>
          </w:rPr>
          <w:fldChar w:fldCharType="separate"/>
        </w:r>
        <w:r w:rsidR="00F1256E">
          <w:rPr>
            <w:noProof/>
            <w:webHidden/>
          </w:rPr>
          <w:t>14</w:t>
        </w:r>
        <w:r w:rsidR="00CE3479">
          <w:rPr>
            <w:noProof/>
            <w:webHidden/>
          </w:rPr>
          <w:fldChar w:fldCharType="end"/>
        </w:r>
      </w:hyperlink>
    </w:p>
    <w:p w14:paraId="2565B5A6" w14:textId="1186ABFF" w:rsidR="00CE3479" w:rsidRDefault="007D5E2F">
      <w:pPr>
        <w:pStyle w:val="TOC2"/>
        <w:tabs>
          <w:tab w:val="left" w:pos="800"/>
          <w:tab w:val="right" w:leader="dot" w:pos="10070"/>
        </w:tabs>
        <w:rPr>
          <w:rFonts w:asciiTheme="minorHAnsi" w:eastAsiaTheme="minorEastAsia" w:hAnsiTheme="minorHAnsi" w:cstheme="minorBidi"/>
          <w:noProof/>
        </w:rPr>
      </w:pPr>
      <w:hyperlink w:anchor="_Toc535926448" w:history="1">
        <w:r w:rsidR="00CE3479" w:rsidRPr="00142125">
          <w:rPr>
            <w:rStyle w:val="Hyperlink"/>
            <w:noProof/>
          </w:rPr>
          <w:t>6.2</w:t>
        </w:r>
        <w:r w:rsidR="00CE3479">
          <w:rPr>
            <w:rFonts w:asciiTheme="minorHAnsi" w:eastAsiaTheme="minorEastAsia" w:hAnsiTheme="minorHAnsi" w:cstheme="minorBidi"/>
            <w:noProof/>
          </w:rPr>
          <w:tab/>
        </w:r>
        <w:r w:rsidR="00CE3479" w:rsidRPr="00142125">
          <w:rPr>
            <w:rStyle w:val="Hyperlink"/>
            <w:noProof/>
          </w:rPr>
          <w:t>Certification Practice Statement</w:t>
        </w:r>
        <w:r w:rsidR="00CE3479">
          <w:rPr>
            <w:noProof/>
            <w:webHidden/>
          </w:rPr>
          <w:tab/>
        </w:r>
        <w:r w:rsidR="00CE3479">
          <w:rPr>
            <w:noProof/>
            <w:webHidden/>
          </w:rPr>
          <w:fldChar w:fldCharType="begin"/>
        </w:r>
        <w:r w:rsidR="00CE3479">
          <w:rPr>
            <w:noProof/>
            <w:webHidden/>
          </w:rPr>
          <w:instrText xml:space="preserve"> PAGEREF _Toc535926448 \h </w:instrText>
        </w:r>
        <w:r w:rsidR="00CE3479">
          <w:rPr>
            <w:noProof/>
            <w:webHidden/>
          </w:rPr>
        </w:r>
        <w:r w:rsidR="00CE3479">
          <w:rPr>
            <w:noProof/>
            <w:webHidden/>
          </w:rPr>
          <w:fldChar w:fldCharType="separate"/>
        </w:r>
        <w:r w:rsidR="00F1256E">
          <w:rPr>
            <w:noProof/>
            <w:webHidden/>
          </w:rPr>
          <w:t>15</w:t>
        </w:r>
        <w:r w:rsidR="00CE3479">
          <w:rPr>
            <w:noProof/>
            <w:webHidden/>
          </w:rPr>
          <w:fldChar w:fldCharType="end"/>
        </w:r>
      </w:hyperlink>
    </w:p>
    <w:p w14:paraId="49F67021" w14:textId="5B220C43" w:rsidR="00CE3479" w:rsidRDefault="007D5E2F">
      <w:pPr>
        <w:pStyle w:val="TOC3"/>
        <w:tabs>
          <w:tab w:val="left" w:pos="1200"/>
          <w:tab w:val="right" w:leader="dot" w:pos="10070"/>
        </w:tabs>
        <w:rPr>
          <w:rFonts w:asciiTheme="minorHAnsi" w:eastAsiaTheme="minorEastAsia" w:hAnsiTheme="minorHAnsi" w:cstheme="minorBidi"/>
          <w:i w:val="0"/>
          <w:noProof/>
          <w:sz w:val="22"/>
        </w:rPr>
      </w:pPr>
      <w:hyperlink w:anchor="_Toc535926449" w:history="1">
        <w:r w:rsidR="00CE3479" w:rsidRPr="00142125">
          <w:rPr>
            <w:rStyle w:val="Hyperlink"/>
            <w:noProof/>
          </w:rPr>
          <w:t>6.2.1</w:t>
        </w:r>
        <w:r w:rsidR="00CE3479">
          <w:rPr>
            <w:rFonts w:asciiTheme="minorHAnsi" w:eastAsiaTheme="minorEastAsia" w:hAnsiTheme="minorHAnsi" w:cstheme="minorBidi"/>
            <w:i w:val="0"/>
            <w:noProof/>
            <w:sz w:val="22"/>
          </w:rPr>
          <w:tab/>
        </w:r>
        <w:r w:rsidR="00CE3479" w:rsidRPr="00142125">
          <w:rPr>
            <w:rStyle w:val="Hyperlink"/>
            <w:noProof/>
          </w:rPr>
          <w:t>Introduction</w:t>
        </w:r>
        <w:r w:rsidR="00CE3479">
          <w:rPr>
            <w:noProof/>
            <w:webHidden/>
          </w:rPr>
          <w:tab/>
        </w:r>
        <w:r w:rsidR="00CE3479">
          <w:rPr>
            <w:noProof/>
            <w:webHidden/>
          </w:rPr>
          <w:fldChar w:fldCharType="begin"/>
        </w:r>
        <w:r w:rsidR="00CE3479">
          <w:rPr>
            <w:noProof/>
            <w:webHidden/>
          </w:rPr>
          <w:instrText xml:space="preserve"> PAGEREF _Toc535926449 \h </w:instrText>
        </w:r>
        <w:r w:rsidR="00CE3479">
          <w:rPr>
            <w:noProof/>
            <w:webHidden/>
          </w:rPr>
        </w:r>
        <w:r w:rsidR="00CE3479">
          <w:rPr>
            <w:noProof/>
            <w:webHidden/>
          </w:rPr>
          <w:fldChar w:fldCharType="separate"/>
        </w:r>
        <w:r w:rsidR="00F1256E">
          <w:rPr>
            <w:noProof/>
            <w:webHidden/>
          </w:rPr>
          <w:t>15</w:t>
        </w:r>
        <w:r w:rsidR="00CE3479">
          <w:rPr>
            <w:noProof/>
            <w:webHidden/>
          </w:rPr>
          <w:fldChar w:fldCharType="end"/>
        </w:r>
      </w:hyperlink>
    </w:p>
    <w:p w14:paraId="0E387F21" w14:textId="7D85B285" w:rsidR="00CE3479" w:rsidRDefault="007D5E2F">
      <w:pPr>
        <w:pStyle w:val="TOC3"/>
        <w:tabs>
          <w:tab w:val="left" w:pos="1200"/>
          <w:tab w:val="right" w:leader="dot" w:pos="10070"/>
        </w:tabs>
        <w:rPr>
          <w:rFonts w:asciiTheme="minorHAnsi" w:eastAsiaTheme="minorEastAsia" w:hAnsiTheme="minorHAnsi" w:cstheme="minorBidi"/>
          <w:i w:val="0"/>
          <w:noProof/>
          <w:sz w:val="22"/>
        </w:rPr>
      </w:pPr>
      <w:hyperlink w:anchor="_Toc535926450" w:history="1">
        <w:r w:rsidR="00CE3479" w:rsidRPr="00142125">
          <w:rPr>
            <w:rStyle w:val="Hyperlink"/>
            <w:noProof/>
          </w:rPr>
          <w:t>6.2.2</w:t>
        </w:r>
        <w:r w:rsidR="00CE3479">
          <w:rPr>
            <w:rFonts w:asciiTheme="minorHAnsi" w:eastAsiaTheme="minorEastAsia" w:hAnsiTheme="minorHAnsi" w:cstheme="minorBidi"/>
            <w:i w:val="0"/>
            <w:noProof/>
            <w:sz w:val="22"/>
          </w:rPr>
          <w:tab/>
        </w:r>
        <w:r w:rsidR="00CE3479" w:rsidRPr="00142125">
          <w:rPr>
            <w:rStyle w:val="Hyperlink"/>
            <w:noProof/>
          </w:rPr>
          <w:t>Policy Administration</w:t>
        </w:r>
        <w:r w:rsidR="00CE3479">
          <w:rPr>
            <w:noProof/>
            <w:webHidden/>
          </w:rPr>
          <w:tab/>
        </w:r>
        <w:r w:rsidR="00CE3479">
          <w:rPr>
            <w:noProof/>
            <w:webHidden/>
          </w:rPr>
          <w:fldChar w:fldCharType="begin"/>
        </w:r>
        <w:r w:rsidR="00CE3479">
          <w:rPr>
            <w:noProof/>
            <w:webHidden/>
          </w:rPr>
          <w:instrText xml:space="preserve"> PAGEREF _Toc535926450 \h </w:instrText>
        </w:r>
        <w:r w:rsidR="00CE3479">
          <w:rPr>
            <w:noProof/>
            <w:webHidden/>
          </w:rPr>
        </w:r>
        <w:r w:rsidR="00CE3479">
          <w:rPr>
            <w:noProof/>
            <w:webHidden/>
          </w:rPr>
          <w:fldChar w:fldCharType="separate"/>
        </w:r>
        <w:r w:rsidR="00F1256E">
          <w:rPr>
            <w:noProof/>
            <w:webHidden/>
          </w:rPr>
          <w:t>15</w:t>
        </w:r>
        <w:r w:rsidR="00CE3479">
          <w:rPr>
            <w:noProof/>
            <w:webHidden/>
          </w:rPr>
          <w:fldChar w:fldCharType="end"/>
        </w:r>
      </w:hyperlink>
    </w:p>
    <w:p w14:paraId="2871C000" w14:textId="05F8C6C9" w:rsidR="00CE3479" w:rsidRDefault="007D5E2F">
      <w:pPr>
        <w:pStyle w:val="TOC1"/>
        <w:tabs>
          <w:tab w:val="left" w:pos="400"/>
          <w:tab w:val="right" w:leader="dot" w:pos="10070"/>
        </w:tabs>
        <w:rPr>
          <w:rFonts w:asciiTheme="minorHAnsi" w:eastAsiaTheme="minorEastAsia" w:hAnsiTheme="minorHAnsi" w:cstheme="minorBidi"/>
          <w:noProof/>
          <w:sz w:val="22"/>
          <w:szCs w:val="22"/>
        </w:rPr>
      </w:pPr>
      <w:hyperlink w:anchor="_Toc535926451" w:history="1">
        <w:r w:rsidR="00CE3479" w:rsidRPr="00142125">
          <w:rPr>
            <w:rStyle w:val="Hyperlink"/>
            <w:noProof/>
          </w:rPr>
          <w:t>7</w:t>
        </w:r>
        <w:r w:rsidR="00CE3479">
          <w:rPr>
            <w:rFonts w:asciiTheme="minorHAnsi" w:eastAsiaTheme="minorEastAsia" w:hAnsiTheme="minorHAnsi" w:cstheme="minorBidi"/>
            <w:noProof/>
            <w:sz w:val="22"/>
            <w:szCs w:val="22"/>
          </w:rPr>
          <w:tab/>
        </w:r>
        <w:r w:rsidR="00CE3479" w:rsidRPr="00142125">
          <w:rPr>
            <w:rStyle w:val="Hyperlink"/>
            <w:noProof/>
          </w:rPr>
          <w:t>Managing List of STI-CAs</w:t>
        </w:r>
        <w:r w:rsidR="00CE3479">
          <w:rPr>
            <w:noProof/>
            <w:webHidden/>
          </w:rPr>
          <w:tab/>
        </w:r>
        <w:r w:rsidR="00CE3479">
          <w:rPr>
            <w:noProof/>
            <w:webHidden/>
          </w:rPr>
          <w:fldChar w:fldCharType="begin"/>
        </w:r>
        <w:r w:rsidR="00CE3479">
          <w:rPr>
            <w:noProof/>
            <w:webHidden/>
          </w:rPr>
          <w:instrText xml:space="preserve"> PAGEREF _Toc535926451 \h </w:instrText>
        </w:r>
        <w:r w:rsidR="00CE3479">
          <w:rPr>
            <w:noProof/>
            <w:webHidden/>
          </w:rPr>
        </w:r>
        <w:r w:rsidR="00CE3479">
          <w:rPr>
            <w:noProof/>
            <w:webHidden/>
          </w:rPr>
          <w:fldChar w:fldCharType="separate"/>
        </w:r>
        <w:r w:rsidR="00F1256E">
          <w:rPr>
            <w:noProof/>
            <w:webHidden/>
          </w:rPr>
          <w:t>15</w:t>
        </w:r>
        <w:r w:rsidR="00CE3479">
          <w:rPr>
            <w:noProof/>
            <w:webHidden/>
          </w:rPr>
          <w:fldChar w:fldCharType="end"/>
        </w:r>
      </w:hyperlink>
    </w:p>
    <w:p w14:paraId="2EDF7D84" w14:textId="5E50D7A0" w:rsidR="00CE3479" w:rsidRDefault="007D5E2F">
      <w:pPr>
        <w:pStyle w:val="TOC2"/>
        <w:tabs>
          <w:tab w:val="left" w:pos="800"/>
          <w:tab w:val="right" w:leader="dot" w:pos="10070"/>
        </w:tabs>
        <w:rPr>
          <w:rFonts w:asciiTheme="minorHAnsi" w:eastAsiaTheme="minorEastAsia" w:hAnsiTheme="minorHAnsi" w:cstheme="minorBidi"/>
          <w:noProof/>
        </w:rPr>
      </w:pPr>
      <w:hyperlink w:anchor="_Toc535926452" w:history="1">
        <w:r w:rsidR="00CE3479" w:rsidRPr="00142125">
          <w:rPr>
            <w:rStyle w:val="Hyperlink"/>
            <w:noProof/>
          </w:rPr>
          <w:t>7.1</w:t>
        </w:r>
        <w:r w:rsidR="00CE3479">
          <w:rPr>
            <w:rFonts w:asciiTheme="minorHAnsi" w:eastAsiaTheme="minorEastAsia" w:hAnsiTheme="minorHAnsi" w:cstheme="minorBidi"/>
            <w:noProof/>
          </w:rPr>
          <w:tab/>
        </w:r>
        <w:r w:rsidR="00CE3479" w:rsidRPr="00142125">
          <w:rPr>
            <w:rStyle w:val="Hyperlink"/>
            <w:noProof/>
          </w:rPr>
          <w:t xml:space="preserve">Distributing Trusted STI-CA List </w:t>
        </w:r>
        <w:r w:rsidR="00CE3479" w:rsidRPr="00142125">
          <w:rPr>
            <w:rStyle w:val="Hyperlink"/>
            <w:rFonts w:ascii="MS Gothic" w:eastAsia="MS Gothic" w:hAnsi="MS Gothic" w:cs="MS Gothic" w:hint="eastAsia"/>
            <w:noProof/>
          </w:rPr>
          <w:t> </w:t>
        </w:r>
        <w:r w:rsidR="00CE3479">
          <w:rPr>
            <w:noProof/>
            <w:webHidden/>
          </w:rPr>
          <w:tab/>
        </w:r>
        <w:r w:rsidR="00CE3479">
          <w:rPr>
            <w:noProof/>
            <w:webHidden/>
          </w:rPr>
          <w:fldChar w:fldCharType="begin"/>
        </w:r>
        <w:r w:rsidR="00CE3479">
          <w:rPr>
            <w:noProof/>
            <w:webHidden/>
          </w:rPr>
          <w:instrText xml:space="preserve"> PAGEREF _Toc535926452 \h </w:instrText>
        </w:r>
        <w:r w:rsidR="00CE3479">
          <w:rPr>
            <w:noProof/>
            <w:webHidden/>
          </w:rPr>
        </w:r>
        <w:r w:rsidR="00CE3479">
          <w:rPr>
            <w:noProof/>
            <w:webHidden/>
          </w:rPr>
          <w:fldChar w:fldCharType="separate"/>
        </w:r>
        <w:r w:rsidR="00F1256E">
          <w:rPr>
            <w:noProof/>
            <w:webHidden/>
          </w:rPr>
          <w:t>16</w:t>
        </w:r>
        <w:r w:rsidR="00CE3479">
          <w:rPr>
            <w:noProof/>
            <w:webHidden/>
          </w:rPr>
          <w:fldChar w:fldCharType="end"/>
        </w:r>
      </w:hyperlink>
    </w:p>
    <w:p w14:paraId="4EDF0FA9" w14:textId="14AC00D0" w:rsidR="00CE3479" w:rsidRDefault="007D5E2F">
      <w:pPr>
        <w:pStyle w:val="TOC2"/>
        <w:tabs>
          <w:tab w:val="left" w:pos="800"/>
          <w:tab w:val="right" w:leader="dot" w:pos="10070"/>
        </w:tabs>
        <w:rPr>
          <w:rFonts w:asciiTheme="minorHAnsi" w:eastAsiaTheme="minorEastAsia" w:hAnsiTheme="minorHAnsi" w:cstheme="minorBidi"/>
          <w:noProof/>
        </w:rPr>
      </w:pPr>
      <w:hyperlink w:anchor="_Toc535926453" w:history="1">
        <w:r w:rsidR="00CE3479" w:rsidRPr="00142125">
          <w:rPr>
            <w:rStyle w:val="Hyperlink"/>
            <w:noProof/>
          </w:rPr>
          <w:t>7.2</w:t>
        </w:r>
        <w:r w:rsidR="00CE3479">
          <w:rPr>
            <w:rFonts w:asciiTheme="minorHAnsi" w:eastAsiaTheme="minorEastAsia" w:hAnsiTheme="minorHAnsi" w:cstheme="minorBidi"/>
            <w:noProof/>
          </w:rPr>
          <w:tab/>
        </w:r>
        <w:r w:rsidR="00CE3479" w:rsidRPr="00142125">
          <w:rPr>
            <w:rStyle w:val="Hyperlink"/>
            <w:noProof/>
          </w:rPr>
          <w:t xml:space="preserve">Format of Trusted STI-CA List </w:t>
        </w:r>
        <w:r w:rsidR="00CE3479" w:rsidRPr="00142125">
          <w:rPr>
            <w:rStyle w:val="Hyperlink"/>
            <w:rFonts w:ascii="MS Gothic" w:eastAsia="MS Gothic" w:hAnsi="MS Gothic" w:cs="MS Gothic" w:hint="eastAsia"/>
            <w:noProof/>
          </w:rPr>
          <w:t> </w:t>
        </w:r>
        <w:r w:rsidR="00CE3479">
          <w:rPr>
            <w:noProof/>
            <w:webHidden/>
          </w:rPr>
          <w:tab/>
        </w:r>
        <w:r w:rsidR="00CE3479">
          <w:rPr>
            <w:noProof/>
            <w:webHidden/>
          </w:rPr>
          <w:fldChar w:fldCharType="begin"/>
        </w:r>
        <w:r w:rsidR="00CE3479">
          <w:rPr>
            <w:noProof/>
            <w:webHidden/>
          </w:rPr>
          <w:instrText xml:space="preserve"> PAGEREF _Toc535926453 \h </w:instrText>
        </w:r>
        <w:r w:rsidR="00CE3479">
          <w:rPr>
            <w:noProof/>
            <w:webHidden/>
          </w:rPr>
        </w:r>
        <w:r w:rsidR="00CE3479">
          <w:rPr>
            <w:noProof/>
            <w:webHidden/>
          </w:rPr>
          <w:fldChar w:fldCharType="separate"/>
        </w:r>
        <w:r w:rsidR="00F1256E">
          <w:rPr>
            <w:noProof/>
            <w:webHidden/>
          </w:rPr>
          <w:t>16</w:t>
        </w:r>
        <w:r w:rsidR="00CE3479">
          <w:rPr>
            <w:noProof/>
            <w:webHidden/>
          </w:rPr>
          <w:fldChar w:fldCharType="end"/>
        </w:r>
      </w:hyperlink>
    </w:p>
    <w:p w14:paraId="5E68B703" w14:textId="04254DB0" w:rsidR="00CE3479" w:rsidRDefault="007D5E2F">
      <w:pPr>
        <w:pStyle w:val="TOC2"/>
        <w:tabs>
          <w:tab w:val="left" w:pos="800"/>
          <w:tab w:val="right" w:leader="dot" w:pos="10070"/>
        </w:tabs>
        <w:rPr>
          <w:rFonts w:asciiTheme="minorHAnsi" w:eastAsiaTheme="minorEastAsia" w:hAnsiTheme="minorHAnsi" w:cstheme="minorBidi"/>
          <w:noProof/>
        </w:rPr>
      </w:pPr>
      <w:hyperlink w:anchor="_Toc535926454" w:history="1">
        <w:r w:rsidR="00CE3479" w:rsidRPr="00142125">
          <w:rPr>
            <w:rStyle w:val="Hyperlink"/>
            <w:noProof/>
          </w:rPr>
          <w:t>7.3</w:t>
        </w:r>
        <w:r w:rsidR="00CE3479">
          <w:rPr>
            <w:rFonts w:asciiTheme="minorHAnsi" w:eastAsiaTheme="minorEastAsia" w:hAnsiTheme="minorHAnsi" w:cstheme="minorBidi"/>
            <w:noProof/>
          </w:rPr>
          <w:tab/>
        </w:r>
        <w:r w:rsidR="00CE3479" w:rsidRPr="00142125">
          <w:rPr>
            <w:rStyle w:val="Hyperlink"/>
            <w:noProof/>
          </w:rPr>
          <w:t>Lifecycle of Trusted STI-CA List</w:t>
        </w:r>
        <w:r w:rsidR="00CE3479">
          <w:rPr>
            <w:noProof/>
            <w:webHidden/>
          </w:rPr>
          <w:tab/>
        </w:r>
        <w:r w:rsidR="00CE3479">
          <w:rPr>
            <w:noProof/>
            <w:webHidden/>
          </w:rPr>
          <w:fldChar w:fldCharType="begin"/>
        </w:r>
        <w:r w:rsidR="00CE3479">
          <w:rPr>
            <w:noProof/>
            <w:webHidden/>
          </w:rPr>
          <w:instrText xml:space="preserve"> PAGEREF _Toc535926454 \h </w:instrText>
        </w:r>
        <w:r w:rsidR="00CE3479">
          <w:rPr>
            <w:noProof/>
            <w:webHidden/>
          </w:rPr>
        </w:r>
        <w:r w:rsidR="00CE3479">
          <w:rPr>
            <w:noProof/>
            <w:webHidden/>
          </w:rPr>
          <w:fldChar w:fldCharType="separate"/>
        </w:r>
        <w:r w:rsidR="00F1256E">
          <w:rPr>
            <w:noProof/>
            <w:webHidden/>
          </w:rPr>
          <w:t>18</w:t>
        </w:r>
        <w:r w:rsidR="00CE3479">
          <w:rPr>
            <w:noProof/>
            <w:webHidden/>
          </w:rPr>
          <w:fldChar w:fldCharType="end"/>
        </w:r>
      </w:hyperlink>
    </w:p>
    <w:p w14:paraId="7241C827" w14:textId="4E45E8D3" w:rsidR="00CE3479" w:rsidRDefault="007D5E2F">
      <w:pPr>
        <w:pStyle w:val="TOC1"/>
        <w:tabs>
          <w:tab w:val="left" w:pos="400"/>
          <w:tab w:val="right" w:leader="dot" w:pos="10070"/>
        </w:tabs>
        <w:rPr>
          <w:rFonts w:asciiTheme="minorHAnsi" w:eastAsiaTheme="minorEastAsia" w:hAnsiTheme="minorHAnsi" w:cstheme="minorBidi"/>
          <w:noProof/>
          <w:sz w:val="22"/>
          <w:szCs w:val="22"/>
        </w:rPr>
      </w:pPr>
      <w:hyperlink w:anchor="_Toc535926455" w:history="1">
        <w:r w:rsidR="00CE3479" w:rsidRPr="00142125">
          <w:rPr>
            <w:rStyle w:val="Hyperlink"/>
            <w:noProof/>
          </w:rPr>
          <w:t>8</w:t>
        </w:r>
        <w:r w:rsidR="00CE3479">
          <w:rPr>
            <w:rFonts w:asciiTheme="minorHAnsi" w:eastAsiaTheme="minorEastAsia" w:hAnsiTheme="minorHAnsi" w:cstheme="minorBidi"/>
            <w:noProof/>
            <w:sz w:val="22"/>
            <w:szCs w:val="22"/>
          </w:rPr>
          <w:tab/>
        </w:r>
        <w:r w:rsidR="00CE3479" w:rsidRPr="00142125">
          <w:rPr>
            <w:rStyle w:val="Hyperlink"/>
            <w:noProof/>
          </w:rPr>
          <w:t>STI-PA Administration of Service Providers</w:t>
        </w:r>
        <w:r w:rsidR="00CE3479">
          <w:rPr>
            <w:noProof/>
            <w:webHidden/>
          </w:rPr>
          <w:tab/>
        </w:r>
        <w:r w:rsidR="00CE3479">
          <w:rPr>
            <w:noProof/>
            <w:webHidden/>
          </w:rPr>
          <w:fldChar w:fldCharType="begin"/>
        </w:r>
        <w:r w:rsidR="00CE3479">
          <w:rPr>
            <w:noProof/>
            <w:webHidden/>
          </w:rPr>
          <w:instrText xml:space="preserve"> PAGEREF _Toc535926455 \h </w:instrText>
        </w:r>
        <w:r w:rsidR="00CE3479">
          <w:rPr>
            <w:noProof/>
            <w:webHidden/>
          </w:rPr>
        </w:r>
        <w:r w:rsidR="00CE3479">
          <w:rPr>
            <w:noProof/>
            <w:webHidden/>
          </w:rPr>
          <w:fldChar w:fldCharType="separate"/>
        </w:r>
        <w:r w:rsidR="00F1256E">
          <w:rPr>
            <w:noProof/>
            <w:webHidden/>
          </w:rPr>
          <w:t>19</w:t>
        </w:r>
        <w:r w:rsidR="00CE3479">
          <w:rPr>
            <w:noProof/>
            <w:webHidden/>
          </w:rPr>
          <w:fldChar w:fldCharType="end"/>
        </w:r>
      </w:hyperlink>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6" w:name="_Toc484754957"/>
      <w:bookmarkStart w:id="47" w:name="_Toc401848269"/>
      <w:bookmarkStart w:id="48" w:name="_Toc404173540"/>
      <w:bookmarkStart w:id="49" w:name="_Toc535926427"/>
      <w:r w:rsidRPr="00304E3E">
        <w:t>Table of Figures</w:t>
      </w:r>
      <w:bookmarkEnd w:id="46"/>
      <w:bookmarkEnd w:id="47"/>
      <w:bookmarkEnd w:id="48"/>
      <w:bookmarkEnd w:id="49"/>
    </w:p>
    <w:p w14:paraId="14535D0D" w14:textId="3528966E" w:rsidR="00984120" w:rsidRDefault="005914B4">
      <w:pPr>
        <w:pStyle w:val="TableofFigures"/>
        <w:tabs>
          <w:tab w:val="right" w:leader="dot" w:pos="1007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535926456" w:history="1">
        <w:r w:rsidR="00984120" w:rsidRPr="004865C9">
          <w:rPr>
            <w:rStyle w:val="Hyperlink"/>
            <w:noProof/>
          </w:rPr>
          <w:t>Figure 1: Governance Model for Certificate Management</w:t>
        </w:r>
        <w:r w:rsidR="00984120">
          <w:rPr>
            <w:noProof/>
            <w:webHidden/>
          </w:rPr>
          <w:tab/>
        </w:r>
        <w:r w:rsidR="00984120">
          <w:rPr>
            <w:noProof/>
            <w:webHidden/>
          </w:rPr>
          <w:fldChar w:fldCharType="begin"/>
        </w:r>
        <w:r w:rsidR="00984120">
          <w:rPr>
            <w:noProof/>
            <w:webHidden/>
          </w:rPr>
          <w:instrText xml:space="preserve"> PAGEREF _Toc535926456 \h </w:instrText>
        </w:r>
        <w:r w:rsidR="00984120">
          <w:rPr>
            <w:noProof/>
            <w:webHidden/>
          </w:rPr>
        </w:r>
        <w:r w:rsidR="00984120">
          <w:rPr>
            <w:noProof/>
            <w:webHidden/>
          </w:rPr>
          <w:fldChar w:fldCharType="separate"/>
        </w:r>
        <w:r w:rsidR="00F1256E">
          <w:rPr>
            <w:noProof/>
            <w:webHidden/>
          </w:rPr>
          <w:t>6</w:t>
        </w:r>
        <w:r w:rsidR="00984120">
          <w:rPr>
            <w:noProof/>
            <w:webHidden/>
          </w:rPr>
          <w:fldChar w:fldCharType="end"/>
        </w:r>
      </w:hyperlink>
    </w:p>
    <w:p w14:paraId="5D257B1C" w14:textId="576A276C" w:rsidR="00984120" w:rsidRDefault="007D5E2F">
      <w:pPr>
        <w:pStyle w:val="TableofFigures"/>
        <w:tabs>
          <w:tab w:val="right" w:leader="dot" w:pos="10070"/>
        </w:tabs>
        <w:rPr>
          <w:rFonts w:asciiTheme="minorHAnsi" w:eastAsiaTheme="minorEastAsia" w:hAnsiTheme="minorHAnsi" w:cstheme="minorBidi"/>
          <w:noProof/>
          <w:szCs w:val="22"/>
        </w:rPr>
      </w:pPr>
      <w:hyperlink w:anchor="_Toc535926457" w:history="1">
        <w:r w:rsidR="00984120" w:rsidRPr="004865C9">
          <w:rPr>
            <w:rStyle w:val="Hyperlink"/>
            <w:noProof/>
          </w:rPr>
          <w:t>Figure 2:   Trust Model</w:t>
        </w:r>
        <w:r w:rsidR="00984120">
          <w:rPr>
            <w:noProof/>
            <w:webHidden/>
          </w:rPr>
          <w:tab/>
        </w:r>
        <w:r w:rsidR="00984120">
          <w:rPr>
            <w:noProof/>
            <w:webHidden/>
          </w:rPr>
          <w:fldChar w:fldCharType="begin"/>
        </w:r>
        <w:r w:rsidR="00984120">
          <w:rPr>
            <w:noProof/>
            <w:webHidden/>
          </w:rPr>
          <w:instrText xml:space="preserve"> PAGEREF _Toc535926457 \h </w:instrText>
        </w:r>
        <w:r w:rsidR="00984120">
          <w:rPr>
            <w:noProof/>
            <w:webHidden/>
          </w:rPr>
        </w:r>
        <w:r w:rsidR="00984120">
          <w:rPr>
            <w:noProof/>
            <w:webHidden/>
          </w:rPr>
          <w:fldChar w:fldCharType="separate"/>
        </w:r>
        <w:r w:rsidR="00F1256E">
          <w:rPr>
            <w:noProof/>
            <w:webHidden/>
          </w:rPr>
          <w:t>7</w:t>
        </w:r>
        <w:r w:rsidR="00984120">
          <w:rPr>
            <w:noProof/>
            <w:webHidden/>
          </w:rPr>
          <w:fldChar w:fldCharType="end"/>
        </w:r>
      </w:hyperlink>
    </w:p>
    <w:p w14:paraId="01F0D4A4" w14:textId="03A7070D" w:rsidR="00984120" w:rsidRDefault="007D5E2F">
      <w:pPr>
        <w:pStyle w:val="TableofFigures"/>
        <w:tabs>
          <w:tab w:val="right" w:leader="dot" w:pos="10070"/>
        </w:tabs>
        <w:rPr>
          <w:rFonts w:asciiTheme="minorHAnsi" w:eastAsiaTheme="minorEastAsia" w:hAnsiTheme="minorHAnsi" w:cstheme="minorBidi"/>
          <w:noProof/>
          <w:szCs w:val="22"/>
        </w:rPr>
      </w:pPr>
      <w:hyperlink w:anchor="_Toc535926458" w:history="1">
        <w:r w:rsidR="00984120" w:rsidRPr="004865C9">
          <w:rPr>
            <w:rStyle w:val="Hyperlink"/>
            <w:noProof/>
          </w:rPr>
          <w:t>Figure 3:  PKI Model</w:t>
        </w:r>
        <w:r w:rsidR="00984120">
          <w:rPr>
            <w:noProof/>
            <w:webHidden/>
          </w:rPr>
          <w:tab/>
        </w:r>
        <w:r w:rsidR="00984120">
          <w:rPr>
            <w:noProof/>
            <w:webHidden/>
          </w:rPr>
          <w:fldChar w:fldCharType="begin"/>
        </w:r>
        <w:r w:rsidR="00984120">
          <w:rPr>
            <w:noProof/>
            <w:webHidden/>
          </w:rPr>
          <w:instrText xml:space="preserve"> PAGEREF _Toc535926458 \h </w:instrText>
        </w:r>
        <w:r w:rsidR="00984120">
          <w:rPr>
            <w:noProof/>
            <w:webHidden/>
          </w:rPr>
        </w:r>
        <w:r w:rsidR="00984120">
          <w:rPr>
            <w:noProof/>
            <w:webHidden/>
          </w:rPr>
          <w:fldChar w:fldCharType="separate"/>
        </w:r>
        <w:r w:rsidR="00F1256E">
          <w:rPr>
            <w:noProof/>
            <w:webHidden/>
          </w:rPr>
          <w:t>8</w:t>
        </w:r>
        <w:r w:rsidR="00984120">
          <w:rPr>
            <w:noProof/>
            <w:webHidden/>
          </w:rPr>
          <w:fldChar w:fldCharType="end"/>
        </w:r>
      </w:hyperlink>
    </w:p>
    <w:p w14:paraId="0F1A4789" w14:textId="0D64C120" w:rsidR="00984120" w:rsidRDefault="007D5E2F">
      <w:pPr>
        <w:pStyle w:val="TableofFigures"/>
        <w:tabs>
          <w:tab w:val="right" w:leader="dot" w:pos="10070"/>
        </w:tabs>
        <w:rPr>
          <w:rFonts w:asciiTheme="minorHAnsi" w:eastAsiaTheme="minorEastAsia" w:hAnsiTheme="minorHAnsi" w:cstheme="minorBidi"/>
          <w:noProof/>
          <w:szCs w:val="22"/>
        </w:rPr>
      </w:pPr>
      <w:hyperlink w:anchor="_Toc535926459" w:history="1">
        <w:r w:rsidR="00984120" w:rsidRPr="004865C9">
          <w:rPr>
            <w:rStyle w:val="Hyperlink"/>
            <w:noProof/>
          </w:rPr>
          <w:t>Figure 4:  STI-PA Roles and Functional Interfaces</w:t>
        </w:r>
        <w:r w:rsidR="00984120">
          <w:rPr>
            <w:noProof/>
            <w:webHidden/>
          </w:rPr>
          <w:tab/>
        </w:r>
        <w:r w:rsidR="00984120">
          <w:rPr>
            <w:noProof/>
            <w:webHidden/>
          </w:rPr>
          <w:fldChar w:fldCharType="begin"/>
        </w:r>
        <w:r w:rsidR="00984120">
          <w:rPr>
            <w:noProof/>
            <w:webHidden/>
          </w:rPr>
          <w:instrText xml:space="preserve"> PAGEREF _Toc535926459 \h </w:instrText>
        </w:r>
        <w:r w:rsidR="00984120">
          <w:rPr>
            <w:noProof/>
            <w:webHidden/>
          </w:rPr>
        </w:r>
        <w:r w:rsidR="00984120">
          <w:rPr>
            <w:noProof/>
            <w:webHidden/>
          </w:rPr>
          <w:fldChar w:fldCharType="separate"/>
        </w:r>
        <w:r w:rsidR="00F1256E">
          <w:rPr>
            <w:noProof/>
            <w:webHidden/>
          </w:rPr>
          <w:t>10</w:t>
        </w:r>
        <w:r w:rsidR="00984120">
          <w:rPr>
            <w:noProof/>
            <w:webHidden/>
          </w:rPr>
          <w:fldChar w:fldCharType="end"/>
        </w:r>
      </w:hyperlink>
    </w:p>
    <w:p w14:paraId="7E370FD6" w14:textId="46CECF43" w:rsidR="00984120" w:rsidRDefault="007D5E2F">
      <w:pPr>
        <w:pStyle w:val="TableofFigures"/>
        <w:tabs>
          <w:tab w:val="right" w:leader="dot" w:pos="10070"/>
        </w:tabs>
        <w:rPr>
          <w:rFonts w:asciiTheme="minorHAnsi" w:eastAsiaTheme="minorEastAsia" w:hAnsiTheme="minorHAnsi" w:cstheme="minorBidi"/>
          <w:noProof/>
          <w:szCs w:val="22"/>
        </w:rPr>
      </w:pPr>
      <w:hyperlink w:anchor="_Toc535926460" w:history="1">
        <w:r w:rsidR="00984120" w:rsidRPr="004865C9">
          <w:rPr>
            <w:rStyle w:val="Hyperlink"/>
            <w:noProof/>
          </w:rPr>
          <w:t>Figure 5: SHAKEN Certificate Management Architecture</w:t>
        </w:r>
        <w:r w:rsidR="00984120">
          <w:rPr>
            <w:noProof/>
            <w:webHidden/>
          </w:rPr>
          <w:tab/>
        </w:r>
        <w:r w:rsidR="00984120">
          <w:rPr>
            <w:noProof/>
            <w:webHidden/>
          </w:rPr>
          <w:fldChar w:fldCharType="begin"/>
        </w:r>
        <w:r w:rsidR="00984120">
          <w:rPr>
            <w:noProof/>
            <w:webHidden/>
          </w:rPr>
          <w:instrText xml:space="preserve"> PAGEREF _Toc535926460 \h </w:instrText>
        </w:r>
        <w:r w:rsidR="00984120">
          <w:rPr>
            <w:noProof/>
            <w:webHidden/>
          </w:rPr>
        </w:r>
        <w:r w:rsidR="00984120">
          <w:rPr>
            <w:noProof/>
            <w:webHidden/>
          </w:rPr>
          <w:fldChar w:fldCharType="separate"/>
        </w:r>
        <w:r w:rsidR="00F1256E">
          <w:rPr>
            <w:noProof/>
            <w:webHidden/>
          </w:rPr>
          <w:t>16</w:t>
        </w:r>
        <w:r w:rsidR="00984120">
          <w:rPr>
            <w:noProof/>
            <w:webHidden/>
          </w:rPr>
          <w:fldChar w:fldCharType="end"/>
        </w:r>
      </w:hyperlink>
    </w:p>
    <w:p w14:paraId="7DD8AF3F" w14:textId="403D8CE7"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50" w:name="_Toc339809233"/>
      <w:bookmarkStart w:id="51" w:name="_Toc535926428"/>
      <w:r>
        <w:lastRenderedPageBreak/>
        <w:t>Scope &amp; Purpose</w:t>
      </w:r>
      <w:bookmarkEnd w:id="50"/>
      <w:bookmarkEnd w:id="51"/>
    </w:p>
    <w:p w14:paraId="556B5433" w14:textId="77777777" w:rsidR="00424AF1" w:rsidRDefault="00424AF1" w:rsidP="00A71B15">
      <w:pPr>
        <w:pStyle w:val="Heading2"/>
        <w:jc w:val="left"/>
      </w:pPr>
      <w:bookmarkStart w:id="52" w:name="_Toc339809234"/>
      <w:bookmarkStart w:id="53" w:name="_Toc535926429"/>
      <w:r>
        <w:t>Scope</w:t>
      </w:r>
      <w:bookmarkEnd w:id="52"/>
      <w:bookmarkEnd w:id="53"/>
    </w:p>
    <w:p w14:paraId="4D692FFF"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4" w:name="_Toc339809235"/>
      <w:bookmarkStart w:id="55" w:name="_Toc535926430"/>
      <w:r>
        <w:t>Purpose</w:t>
      </w:r>
      <w:bookmarkEnd w:id="54"/>
      <w:bookmarkEnd w:id="55"/>
    </w:p>
    <w:p w14:paraId="6B4AE5A8" w14:textId="77777777" w:rsidR="00CE70EA" w:rsidRDefault="00CE70EA" w:rsidP="00CE70EA">
      <w:pPr>
        <w:rPr>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CE70EA">
      <w:pPr>
        <w:rPr>
          <w:rFonts w:ascii="Arial" w:hAnsi="Arial" w:cs="Arial"/>
          <w:sz w:val="20"/>
          <w:szCs w:val="20"/>
        </w:rPr>
      </w:pPr>
    </w:p>
    <w:p w14:paraId="3359456F" w14:textId="77777777" w:rsidR="00CE70EA" w:rsidRDefault="00CE70EA" w:rsidP="00CE70EA">
      <w:pPr>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CE70EA">
      <w:pPr>
        <w:rPr>
          <w:rFonts w:ascii="Arial" w:hAnsi="Arial" w:cs="Arial"/>
          <w:sz w:val="20"/>
          <w:szCs w:val="20"/>
        </w:rPr>
      </w:pPr>
    </w:p>
    <w:p w14:paraId="02C98048" w14:textId="5E616216" w:rsidR="00CE70EA" w:rsidRDefault="00F56C25" w:rsidP="00CE70EA">
      <w:pPr>
        <w:rPr>
          <w:rFonts w:ascii="Arial" w:hAnsi="Arial" w:cs="Arial"/>
          <w:sz w:val="20"/>
          <w:szCs w:val="20"/>
        </w:rPr>
      </w:pPr>
      <w:ins w:id="56" w:author="Anna Karditzas" w:date="2019-02-21T12:28:00Z">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ins>
      <w:ins w:id="57" w:author="Anna Karditzas" w:date="2019-02-21T12:29:00Z">
        <w:r w:rsidR="00075925">
          <w:rPr>
            <w:rFonts w:ascii="Arial" w:hAnsi="Arial" w:cs="Arial"/>
            <w:sz w:val="20"/>
            <w:szCs w:val="20"/>
          </w:rPr>
          <w:t>I</w:t>
        </w:r>
      </w:ins>
      <w:ins w:id="58" w:author="Anna Karditzas" w:date="2019-02-21T12:28:00Z">
        <w:r w:rsidRPr="00F56C25">
          <w:rPr>
            <w:rFonts w:ascii="Arial" w:hAnsi="Arial" w:cs="Arial"/>
            <w:sz w:val="20"/>
            <w:szCs w:val="20"/>
          </w:rPr>
          <w:t>dentity header field</w:t>
        </w:r>
        <w:r>
          <w:rPr>
            <w:rFonts w:ascii="Arial" w:hAnsi="Arial" w:cs="Arial"/>
            <w:sz w:val="20"/>
            <w:szCs w:val="20"/>
          </w:rPr>
          <w:t xml:space="preserve">. </w:t>
        </w:r>
      </w:ins>
      <w:del w:id="59" w:author="Anna Karditzas" w:date="2019-02-21T12:28:00Z">
        <w:r w:rsidR="00CE70EA" w:rsidRPr="002A5C6E" w:rsidDel="00F56C25">
          <w:rPr>
            <w:rFonts w:ascii="Arial" w:hAnsi="Arial" w:cs="Arial"/>
            <w:sz w:val="20"/>
            <w:szCs w:val="20"/>
          </w:rPr>
          <w:delText xml:space="preserve">The Service Provider obtains STI certificates from the STI-CA to create signatures authenticating the identity of originators of Session Initiation Protocol (SIP) requests. </w:delText>
        </w:r>
      </w:del>
      <w:r w:rsidR="00CE70EA" w:rsidRPr="002A5C6E">
        <w:rPr>
          <w:rFonts w:ascii="Arial" w:hAnsi="Arial" w:cs="Arial"/>
          <w:sz w:val="20"/>
          <w:szCs w:val="20"/>
        </w:rPr>
        <w:t xml:space="preserve">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CE70EA">
      <w:pPr>
        <w:rPr>
          <w:rFonts w:ascii="Arial" w:hAnsi="Arial" w:cs="Arial"/>
          <w:sz w:val="20"/>
          <w:szCs w:val="20"/>
        </w:rPr>
      </w:pPr>
    </w:p>
    <w:p w14:paraId="074AEC2D"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60" w:name="_Toc339809236"/>
      <w:bookmarkStart w:id="61" w:name="_Toc535926431"/>
      <w:bookmarkStart w:id="62" w:name="_Toc339809237"/>
      <w:r>
        <w:t>Normative References</w:t>
      </w:r>
      <w:bookmarkEnd w:id="60"/>
      <w:bookmarkEnd w:id="61"/>
    </w:p>
    <w:p w14:paraId="07049DF1"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following standards contain provisions which, through reference in this text, constitute provisions of this Standard. At the time of publication, the editions indicated were valid. All standards are subject to revision, and </w:t>
      </w:r>
      <w:r w:rsidRPr="002A5C6E">
        <w:rPr>
          <w:rFonts w:ascii="Arial" w:hAnsi="Arial" w:cs="Arial"/>
          <w:sz w:val="20"/>
          <w:szCs w:val="20"/>
        </w:rPr>
        <w:lastRenderedPageBreak/>
        <w:t>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2A5C6E">
        <w:rPr>
          <w:rFonts w:ascii="Arial" w:hAnsi="Arial" w:cs="Arial"/>
          <w:sz w:val="20"/>
          <w:szCs w:val="20"/>
        </w:rPr>
        <w:t xml:space="preserve">ATIS-1000074,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1"/>
      </w:r>
    </w:p>
    <w:p w14:paraId="5EFCB4A4" w14:textId="247367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ATIS-1000080, </w:t>
      </w:r>
      <w:r w:rsidRPr="002A5C6E">
        <w:rPr>
          <w:rFonts w:ascii="Arial" w:hAnsi="Arial" w:cs="Arial"/>
          <w:i/>
          <w:sz w:val="20"/>
          <w:szCs w:val="20"/>
        </w:rPr>
        <w:t>Signature-based Handling of Asserted Information using Tokens (SHAKEN): Governance Model and Certificate Management.</w:t>
      </w:r>
      <w:r w:rsidRPr="002A5C6E">
        <w:rPr>
          <w:rStyle w:val="FootnoteReference"/>
          <w:rFonts w:ascii="Arial" w:hAnsi="Arial" w:cs="Arial"/>
          <w:sz w:val="20"/>
          <w:szCs w:val="20"/>
        </w:rPr>
        <w:t xml:space="preserve"> </w:t>
      </w:r>
    </w:p>
    <w:p w14:paraId="3DD02729" w14:textId="4A50248A" w:rsidR="00361C98" w:rsidRDefault="00361C98" w:rsidP="002A5C6E">
      <w:pPr>
        <w:spacing w:before="60" w:after="120"/>
        <w:rPr>
          <w:ins w:id="63" w:author="Anna Karditzas" w:date="2019-02-21T12:38:00Z"/>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Pr="002A5C6E">
        <w:rPr>
          <w:rStyle w:val="FootnoteReference"/>
          <w:rFonts w:ascii="Arial" w:hAnsi="Arial" w:cs="Arial"/>
          <w:sz w:val="20"/>
          <w:szCs w:val="20"/>
        </w:rPr>
        <w:t>1</w:t>
      </w:r>
    </w:p>
    <w:p w14:paraId="7F9695AD" w14:textId="3C5E7E10" w:rsidR="001C6E8E" w:rsidRPr="002A5C6E" w:rsidRDefault="001C6E8E" w:rsidP="002A5C6E">
      <w:pPr>
        <w:spacing w:before="60" w:after="120"/>
        <w:rPr>
          <w:rFonts w:ascii="Arial" w:hAnsi="Arial" w:cs="Arial"/>
          <w:sz w:val="20"/>
          <w:szCs w:val="20"/>
        </w:rPr>
      </w:pPr>
      <w:ins w:id="64" w:author="Anna Karditzas" w:date="2019-02-21T12:38:00Z">
        <w:r w:rsidRPr="00EF0147">
          <w:t>draft-</w:t>
        </w:r>
        <w:proofErr w:type="spellStart"/>
        <w:r w:rsidRPr="00EF0147">
          <w:t>ietf</w:t>
        </w:r>
        <w:proofErr w:type="spellEnd"/>
        <w:r w:rsidRPr="00EF0147">
          <w:t>-acme-authority-token-</w:t>
        </w:r>
        <w:proofErr w:type="spellStart"/>
        <w:r w:rsidRPr="00EF0147">
          <w:t>tnauthlist</w:t>
        </w:r>
      </w:ins>
      <w:proofErr w:type="spellEnd"/>
      <w:ins w:id="65" w:author="Anna Karditzas" w:date="2019-02-21T12:39:00Z">
        <w:r w:rsidR="00A85868">
          <w:t>,</w:t>
        </w:r>
      </w:ins>
      <w:ins w:id="66" w:author="Anna Karditzas" w:date="2019-02-21T12:38:00Z">
        <w:r>
          <w:t xml:space="preserve"> </w:t>
        </w:r>
        <w:proofErr w:type="spellStart"/>
        <w:r w:rsidRPr="00A85868">
          <w:rPr>
            <w:i/>
            <w:rPrChange w:id="67" w:author="Anna Karditzas" w:date="2019-02-21T12:38:00Z">
              <w:rPr/>
            </w:rPrChange>
          </w:rPr>
          <w:t>TNAuthList</w:t>
        </w:r>
        <w:proofErr w:type="spellEnd"/>
        <w:r w:rsidRPr="00A85868">
          <w:rPr>
            <w:i/>
            <w:rPrChange w:id="68" w:author="Anna Karditzas" w:date="2019-02-21T12:38:00Z">
              <w:rPr/>
            </w:rPrChange>
          </w:rPr>
          <w:t xml:space="preserve"> profile of ACME Authority Token</w:t>
        </w:r>
        <w:r>
          <w:rPr>
            <w:vertAlign w:val="superscript"/>
          </w:rPr>
          <w:t>2</w:t>
        </w:r>
      </w:ins>
    </w:p>
    <w:p w14:paraId="38D55BCC" w14:textId="715C32AD"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p>
    <w:p w14:paraId="791103DD" w14:textId="7D00DC9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 xml:space="preserve">The </w:t>
      </w:r>
      <w:proofErr w:type="spellStart"/>
      <w:r w:rsidRPr="002A5C6E">
        <w:rPr>
          <w:rFonts w:ascii="Arial" w:hAnsi="Arial" w:cs="Arial"/>
          <w:i/>
          <w:sz w:val="20"/>
          <w:szCs w:val="20"/>
        </w:rPr>
        <w:t>tel</w:t>
      </w:r>
      <w:proofErr w:type="spellEnd"/>
      <w:r w:rsidRPr="002A5C6E">
        <w:rPr>
          <w:rFonts w:ascii="Arial" w:hAnsi="Arial" w:cs="Arial"/>
          <w:i/>
          <w:sz w:val="20"/>
          <w:szCs w:val="20"/>
        </w:rPr>
        <w:t xml:space="preserve">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3612F1B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 xml:space="preserve">Memorandum for Multi-Domain Public Key Infrastructure Interoperability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61A3AEF"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(NTPv4). </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53F8F595"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69" w:name="_Toc535926432"/>
      <w:r>
        <w:t xml:space="preserve">Definitions, Acronyms </w:t>
      </w:r>
      <w:r w:rsidR="00424AF1">
        <w:t>&amp; Abbreviations</w:t>
      </w:r>
      <w:bookmarkEnd w:id="62"/>
      <w:bookmarkEnd w:id="69"/>
    </w:p>
    <w:p w14:paraId="361FC22F" w14:textId="77777777" w:rsidR="00424AF1" w:rsidRPr="002A5C6E" w:rsidRDefault="002B7015" w:rsidP="002A5C6E">
      <w:pPr>
        <w:spacing w:before="60" w:after="120"/>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1"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2A5C6E" w:rsidRDefault="00424AF1" w:rsidP="002A5C6E">
      <w:pPr>
        <w:pStyle w:val="Heading2"/>
        <w:spacing w:after="120"/>
        <w:rPr>
          <w:rFonts w:cs="Arial"/>
          <w:sz w:val="20"/>
          <w:szCs w:val="20"/>
        </w:rPr>
      </w:pPr>
      <w:bookmarkStart w:id="70" w:name="_Toc339809238"/>
      <w:bookmarkStart w:id="71" w:name="_Toc535926433"/>
      <w:r w:rsidRPr="002A5C6E">
        <w:rPr>
          <w:rFonts w:cs="Arial"/>
          <w:sz w:val="20"/>
          <w:szCs w:val="20"/>
        </w:rPr>
        <w:t>Definitions</w:t>
      </w:r>
      <w:bookmarkEnd w:id="70"/>
      <w:bookmarkEnd w:id="71"/>
    </w:p>
    <w:p w14:paraId="1187F3D9" w14:textId="38D7DB92" w:rsidR="00BF4004" w:rsidRPr="002A5C6E" w:rsidRDefault="00BF4004" w:rsidP="002A5C6E">
      <w:pPr>
        <w:spacing w:before="60" w:after="120"/>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5CAAEAF6" w:rsidR="00636CAC" w:rsidRPr="002A5C6E" w:rsidRDefault="00CE70EA" w:rsidP="002A5C6E">
      <w:pPr>
        <w:spacing w:before="60" w:after="120"/>
        <w:rPr>
          <w:rFonts w:ascii="Arial" w:hAnsi="Arial" w:cs="Arial"/>
          <w:sz w:val="20"/>
          <w:szCs w:val="20"/>
        </w:rPr>
      </w:pPr>
      <w:r w:rsidRPr="002A5C6E">
        <w:rPr>
          <w:rFonts w:ascii="Arial" w:hAnsi="Arial" w:cs="Arial"/>
          <w:b/>
          <w:sz w:val="20"/>
          <w:szCs w:val="20"/>
        </w:rPr>
        <w:t xml:space="preserve"> </w:t>
      </w:r>
      <w:r w:rsidR="0063006A"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2A5C6E">
      <w:pPr>
        <w:spacing w:before="60" w:after="120"/>
        <w:rPr>
          <w:rFonts w:ascii="Arial" w:hAnsi="Arial" w:cs="Arial"/>
          <w:sz w:val="20"/>
          <w:szCs w:val="20"/>
        </w:rPr>
      </w:pPr>
      <w:r w:rsidRPr="002A5C6E">
        <w:rPr>
          <w:rFonts w:ascii="Arial" w:hAnsi="Arial" w:cs="Arial"/>
          <w:b/>
          <w:sz w:val="20"/>
          <w:szCs w:val="20"/>
        </w:rPr>
        <w:lastRenderedPageBreak/>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2A5C6E">
      <w:pPr>
        <w:spacing w:before="60" w:after="120"/>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00131B8E" w14:textId="77777777" w:rsidR="00A4750C" w:rsidRPr="002A5C6E" w:rsidRDefault="00A4750C" w:rsidP="002A5C6E">
      <w:pPr>
        <w:spacing w:before="60" w:after="120"/>
        <w:rPr>
          <w:rFonts w:ascii="Arial" w:hAnsi="Arial" w:cs="Arial"/>
          <w:b/>
          <w:bCs/>
          <w:sz w:val="20"/>
          <w:szCs w:val="20"/>
        </w:rPr>
      </w:pPr>
    </w:p>
    <w:p w14:paraId="3A6E7B1C"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Synonym for Certificate Chain. [RFC 4949] </w:t>
      </w:r>
    </w:p>
    <w:p w14:paraId="3B75AD4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 xml:space="preserve">A named set of rules that indicates the applicability of a certificate to a </w:t>
      </w:r>
      <w:proofErr w:type="gramStart"/>
      <w:r w:rsidRPr="002A5C6E">
        <w:rPr>
          <w:rFonts w:ascii="Arial" w:hAnsi="Arial" w:cs="Arial"/>
          <w:sz w:val="20"/>
          <w:szCs w:val="20"/>
        </w:rPr>
        <w:t>particular community</w:t>
      </w:r>
      <w:proofErr w:type="gramEnd"/>
      <w:r w:rsidRPr="002A5C6E">
        <w:rPr>
          <w:rFonts w:ascii="Arial" w:hAnsi="Arial" w:cs="Arial"/>
          <w:sz w:val="20"/>
          <w:szCs w:val="20"/>
        </w:rPr>
        <w:t xml:space="preserve"> and/or class of application with common security requirements. [RFC 3647] </w:t>
      </w:r>
    </w:p>
    <w:p w14:paraId="2C862B6E"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 xml:space="preserve">A statement of the practices that a certification authority employs in issuing, managing, revoking, and renewing or re-keying certificates. [RFC 3647] </w:t>
      </w:r>
    </w:p>
    <w:p w14:paraId="323CE73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xml:space="preserve">: A data structure that enumerates digital certificates that have been invalidated by their issuer prior to when they were scheduled to expire. [RFC 4949] </w:t>
      </w:r>
    </w:p>
    <w:p w14:paraId="657FE58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xml:space="preserve">- A subset of the provisions of a complete CPS that is made public by a CA. [RFC 3647] </w:t>
      </w:r>
    </w:p>
    <w:p w14:paraId="69245FAB" w14:textId="1F6A1D00"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1268FBE8"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2A398A3D"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62579256" w14:textId="3DC11CDC" w:rsidR="002F2760" w:rsidRPr="002A5C6E" w:rsidRDefault="002F2760" w:rsidP="002A5C6E">
      <w:pPr>
        <w:spacing w:before="60" w:after="120"/>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46A5A99E" w:rsidR="00416605" w:rsidRPr="002A5C6E" w:rsidRDefault="00416605" w:rsidP="002A5C6E">
      <w:pPr>
        <w:spacing w:before="60" w:after="120"/>
        <w:rPr>
          <w:rFonts w:ascii="Arial" w:hAnsi="Arial" w:cs="Arial"/>
          <w:sz w:val="20"/>
          <w:szCs w:val="20"/>
        </w:rPr>
      </w:pPr>
      <w:r w:rsidRPr="002A5C6E">
        <w:rPr>
          <w:rFonts w:ascii="Arial" w:hAnsi="Arial" w:cs="Arial"/>
          <w:b/>
          <w:sz w:val="20"/>
          <w:szCs w:val="20"/>
        </w:rPr>
        <w:t xml:space="preserve">Identity: </w:t>
      </w:r>
      <w:ins w:id="72" w:author="Anna Karditzas" w:date="2019-02-21T12:29:00Z">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ins>
      <w:del w:id="73" w:author="Anna Karditzas" w:date="2019-02-21T12:29:00Z">
        <w:r w:rsidRPr="002A5C6E" w:rsidDel="003B412F">
          <w:rPr>
            <w:rFonts w:ascii="Arial" w:hAnsi="Arial" w:cs="Arial"/>
            <w:sz w:val="20"/>
            <w:szCs w:val="20"/>
          </w:rPr>
          <w:delText xml:space="preserve">Either a canonical </w:delText>
        </w:r>
        <w:r w:rsidR="004A5A63" w:rsidRPr="002A5C6E" w:rsidDel="003B412F">
          <w:rPr>
            <w:rFonts w:ascii="Arial" w:hAnsi="Arial" w:cs="Arial"/>
            <w:sz w:val="20"/>
            <w:szCs w:val="20"/>
          </w:rPr>
          <w:delText>A</w:delText>
        </w:r>
        <w:r w:rsidRPr="002A5C6E" w:rsidDel="003B412F">
          <w:rPr>
            <w:rFonts w:ascii="Arial" w:hAnsi="Arial" w:cs="Arial"/>
            <w:sz w:val="20"/>
            <w:szCs w:val="20"/>
          </w:rPr>
          <w:delText>ddress-of-</w:delText>
        </w:r>
        <w:r w:rsidR="004A5A63" w:rsidRPr="002A5C6E" w:rsidDel="003B412F">
          <w:rPr>
            <w:rFonts w:ascii="Arial" w:hAnsi="Arial" w:cs="Arial"/>
            <w:sz w:val="20"/>
            <w:szCs w:val="20"/>
          </w:rPr>
          <w:delText>R</w:delText>
        </w:r>
        <w:r w:rsidRPr="002A5C6E" w:rsidDel="003B412F">
          <w:rPr>
            <w:rFonts w:ascii="Arial" w:hAnsi="Arial" w:cs="Arial"/>
            <w:sz w:val="20"/>
            <w:szCs w:val="20"/>
          </w:rPr>
          <w:delText xml:space="preserve">ecord (AoR) SIP </w:delText>
        </w:r>
        <w:r w:rsidR="00BC45D0" w:rsidRPr="002A5C6E" w:rsidDel="003B412F">
          <w:rPr>
            <w:rFonts w:ascii="Arial" w:hAnsi="Arial" w:cs="Arial"/>
            <w:sz w:val="20"/>
            <w:szCs w:val="20"/>
          </w:rPr>
          <w:delText>Uniform Resource Identifier (</w:delText>
        </w:r>
        <w:r w:rsidRPr="002A5C6E" w:rsidDel="003B412F">
          <w:rPr>
            <w:rFonts w:ascii="Arial" w:hAnsi="Arial" w:cs="Arial"/>
            <w:sz w:val="20"/>
            <w:szCs w:val="20"/>
          </w:rPr>
          <w:delText>URI</w:delText>
        </w:r>
        <w:r w:rsidR="00BC45D0" w:rsidRPr="002A5C6E" w:rsidDel="003B412F">
          <w:rPr>
            <w:rFonts w:ascii="Arial" w:hAnsi="Arial" w:cs="Arial"/>
            <w:sz w:val="20"/>
            <w:szCs w:val="20"/>
          </w:rPr>
          <w:delText>)</w:delText>
        </w:r>
        <w:r w:rsidRPr="002A5C6E" w:rsidDel="003B412F">
          <w:rPr>
            <w:rFonts w:ascii="Arial" w:hAnsi="Arial" w:cs="Arial"/>
            <w:sz w:val="20"/>
            <w:szCs w:val="20"/>
          </w:rPr>
          <w:delText xml:space="preserve"> employed to reach a user (such as ’sip:alice@atlanta.example.com’), or a telephone number, which commonly appears in either a TEL URI [RFC</w:delText>
        </w:r>
        <w:r w:rsidR="004A5A63" w:rsidRPr="002A5C6E" w:rsidDel="003B412F">
          <w:rPr>
            <w:rFonts w:ascii="Arial" w:hAnsi="Arial" w:cs="Arial"/>
            <w:sz w:val="20"/>
            <w:szCs w:val="20"/>
          </w:rPr>
          <w:delText xml:space="preserve"> </w:delText>
        </w:r>
        <w:r w:rsidRPr="002A5C6E" w:rsidDel="003B412F">
          <w:rPr>
            <w:rFonts w:ascii="Arial" w:hAnsi="Arial" w:cs="Arial"/>
            <w:sz w:val="20"/>
            <w:szCs w:val="20"/>
          </w:rPr>
          <w:delText>3966] or as the user portion of a SIP URI.  See also Caller ID [</w:delText>
        </w:r>
        <w:r w:rsidR="00E63D11" w:rsidRPr="002A5C6E" w:rsidDel="003B412F">
          <w:rPr>
            <w:rFonts w:ascii="Arial" w:hAnsi="Arial" w:cs="Arial"/>
            <w:sz w:val="20"/>
            <w:szCs w:val="20"/>
          </w:rPr>
          <w:delText>RFC 8224</w:delText>
        </w:r>
        <w:r w:rsidRPr="002A5C6E" w:rsidDel="003B412F">
          <w:rPr>
            <w:rFonts w:ascii="Arial" w:hAnsi="Arial" w:cs="Arial"/>
            <w:sz w:val="20"/>
            <w:szCs w:val="20"/>
          </w:rPr>
          <w:delText>]</w:delText>
        </w:r>
        <w:r w:rsidR="004A5A63" w:rsidRPr="002A5C6E" w:rsidDel="003B412F">
          <w:rPr>
            <w:rFonts w:ascii="Arial" w:hAnsi="Arial" w:cs="Arial"/>
            <w:sz w:val="20"/>
            <w:szCs w:val="20"/>
          </w:rPr>
          <w:delText>.</w:delText>
        </w:r>
      </w:del>
    </w:p>
    <w:p w14:paraId="5C7E91E8" w14:textId="51C275F4" w:rsidR="004E7B9B" w:rsidRPr="002A5C6E" w:rsidRDefault="0070758F" w:rsidP="002A5C6E">
      <w:pPr>
        <w:spacing w:before="60" w:after="120"/>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3CE9DC9A" w14:textId="09F73144" w:rsidR="00F40FF5" w:rsidRPr="002A5C6E" w:rsidRDefault="004E7B9B" w:rsidP="002A5C6E">
      <w:pPr>
        <w:spacing w:before="60" w:after="120"/>
        <w:ind w:left="720"/>
        <w:rPr>
          <w:rFonts w:ascii="Arial" w:hAnsi="Arial" w:cs="Arial"/>
          <w:sz w:val="20"/>
          <w:szCs w:val="20"/>
        </w:rPr>
      </w:pPr>
      <w:r w:rsidRPr="002A5C6E">
        <w:rPr>
          <w:rFonts w:ascii="Arial" w:hAnsi="Arial" w:cs="Arial"/>
          <w:sz w:val="20"/>
          <w:szCs w:val="20"/>
        </w:rPr>
        <w:t>NOTE:</w:t>
      </w:r>
      <w:r w:rsidR="00F523F1" w:rsidRPr="002A5C6E">
        <w:rPr>
          <w:rFonts w:ascii="Arial" w:hAnsi="Arial" w:cs="Arial"/>
          <w:sz w:val="20"/>
          <w:szCs w:val="20"/>
        </w:rPr>
        <w:t xml:space="preserve"> </w:t>
      </w:r>
      <w:r w:rsidRPr="002A5C6E">
        <w:rPr>
          <w:rFonts w:ascii="Arial" w:hAnsi="Arial" w:cs="Arial"/>
          <w:sz w:val="20"/>
          <w:szCs w:val="20"/>
        </w:rPr>
        <w:t xml:space="preserve">Region </w:t>
      </w:r>
      <w:r w:rsidR="00F523F1" w:rsidRPr="002A5C6E">
        <w:rPr>
          <w:rFonts w:ascii="Arial" w:hAnsi="Arial" w:cs="Arial"/>
          <w:sz w:val="20"/>
          <w:szCs w:val="20"/>
        </w:rPr>
        <w:t>is not intended to be a region within a country</w:t>
      </w:r>
      <w:r w:rsidR="008775AC" w:rsidRPr="002A5C6E">
        <w:rPr>
          <w:rFonts w:ascii="Arial" w:hAnsi="Arial" w:cs="Arial"/>
          <w:sz w:val="20"/>
          <w:szCs w:val="20"/>
        </w:rPr>
        <w:t xml:space="preserve"> (e.g., a region is not a state within the US).</w:t>
      </w:r>
    </w:p>
    <w:p w14:paraId="604EF67A" w14:textId="77777777" w:rsidR="00E67B2E" w:rsidRPr="002A5C6E" w:rsidRDefault="00E67B2E" w:rsidP="002A5C6E">
      <w:pPr>
        <w:spacing w:before="60" w:after="120"/>
        <w:ind w:left="720"/>
        <w:rPr>
          <w:rFonts w:ascii="Arial" w:hAnsi="Arial" w:cs="Arial"/>
          <w:sz w:val="20"/>
          <w:szCs w:val="20"/>
        </w:rPr>
      </w:pPr>
    </w:p>
    <w:p w14:paraId="5052870D" w14:textId="4DB36B11" w:rsidR="00E67B2E" w:rsidRPr="002A5C6E" w:rsidRDefault="00E67B2E" w:rsidP="002A5C6E">
      <w:pPr>
        <w:spacing w:before="60" w:after="120"/>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2A5C6E">
      <w:pPr>
        <w:spacing w:before="60" w:after="120"/>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 xml:space="preserve">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w:t>
      </w:r>
      <w:proofErr w:type="gramStart"/>
      <w:r w:rsidRPr="002A5C6E">
        <w:rPr>
          <w:rFonts w:ascii="Arial" w:hAnsi="Arial" w:cs="Arial"/>
          <w:sz w:val="20"/>
          <w:szCs w:val="20"/>
        </w:rPr>
        <w:t>as a whole or</w:t>
      </w:r>
      <w:proofErr w:type="gramEnd"/>
      <w:r w:rsidRPr="002A5C6E">
        <w:rPr>
          <w:rFonts w:ascii="Arial" w:hAnsi="Arial" w:cs="Arial"/>
          <w:sz w:val="20"/>
          <w:szCs w:val="20"/>
        </w:rPr>
        <w:t xml:space="preserve"> for some of its components or applications.</w:t>
      </w:r>
      <w:r w:rsidRPr="002A5C6E">
        <w:rPr>
          <w:rFonts w:ascii="Arial" w:hAnsi="Arial" w:cs="Arial"/>
          <w:b/>
          <w:sz w:val="20"/>
          <w:szCs w:val="20"/>
        </w:rPr>
        <w:t xml:space="preserve"> </w:t>
      </w:r>
    </w:p>
    <w:p w14:paraId="0AB0DE48" w14:textId="176BB7F2" w:rsidR="00CD7247"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1D13A8E7" w:rsidR="00D40809" w:rsidRPr="002A5C6E" w:rsidRDefault="00D40809" w:rsidP="002A5C6E">
      <w:pPr>
        <w:spacing w:before="60" w:after="120"/>
        <w:rPr>
          <w:rFonts w:ascii="Arial" w:hAnsi="Arial" w:cs="Arial"/>
          <w:b/>
          <w:sz w:val="20"/>
          <w:szCs w:val="20"/>
        </w:rPr>
      </w:pPr>
      <w:r w:rsidRPr="002A5C6E">
        <w:rPr>
          <w:rFonts w:ascii="Arial" w:hAnsi="Arial" w:cs="Arial"/>
          <w:b/>
          <w:sz w:val="20"/>
          <w:szCs w:val="20"/>
        </w:rPr>
        <w:lastRenderedPageBreak/>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[RFC 4949]</w:t>
      </w:r>
      <w:r w:rsidR="004A5A63" w:rsidRPr="002A5C6E">
        <w:rPr>
          <w:rFonts w:ascii="Arial" w:hAnsi="Arial" w:cs="Arial"/>
          <w:sz w:val="20"/>
          <w:szCs w:val="20"/>
        </w:rPr>
        <w:t>.</w:t>
      </w:r>
    </w:p>
    <w:p w14:paraId="59858204" w14:textId="521A2BF6" w:rsidR="001E05F5" w:rsidRPr="002A5C6E" w:rsidRDefault="00D311DE" w:rsidP="002A5C6E">
      <w:pPr>
        <w:spacing w:before="60" w:after="120"/>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1155588"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 xml:space="preserve">A system entity that depends on the validity of information (such as another entity's public key value) provided by a certificate. [RFC 5217] </w:t>
      </w:r>
    </w:p>
    <w:p w14:paraId="5BFF6D89" w14:textId="4F75E47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2A5C6E">
      <w:pPr>
        <w:spacing w:before="60" w:after="120"/>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2A5C6E">
      <w:pPr>
        <w:spacing w:before="60" w:after="120"/>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w:t>
      </w:r>
      <w:proofErr w:type="spellStart"/>
      <w:r w:rsidR="003158CE" w:rsidRPr="002A5C6E">
        <w:rPr>
          <w:rFonts w:ascii="Arial" w:hAnsi="Arial" w:cs="Arial"/>
          <w:color w:val="222222"/>
          <w:sz w:val="20"/>
          <w:szCs w:val="20"/>
          <w:shd w:val="clear" w:color="auto" w:fill="FFFFFF"/>
        </w:rPr>
        <w:t>atc</w:t>
      </w:r>
      <w:proofErr w:type="spellEnd"/>
      <w:r w:rsidR="003158CE" w:rsidRPr="002A5C6E">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311A8CB7" w:rsidR="002F2760" w:rsidRPr="002A5C6E" w:rsidRDefault="00CD7247" w:rsidP="002A5C6E">
      <w:pPr>
        <w:spacing w:before="60" w:after="120"/>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1AD955EB"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"subject" field of a certificate issued by a CA in that PKI. [RFC 4949] </w:t>
      </w:r>
    </w:p>
    <w:p w14:paraId="1BFF34E1" w14:textId="7290673F" w:rsidR="0096016B" w:rsidRPr="002A5C6E" w:rsidRDefault="0096016B" w:rsidP="002A5C6E">
      <w:pPr>
        <w:spacing w:before="60" w:after="120"/>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45651190"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4206F32C"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35989E7"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5217] </w:t>
      </w:r>
    </w:p>
    <w:p w14:paraId="016F47ED" w14:textId="2C33E82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5479E4C6"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 xml:space="preserve">A set of one or more trust anchors used by a relying party to explicitly trust one or more PKIs. [RFC 5217] </w:t>
      </w:r>
    </w:p>
    <w:p w14:paraId="11D3B005" w14:textId="05A1F23B"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00BCB9CD" w14:textId="77777777" w:rsidR="001F2162" w:rsidRDefault="001F2162" w:rsidP="001F2162"/>
    <w:p w14:paraId="6330A8D0" w14:textId="77777777" w:rsidR="001F2162" w:rsidRDefault="001F2162" w:rsidP="006009BF">
      <w:pPr>
        <w:pStyle w:val="Heading2"/>
        <w:widowControl w:val="0"/>
      </w:pPr>
      <w:bookmarkStart w:id="74" w:name="_Toc339809239"/>
      <w:bookmarkStart w:id="75" w:name="_Toc535926434"/>
      <w:r>
        <w:t>Acronyms &amp; Abbreviations</w:t>
      </w:r>
      <w:bookmarkEnd w:id="74"/>
      <w:bookmarkEnd w:id="7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1F3B24" w14:paraId="528811F2" w14:textId="77777777" w:rsidTr="001E05F5">
        <w:tc>
          <w:tcPr>
            <w:tcW w:w="1098" w:type="dxa"/>
            <w:shd w:val="clear" w:color="auto" w:fill="auto"/>
          </w:tcPr>
          <w:p w14:paraId="3067ECE7" w14:textId="492552FF" w:rsidR="006C19B1" w:rsidRPr="002A5C6E" w:rsidRDefault="006C19B1" w:rsidP="002A5C6E">
            <w:pPr>
              <w:keepNext/>
              <w:widowControl w:val="0"/>
              <w:spacing w:before="60" w:after="120"/>
              <w:rPr>
                <w:rFonts w:ascii="Arial" w:hAnsi="Arial" w:cs="Arial"/>
                <w:sz w:val="18"/>
                <w:szCs w:val="18"/>
              </w:rPr>
            </w:pPr>
            <w:r w:rsidRPr="002A5C6E">
              <w:rPr>
                <w:rFonts w:ascii="Arial" w:hAnsi="Arial" w:cs="Arial"/>
                <w:sz w:val="18"/>
                <w:szCs w:val="18"/>
              </w:rPr>
              <w:t>ACME</w:t>
            </w:r>
          </w:p>
        </w:tc>
        <w:tc>
          <w:tcPr>
            <w:tcW w:w="9198" w:type="dxa"/>
            <w:shd w:val="clear" w:color="auto" w:fill="auto"/>
          </w:tcPr>
          <w:p w14:paraId="1DF81D48" w14:textId="398D3B62" w:rsidR="006C19B1" w:rsidRPr="002A5C6E" w:rsidRDefault="006C19B1" w:rsidP="002A5C6E">
            <w:pPr>
              <w:keepNext/>
              <w:widowControl w:val="0"/>
              <w:spacing w:before="60" w:after="120"/>
              <w:rPr>
                <w:rFonts w:ascii="Arial" w:hAnsi="Arial" w:cs="Arial"/>
                <w:sz w:val="18"/>
                <w:szCs w:val="18"/>
                <w:lang w:val="fr-FR"/>
              </w:rPr>
            </w:pPr>
            <w:proofErr w:type="spellStart"/>
            <w:r w:rsidRPr="002A5C6E">
              <w:rPr>
                <w:rFonts w:ascii="Arial" w:hAnsi="Arial" w:cs="Arial"/>
                <w:sz w:val="18"/>
                <w:szCs w:val="18"/>
                <w:lang w:val="fr-FR"/>
              </w:rPr>
              <w:t>Automated</w:t>
            </w:r>
            <w:proofErr w:type="spellEnd"/>
            <w:r w:rsidRPr="002A5C6E">
              <w:rPr>
                <w:rFonts w:ascii="Arial" w:hAnsi="Arial" w:cs="Arial"/>
                <w:sz w:val="18"/>
                <w:szCs w:val="18"/>
                <w:lang w:val="fr-FR"/>
              </w:rPr>
              <w:t xml:space="preserve"> </w:t>
            </w:r>
            <w:proofErr w:type="spellStart"/>
            <w:r w:rsidRPr="002A5C6E">
              <w:rPr>
                <w:rFonts w:ascii="Arial" w:hAnsi="Arial" w:cs="Arial"/>
                <w:sz w:val="18"/>
                <w:szCs w:val="18"/>
                <w:lang w:val="fr-FR"/>
              </w:rPr>
              <w:t>Certificate</w:t>
            </w:r>
            <w:proofErr w:type="spellEnd"/>
            <w:r w:rsidRPr="002A5C6E">
              <w:rPr>
                <w:rFonts w:ascii="Arial" w:hAnsi="Arial" w:cs="Arial"/>
                <w:sz w:val="18"/>
                <w:szCs w:val="18"/>
                <w:lang w:val="fr-FR"/>
              </w:rPr>
              <w:t xml:space="preserve"> Management </w:t>
            </w:r>
            <w:proofErr w:type="spellStart"/>
            <w:r w:rsidRPr="002A5C6E">
              <w:rPr>
                <w:rFonts w:ascii="Arial" w:hAnsi="Arial" w:cs="Arial"/>
                <w:sz w:val="18"/>
                <w:szCs w:val="18"/>
                <w:lang w:val="fr-FR"/>
              </w:rPr>
              <w:t>Environment</w:t>
            </w:r>
            <w:proofErr w:type="spellEnd"/>
            <w:r w:rsidRPr="002A5C6E">
              <w:rPr>
                <w:rFonts w:ascii="Arial" w:hAnsi="Arial" w:cs="Arial"/>
                <w:sz w:val="18"/>
                <w:szCs w:val="18"/>
                <w:lang w:val="fr-FR"/>
              </w:rPr>
              <w:t xml:space="preserve">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7D5E2F" w:rsidP="002A5C6E">
            <w:pPr>
              <w:spacing w:before="60" w:after="120"/>
              <w:rPr>
                <w:rFonts w:ascii="Arial" w:hAnsi="Arial" w:cs="Arial"/>
                <w:sz w:val="18"/>
                <w:szCs w:val="18"/>
              </w:rPr>
            </w:pPr>
            <w:hyperlink r:id="rId12"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 xml:space="preserve">Signature-based Handling of Asserted information using </w:t>
            </w:r>
            <w:proofErr w:type="spellStart"/>
            <w:r w:rsidRPr="002A5C6E">
              <w:rPr>
                <w:rFonts w:ascii="Arial" w:hAnsi="Arial" w:cs="Arial"/>
                <w:sz w:val="18"/>
                <w:szCs w:val="18"/>
              </w:rPr>
              <w:t>toKENs</w:t>
            </w:r>
            <w:proofErr w:type="spellEnd"/>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76" w:name="_Toc339809240"/>
      <w:bookmarkStart w:id="77" w:name="_Toc535926435"/>
      <w:r>
        <w:t>Overview</w:t>
      </w:r>
      <w:bookmarkEnd w:id="76"/>
      <w:bookmarkEnd w:id="77"/>
    </w:p>
    <w:p w14:paraId="34F7E928" w14:textId="77777777" w:rsidR="000E1A4A" w:rsidRPr="007F5A58" w:rsidRDefault="000E1A4A" w:rsidP="000E1A4A">
      <w:pPr>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w:t>
      </w:r>
      <w:r w:rsidRPr="007F5A58">
        <w:rPr>
          <w:rFonts w:ascii="Arial" w:hAnsi="Arial" w:cs="Arial"/>
          <w:sz w:val="20"/>
          <w:szCs w:val="20"/>
        </w:rPr>
        <w:lastRenderedPageBreak/>
        <w:t xml:space="preserve">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E8EF83A" w:rsidR="000E1A4A" w:rsidRDefault="000E1A4A" w:rsidP="000E1A4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drawing>
          <wp:inline distT="0" distB="0" distL="0" distR="0" wp14:anchorId="331DEEB8" wp14:editId="3EBF86D7">
            <wp:extent cx="6092031" cy="3928072"/>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5206" cy="3930119"/>
                    </a:xfrm>
                    <a:prstGeom prst="rect">
                      <a:avLst/>
                    </a:prstGeom>
                    <a:noFill/>
                    <a:ln>
                      <a:noFill/>
                    </a:ln>
                  </pic:spPr>
                </pic:pic>
              </a:graphicData>
            </a:graphic>
          </wp:inline>
        </w:drawing>
      </w:r>
      <w:r>
        <w:rPr>
          <w:rFonts w:ascii="Times Roman" w:hAnsi="Times Roman" w:cs="Times Roman"/>
          <w:color w:val="000000"/>
          <w:sz w:val="24"/>
        </w:rPr>
        <w:t xml:space="preserve"> </w:t>
      </w:r>
    </w:p>
    <w:p w14:paraId="54A4CD22" w14:textId="128A5197" w:rsidR="00B874CF" w:rsidRDefault="00B874CF" w:rsidP="00B874CF">
      <w:pPr>
        <w:pStyle w:val="Caption"/>
        <w:rPr>
          <w:szCs w:val="20"/>
        </w:rPr>
      </w:pPr>
      <w:bookmarkStart w:id="78" w:name="_Toc535926456"/>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78"/>
    </w:p>
    <w:p w14:paraId="61C721A3" w14:textId="77777777" w:rsidR="000E1A4A" w:rsidRDefault="000E1A4A" w:rsidP="000E1A4A">
      <w:pPr>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0E1A4A">
      <w:pPr>
        <w:rPr>
          <w:rFonts w:ascii="Arial" w:hAnsi="Arial" w:cs="Arial"/>
          <w:sz w:val="20"/>
          <w:szCs w:val="20"/>
        </w:rPr>
      </w:pPr>
    </w:p>
    <w:p w14:paraId="2F625E81" w14:textId="77777777" w:rsidR="000E1A4A" w:rsidRDefault="000E1A4A" w:rsidP="000E1A4A">
      <w:pPr>
        <w:rPr>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0E1A4A">
      <w:pPr>
        <w:rPr>
          <w:rFonts w:ascii="Arial" w:hAnsi="Arial" w:cs="Arial"/>
          <w:sz w:val="20"/>
          <w:szCs w:val="20"/>
        </w:rPr>
      </w:pPr>
    </w:p>
    <w:p w14:paraId="3274CE43" w14:textId="666253B8" w:rsidR="000E1A4A" w:rsidRPr="002A5C6E" w:rsidRDefault="000E1A4A" w:rsidP="000E1A4A">
      <w:pPr>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79" w:name="_Toc535926436"/>
      <w:r w:rsidRPr="000E1A4A">
        <w:t>STI-PA as Trust Authority</w:t>
      </w:r>
      <w:bookmarkEnd w:id="79"/>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Establishing policies governing which entities can manage the PKI and issue STI certificates.    </w:t>
      </w:r>
    </w:p>
    <w:p w14:paraId="4E102FE3"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Defining the policies and procedures governing which entities can acquire STI certificates.    </w:t>
      </w:r>
    </w:p>
    <w:p w14:paraId="00E98718" w14:textId="77777777" w:rsidR="000626DA" w:rsidRPr="002A5C6E" w:rsidRDefault="000626DA" w:rsidP="007F5A58">
      <w:pPr>
        <w:spacing w:before="60" w:after="120"/>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7F16E95D"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80" w:author="ML Barnes" w:date="2019-01-20T16:00:00Z">
        <w:r w:rsidRPr="00F321C4" w:rsidDel="00316597">
          <w:rPr>
            <w:rFonts w:ascii="Times Roman" w:hAnsi="Times Roman" w:cs="Times Roman"/>
            <w:noProof/>
            <w:color w:val="000000"/>
            <w:sz w:val="24"/>
          </w:rPr>
          <w:lastRenderedPageBreak/>
          <w:drawing>
            <wp:inline distT="0" distB="0" distL="0" distR="0" wp14:anchorId="2D3F2B22" wp14:editId="523A4533">
              <wp:extent cx="5140960" cy="250894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0184" cy="2513444"/>
                      </a:xfrm>
                      <a:prstGeom prst="rect">
                        <a:avLst/>
                      </a:prstGeom>
                      <a:noFill/>
                      <a:ln>
                        <a:noFill/>
                      </a:ln>
                    </pic:spPr>
                  </pic:pic>
                </a:graphicData>
              </a:graphic>
            </wp:inline>
          </w:drawing>
        </w:r>
      </w:del>
      <w:ins w:id="81" w:author="ML Barnes" w:date="2019-01-20T17:05:00Z">
        <w:r w:rsidR="006F2992" w:rsidRPr="00F321C4">
          <w:rPr>
            <w:rFonts w:ascii="Times Roman" w:hAnsi="Times Roman" w:cs="Times Roman"/>
            <w:noProof/>
            <w:color w:val="000000"/>
            <w:sz w:val="24"/>
          </w:rPr>
          <w:drawing>
            <wp:inline distT="0" distB="0" distL="0" distR="0" wp14:anchorId="2D039DD5" wp14:editId="1F9F2E5C">
              <wp:extent cx="6400800" cy="3600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20C79398" w14:textId="07DA55C6" w:rsidR="000626DA" w:rsidRPr="000E1A4A" w:rsidRDefault="00B874CF" w:rsidP="00B874CF">
      <w:pPr>
        <w:pStyle w:val="Caption"/>
        <w:rPr>
          <w:szCs w:val="20"/>
        </w:rPr>
      </w:pPr>
      <w:bookmarkStart w:id="82" w:name="_Toc535926457"/>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82"/>
    </w:p>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w:t>
      </w:r>
      <w:proofErr w:type="gramStart"/>
      <w:r w:rsidRPr="007F5A58">
        <w:rPr>
          <w:rFonts w:ascii="Arial" w:hAnsi="Arial" w:cs="Arial"/>
          <w:sz w:val="20"/>
          <w:szCs w:val="20"/>
        </w:rPr>
        <w:t>similar to</w:t>
      </w:r>
      <w:proofErr w:type="gramEnd"/>
      <w:r w:rsidRPr="007F5A58">
        <w:rPr>
          <w:rFonts w:ascii="Arial" w:hAnsi="Arial" w:cs="Arial"/>
          <w:sz w:val="20"/>
          <w:szCs w:val="20"/>
        </w:rPr>
        <w:t xml:space="preserve"> following diagram: </w:t>
      </w:r>
    </w:p>
    <w:p w14:paraId="6327E07B" w14:textId="3E03EE3E"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83" w:author="ML Barnes" w:date="2019-01-20T17:06:00Z">
        <w:r w:rsidRPr="00F321C4" w:rsidDel="006F2992">
          <w:rPr>
            <w:rFonts w:ascii="Times Roman" w:hAnsi="Times Roman" w:cs="Times Roman"/>
            <w:noProof/>
            <w:color w:val="000000"/>
            <w:sz w:val="24"/>
          </w:rPr>
          <w:lastRenderedPageBreak/>
          <w:drawing>
            <wp:inline distT="0" distB="0" distL="0" distR="0" wp14:anchorId="56ED2817" wp14:editId="11D05D8F">
              <wp:extent cx="5839737" cy="3018790"/>
              <wp:effectExtent l="0" t="0" r="254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720" cy="3020332"/>
                      </a:xfrm>
                      <a:prstGeom prst="rect">
                        <a:avLst/>
                      </a:prstGeom>
                      <a:noFill/>
                      <a:ln>
                        <a:noFill/>
                      </a:ln>
                    </pic:spPr>
                  </pic:pic>
                </a:graphicData>
              </a:graphic>
            </wp:inline>
          </w:drawing>
        </w:r>
      </w:del>
      <w:ins w:id="84" w:author="ML Barnes" w:date="2019-01-20T17:06:00Z">
        <w:r w:rsidR="006F2992" w:rsidRPr="00F321C4">
          <w:rPr>
            <w:rFonts w:ascii="Times Roman" w:hAnsi="Times Roman" w:cs="Times Roman"/>
            <w:noProof/>
            <w:color w:val="000000"/>
            <w:sz w:val="24"/>
          </w:rPr>
          <w:drawing>
            <wp:inline distT="0" distB="0" distL="0" distR="0" wp14:anchorId="37D7889B" wp14:editId="4F11F0A2">
              <wp:extent cx="6400800" cy="360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12C50B86" w14:textId="436BA014" w:rsidR="000626DA" w:rsidRDefault="00B874CF" w:rsidP="00B874CF">
      <w:pPr>
        <w:pStyle w:val="Caption"/>
        <w:rPr>
          <w:szCs w:val="20"/>
        </w:rPr>
      </w:pPr>
      <w:bookmarkStart w:id="85" w:name="_Toc535926458"/>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85"/>
    </w:p>
    <w:p w14:paraId="400D77C3"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0A7DE6A0"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STI-PA defines a Trust Authority Policy, including the following: </w:t>
      </w:r>
    </w:p>
    <w:p w14:paraId="1B053396"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STI-CAs shall not inherit trust from other STI-CAs in the deployment of the SHAKEN framework (i.e., the STI-PA is the only trust authority). To preclude this, policy mapping shall be inhibited.  </w:t>
      </w:r>
    </w:p>
    <w:p w14:paraId="3198C275"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lastRenderedPageBreak/>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  </w:t>
      </w:r>
    </w:p>
    <w:p w14:paraId="70900916" w14:textId="3E0DFE5C" w:rsidR="00CB2BE4"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Other policies established by the STI-GA for operation of the STI-PA.  </w:t>
      </w:r>
    </w:p>
    <w:p w14:paraId="4C811869" w14:textId="089C4CF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ins w:id="86" w:author="ML Barnes" w:date="2018-11-28T07:44:00Z">
        <w:r w:rsidR="007F5A58">
          <w:rPr>
            <w:rFonts w:ascii="Arial" w:hAnsi="Arial" w:cs="Arial"/>
            <w:sz w:val="20"/>
            <w:szCs w:val="20"/>
          </w:rPr>
          <w:t>s</w:t>
        </w:r>
        <w:r w:rsidR="007F5A58" w:rsidRPr="002A5C6E">
          <w:rPr>
            <w:rFonts w:ascii="Arial" w:hAnsi="Arial" w:cs="Arial"/>
            <w:sz w:val="20"/>
            <w:szCs w:val="20"/>
          </w:rPr>
          <w:t xml:space="preserve">ervice </w:t>
        </w:r>
      </w:ins>
      <w:del w:id="87" w:author="ML Barnes" w:date="2018-11-28T07:44:00Z">
        <w:r w:rsidRPr="002A5C6E" w:rsidDel="007F5A58">
          <w:rPr>
            <w:rFonts w:ascii="Arial" w:hAnsi="Arial" w:cs="Arial"/>
            <w:sz w:val="20"/>
            <w:szCs w:val="20"/>
          </w:rPr>
          <w:delText xml:space="preserve">Provider </w:delText>
        </w:r>
      </w:del>
      <w:ins w:id="88" w:author="ML Barnes" w:date="2018-11-28T07:44: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requesting issuance of certificates is authorized.  </w:t>
      </w:r>
    </w:p>
    <w:p w14:paraId="7A9E5007" w14:textId="41F0075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del w:id="89" w:author="ML Barnes" w:date="2018-11-28T07:45:00Z">
        <w:r w:rsidRPr="002A5C6E" w:rsidDel="007F5A58">
          <w:rPr>
            <w:rFonts w:ascii="Arial" w:hAnsi="Arial" w:cs="Arial"/>
            <w:sz w:val="20"/>
            <w:szCs w:val="20"/>
          </w:rPr>
          <w:delText xml:space="preserve">Service </w:delText>
        </w:r>
      </w:del>
      <w:ins w:id="90"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91" w:author="ML Barnes" w:date="2018-11-28T07:45:00Z">
        <w:r w:rsidRPr="002A5C6E" w:rsidDel="007F5A58">
          <w:rPr>
            <w:rFonts w:ascii="Arial" w:hAnsi="Arial" w:cs="Arial"/>
            <w:sz w:val="20"/>
            <w:szCs w:val="20"/>
          </w:rPr>
          <w:delText xml:space="preserve">Provider </w:delText>
        </w:r>
      </w:del>
      <w:ins w:id="92"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 xml:space="preserve">being assigned a </w:t>
      </w:r>
      <w:del w:id="93" w:author="ML Barnes" w:date="2018-11-28T07:45:00Z">
        <w:r w:rsidRPr="002A5C6E" w:rsidDel="007F5A58">
          <w:rPr>
            <w:rFonts w:ascii="Arial" w:hAnsi="Arial" w:cs="Arial"/>
            <w:sz w:val="20"/>
            <w:szCs w:val="20"/>
          </w:rPr>
          <w:delText xml:space="preserve">service </w:delText>
        </w:r>
      </w:del>
      <w:ins w:id="94"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95" w:author="ML Barnes" w:date="2018-11-28T07:45:00Z">
        <w:r w:rsidRPr="002A5C6E" w:rsidDel="007F5A58">
          <w:rPr>
            <w:rFonts w:ascii="Arial" w:hAnsi="Arial" w:cs="Arial"/>
            <w:sz w:val="20"/>
            <w:szCs w:val="20"/>
          </w:rPr>
          <w:delText xml:space="preserve">provider </w:delText>
        </w:r>
      </w:del>
      <w:ins w:id="96"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del w:id="97" w:author="ML Barnes" w:date="2018-11-28T07:45:00Z">
        <w:r w:rsidRPr="002A5C6E" w:rsidDel="007F5A58">
          <w:rPr>
            <w:rFonts w:ascii="Arial" w:hAnsi="Arial" w:cs="Arial"/>
            <w:sz w:val="20"/>
            <w:szCs w:val="20"/>
          </w:rPr>
          <w:delText xml:space="preserve">code </w:delText>
        </w:r>
      </w:del>
      <w:ins w:id="98" w:author="ML Barnes" w:date="2018-11-28T07:45:00Z">
        <w:r w:rsidR="007F5A58">
          <w:rPr>
            <w:rFonts w:ascii="Arial" w:hAnsi="Arial" w:cs="Arial"/>
            <w:sz w:val="20"/>
            <w:szCs w:val="20"/>
          </w:rPr>
          <w:t>C</w:t>
        </w:r>
        <w:r w:rsidR="007F5A58" w:rsidRPr="002A5C6E">
          <w:rPr>
            <w:rFonts w:ascii="Arial" w:hAnsi="Arial" w:cs="Arial"/>
            <w:sz w:val="20"/>
            <w:szCs w:val="20"/>
          </w:rPr>
          <w:t xml:space="preserve">ode </w:t>
        </w:r>
      </w:ins>
      <w:r w:rsidRPr="002A5C6E">
        <w:rPr>
          <w:rFonts w:ascii="Arial" w:hAnsi="Arial" w:cs="Arial"/>
          <w:sz w:val="20"/>
          <w:szCs w:val="20"/>
        </w:rPr>
        <w:t>by a Regulatory and/or administrative entity. Per ATIS-1000080, the STI-GA can define other policies and procedures governing which entities can acquire STI Certificates.  </w:t>
      </w:r>
    </w:p>
    <w:p w14:paraId="4C68C87D" w14:textId="26710944"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  </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ins w:id="99" w:author="ML Barnes" w:date="2019-01-21T13:46:00Z">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ins>
    </w:p>
    <w:p w14:paraId="2C8F33E6" w14:textId="0F20BFFF" w:rsidR="00B874CF" w:rsidRDefault="00B874CF" w:rsidP="00B874CF">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color w:val="000000"/>
          <w:sz w:val="24"/>
        </w:rPr>
        <w:lastRenderedPageBreak/>
        <w:t xml:space="preserve"> </w:t>
      </w:r>
      <w:del w:id="100" w:author="ML Barnes" w:date="2019-01-20T17:46:00Z">
        <w:r w:rsidRPr="00F321C4" w:rsidDel="00841CAB">
          <w:rPr>
            <w:rFonts w:ascii="Times Roman" w:hAnsi="Times Roman" w:cs="Times Roman"/>
            <w:noProof/>
            <w:color w:val="000000"/>
            <w:sz w:val="24"/>
          </w:rPr>
          <w:drawing>
            <wp:inline distT="0" distB="0" distL="0" distR="0" wp14:anchorId="51C1649E" wp14:editId="767256A0">
              <wp:extent cx="5902549" cy="4085376"/>
              <wp:effectExtent l="0" t="0" r="0" b="444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4994" cy="4087068"/>
                      </a:xfrm>
                      <a:prstGeom prst="rect">
                        <a:avLst/>
                      </a:prstGeom>
                      <a:noFill/>
                      <a:ln>
                        <a:noFill/>
                      </a:ln>
                    </pic:spPr>
                  </pic:pic>
                </a:graphicData>
              </a:graphic>
            </wp:inline>
          </w:drawing>
        </w:r>
      </w:del>
    </w:p>
    <w:p w14:paraId="2C57C37C" w14:textId="212182E5" w:rsidR="000626DA" w:rsidRPr="000626DA" w:rsidRDefault="00B874CF" w:rsidP="00B874CF">
      <w:pPr>
        <w:pStyle w:val="Caption"/>
        <w:rPr>
          <w:szCs w:val="20"/>
        </w:rPr>
      </w:pPr>
      <w:bookmarkStart w:id="101" w:name="_Toc53592645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STI-PA Roles and Functional Interfaces</w:t>
      </w:r>
      <w:bookmarkEnd w:id="101"/>
    </w:p>
    <w:p w14:paraId="57D3D8A3" w14:textId="5EC09231" w:rsidR="00A65C2A" w:rsidRPr="00124621" w:rsidRDefault="00A65C2A" w:rsidP="00100B26">
      <w:pPr>
        <w:rPr>
          <w:szCs w:val="20"/>
        </w:rPr>
      </w:pPr>
    </w:p>
    <w:p w14:paraId="3225D764" w14:textId="1CBDDE6C" w:rsidR="00D56E6F" w:rsidRDefault="00D56E6F" w:rsidP="00665EDE"/>
    <w:p w14:paraId="4FE8EAB1" w14:textId="77777777" w:rsidR="00EF6FBC" w:rsidRPr="00EF6FBC" w:rsidRDefault="00EF6FBC" w:rsidP="00A4750C">
      <w:pPr>
        <w:pStyle w:val="Heading1"/>
      </w:pPr>
      <w:bookmarkStart w:id="102" w:name="_Toc535926437"/>
      <w:r w:rsidRPr="00EF6FBC">
        <w:t>Certificate Policy &amp; Certification Practice Statements</w:t>
      </w:r>
      <w:bookmarkEnd w:id="102"/>
      <w:r w:rsidRPr="00EF6FBC">
        <w:t xml:space="preserve"> </w:t>
      </w:r>
    </w:p>
    <w:p w14:paraId="7E40DF03" w14:textId="3284D974" w:rsidR="00EF6FBC" w:rsidRPr="002A5C6E" w:rsidRDefault="00EF6FBC" w:rsidP="00EF6FBC">
      <w:pPr>
        <w:rPr>
          <w:rFonts w:ascii="Arial" w:hAnsi="Arial" w:cs="Arial"/>
          <w:sz w:val="20"/>
          <w:szCs w:val="20"/>
        </w:rPr>
      </w:pPr>
      <w:bookmarkStart w:id="103" w:name="_Ref341714928"/>
      <w:bookmarkStart w:id="104"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w:t>
      </w:r>
      <w:proofErr w:type="gramStart"/>
      <w:r w:rsidRPr="002A5C6E">
        <w:rPr>
          <w:rFonts w:ascii="Arial" w:hAnsi="Arial" w:cs="Arial"/>
          <w:sz w:val="20"/>
          <w:szCs w:val="20"/>
        </w:rPr>
        <w:t>manner in which</w:t>
      </w:r>
      <w:proofErr w:type="gramEnd"/>
      <w:r w:rsidRPr="002A5C6E">
        <w:rPr>
          <w:rFonts w:ascii="Arial" w:hAnsi="Arial" w:cs="Arial"/>
          <w:sz w:val="20"/>
          <w:szCs w:val="20"/>
        </w:rPr>
        <w:t xml:space="preserve">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105" w:name="_Toc535926438"/>
      <w:bookmarkEnd w:id="103"/>
      <w:r>
        <w:t>Certificate Policy</w:t>
      </w:r>
      <w:bookmarkEnd w:id="105"/>
    </w:p>
    <w:p w14:paraId="604A023E"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A CP provides a set of rules that indicates the applicability of a certificate to a </w:t>
      </w:r>
      <w:proofErr w:type="gramStart"/>
      <w:r w:rsidRPr="002A5C6E">
        <w:rPr>
          <w:rFonts w:ascii="Arial" w:hAnsi="Arial" w:cs="Arial"/>
          <w:sz w:val="20"/>
          <w:szCs w:val="20"/>
        </w:rPr>
        <w:t>particular community</w:t>
      </w:r>
      <w:proofErr w:type="gramEnd"/>
      <w:r w:rsidRPr="002A5C6E">
        <w:rPr>
          <w:rFonts w:ascii="Arial" w:hAnsi="Arial" w:cs="Arial"/>
          <w:sz w:val="20"/>
          <w:szCs w:val="20"/>
        </w:rPr>
        <w:t xml:space="preserve">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602FD76C" w:rsidR="00EF6FBC" w:rsidRPr="002A5C6E" w:rsidRDefault="00EF6FBC" w:rsidP="002A5C6E">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Management </w:t>
      </w:r>
    </w:p>
    <w:p w14:paraId="211BCD0B" w14:textId="77777777" w:rsidR="00EF6FBC" w:rsidRPr="002A5C6E" w:rsidRDefault="00EF6FBC" w:rsidP="002A5C6E">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General </w:t>
      </w:r>
    </w:p>
    <w:p w14:paraId="6D269724" w14:textId="77777777" w:rsidR="00EF6FBC" w:rsidRPr="006946D1" w:rsidRDefault="00EF6FBC" w:rsidP="006946D1">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Organization </w:t>
      </w:r>
    </w:p>
    <w:p w14:paraId="6D635078" w14:textId="2E145EC3" w:rsidR="00EF6FBC" w:rsidRPr="009C1B89" w:rsidRDefault="00EF6FBC" w:rsidP="001A0EE0">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4EE564E7" w:rsidR="00EF6FBC" w:rsidRPr="00BE0619" w:rsidRDefault="00EF6FBC" w:rsidP="005B2F37">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r w:rsidRPr="00BE0619">
        <w:rPr>
          <w:rFonts w:cs="Arial"/>
          <w:szCs w:val="20"/>
        </w:rPr>
        <w:t> </w:t>
      </w:r>
    </w:p>
    <w:p w14:paraId="48D8C617" w14:textId="16C7CEB5"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Introduction  </w:t>
      </w:r>
    </w:p>
    <w:p w14:paraId="5463E26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Publication and Repository  </w:t>
      </w:r>
    </w:p>
    <w:p w14:paraId="16F1AB91"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lastRenderedPageBreak/>
        <w:t>Identification and Authentication  </w:t>
      </w:r>
    </w:p>
    <w:p w14:paraId="504F8FD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Life-Cycle Operational Requirements  </w:t>
      </w:r>
    </w:p>
    <w:p w14:paraId="174E5E30"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Facilities, Management, and Operational Controls  </w:t>
      </w:r>
    </w:p>
    <w:p w14:paraId="34800F8F"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Technical Security Controls  </w:t>
      </w:r>
    </w:p>
    <w:p w14:paraId="2FE1BCAA"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CRL, and OCSP Profile  </w:t>
      </w:r>
    </w:p>
    <w:p w14:paraId="020F85D3"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Compliance audit  </w:t>
      </w:r>
    </w:p>
    <w:p w14:paraId="288DAEBE"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Other Business and Legal Matters.  </w:t>
      </w:r>
    </w:p>
    <w:p w14:paraId="198A6A19" w14:textId="1E0E1E79" w:rsidR="00EF6FBC" w:rsidRPr="00EF6FBC" w:rsidRDefault="00EF6FBC" w:rsidP="0062353B">
      <w:pPr>
        <w:pStyle w:val="Heading3"/>
      </w:pPr>
      <w:bookmarkStart w:id="106" w:name="_Toc535926439"/>
      <w:r w:rsidRPr="00EF6FBC">
        <w:t>Introduction</w:t>
      </w:r>
      <w:bookmarkEnd w:id="106"/>
      <w:r w:rsidRPr="00EF6FBC">
        <w:t xml:space="preserve"> </w:t>
      </w:r>
    </w:p>
    <w:p w14:paraId="6E14FFF2"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8D7DE8">
      <w:pPr>
        <w:pStyle w:val="Heading4"/>
      </w:pPr>
      <w:r w:rsidRPr="00EF6FBC">
        <w:t xml:space="preserve">Document Name and Identification </w:t>
      </w:r>
    </w:p>
    <w:p w14:paraId="7B423476"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 </w:t>
      </w:r>
    </w:p>
    <w:p w14:paraId="35E37B51" w14:textId="6B60C7A5" w:rsidR="00EF6FBC" w:rsidRPr="00EF6FBC" w:rsidRDefault="00EF6FBC" w:rsidP="008D7DE8">
      <w:pPr>
        <w:pStyle w:val="Heading4"/>
      </w:pPr>
      <w:r w:rsidRPr="00EF6FBC">
        <w:t xml:space="preserve">PKI Participants </w:t>
      </w:r>
    </w:p>
    <w:p w14:paraId="2C75FDD9" w14:textId="2325E08D" w:rsidR="00EF6FBC" w:rsidRPr="002A5C6E" w:rsidRDefault="00EF6FBC" w:rsidP="00EF6FBC">
      <w:pPr>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ins w:id="107" w:author="ML Barnes" w:date="2019-01-11T05:11:00Z">
        <w:r w:rsidR="007F4117">
          <w:rPr>
            <w:rFonts w:ascii="Arial" w:hAnsi="Arial" w:cs="Arial"/>
            <w:sz w:val="20"/>
            <w:szCs w:val="20"/>
          </w:rPr>
          <w:t xml:space="preserve"> </w:t>
        </w:r>
      </w:ins>
      <w:del w:id="108" w:author="ML Barnes" w:date="2019-01-11T05:11:00Z">
        <w:r w:rsidRPr="002A5C6E" w:rsidDel="007F4117">
          <w:rPr>
            <w:rFonts w:ascii="Arial" w:hAnsi="Arial" w:cs="Arial"/>
            <w:sz w:val="20"/>
            <w:szCs w:val="20"/>
          </w:rPr>
          <w:delText xml:space="preserve"> Registration Authorities, </w:delText>
        </w:r>
      </w:del>
      <w:proofErr w:type="gramStart"/>
      <w:r w:rsidRPr="002A5C6E">
        <w:rPr>
          <w:rFonts w:ascii="Arial" w:hAnsi="Arial" w:cs="Arial"/>
          <w:sz w:val="20"/>
          <w:szCs w:val="20"/>
        </w:rPr>
        <w:t>Subscribers, and</w:t>
      </w:r>
      <w:proofErr w:type="gramEnd"/>
      <w:r w:rsidRPr="002A5C6E">
        <w:rPr>
          <w:rFonts w:ascii="Arial" w:hAnsi="Arial" w:cs="Arial"/>
          <w:sz w:val="20"/>
          <w:szCs w:val="20"/>
        </w:rPr>
        <w:t xml:space="preserve">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8D7DE8">
      <w:pPr>
        <w:pStyle w:val="Heading4"/>
      </w:pPr>
      <w:r w:rsidRPr="00EF6FBC">
        <w:t xml:space="preserve">Certificate Usage </w:t>
      </w:r>
    </w:p>
    <w:p w14:paraId="7BFFDA4D"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t xml:space="preserve">Policy Administration </w:t>
      </w:r>
    </w:p>
    <w:p w14:paraId="7E8CEDD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t xml:space="preserve">Definitions and Acronyms </w:t>
      </w:r>
    </w:p>
    <w:p w14:paraId="3FECAAE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109" w:name="_Toc535926440"/>
      <w:r w:rsidRPr="00EF6FBC">
        <w:t>Publication and Repository Responsibilities</w:t>
      </w:r>
      <w:bookmarkEnd w:id="109"/>
      <w:r w:rsidRPr="00EF6FBC">
        <w:t xml:space="preserve"> </w:t>
      </w:r>
    </w:p>
    <w:p w14:paraId="5D679BAB" w14:textId="23834B46"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w:t>
      </w:r>
      <w:del w:id="110" w:author="ML Barnes" w:date="2018-11-27T17:13:00Z">
        <w:r w:rsidRPr="006946D1" w:rsidDel="002A5C6E">
          <w:rPr>
            <w:rFonts w:ascii="Arial" w:hAnsi="Arial" w:cs="Arial"/>
            <w:sz w:val="20"/>
            <w:szCs w:val="20"/>
          </w:rPr>
          <w:delText xml:space="preserve">the </w:delText>
        </w:r>
      </w:del>
      <w:ins w:id="111" w:author="ML Barnes" w:date="2018-11-27T17:13:00Z">
        <w:r w:rsidR="002A5C6E">
          <w:rPr>
            <w:rFonts w:ascii="Arial" w:hAnsi="Arial" w:cs="Arial"/>
            <w:sz w:val="20"/>
            <w:szCs w:val="20"/>
          </w:rPr>
          <w:t>any</w:t>
        </w:r>
        <w:r w:rsidR="002A5C6E" w:rsidRPr="006946D1">
          <w:rPr>
            <w:rFonts w:ascii="Arial" w:hAnsi="Arial" w:cs="Arial"/>
            <w:sz w:val="20"/>
            <w:szCs w:val="20"/>
          </w:rPr>
          <w:t xml:space="preserve"> </w:t>
        </w:r>
      </w:ins>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ins w:id="112" w:author="ML Barnes" w:date="2018-11-27T17:14:00Z">
        <w:r w:rsidR="006946D1">
          <w:rPr>
            <w:rFonts w:ascii="Arial" w:hAnsi="Arial" w:cs="Arial"/>
            <w:sz w:val="20"/>
            <w:szCs w:val="20"/>
          </w:rPr>
          <w:t xml:space="preserve"> Note, in the case of SHAKEN, it is anticipated that the </w:t>
        </w:r>
      </w:ins>
      <w:ins w:id="113" w:author="ML Barnes" w:date="2018-11-28T07:46:00Z">
        <w:r w:rsidR="007F5A58">
          <w:rPr>
            <w:rFonts w:ascii="Arial" w:hAnsi="Arial" w:cs="Arial"/>
            <w:sz w:val="20"/>
            <w:szCs w:val="20"/>
          </w:rPr>
          <w:t>s</w:t>
        </w:r>
      </w:ins>
      <w:ins w:id="114" w:author="ML Barnes" w:date="2018-11-27T17:14:00Z">
        <w:r w:rsidR="006946D1">
          <w:rPr>
            <w:rFonts w:ascii="Arial" w:hAnsi="Arial" w:cs="Arial"/>
            <w:sz w:val="20"/>
            <w:szCs w:val="20"/>
          </w:rPr>
          <w:t xml:space="preserve">ervice </w:t>
        </w:r>
      </w:ins>
      <w:ins w:id="115" w:author="ML Barnes" w:date="2018-11-28T07:46:00Z">
        <w:r w:rsidR="007F5A58">
          <w:rPr>
            <w:rFonts w:ascii="Arial" w:hAnsi="Arial" w:cs="Arial"/>
            <w:sz w:val="20"/>
            <w:szCs w:val="20"/>
          </w:rPr>
          <w:t>p</w:t>
        </w:r>
      </w:ins>
      <w:ins w:id="116" w:author="ML Barnes" w:date="2018-11-27T17:14:00Z">
        <w:r w:rsidR="006946D1">
          <w:rPr>
            <w:rFonts w:ascii="Arial" w:hAnsi="Arial" w:cs="Arial"/>
            <w:sz w:val="20"/>
            <w:szCs w:val="20"/>
          </w:rPr>
          <w:t>roviders will maintain a repository of their certificates.</w:t>
        </w:r>
      </w:ins>
      <w:ins w:id="117" w:author="ML Barnes" w:date="2018-11-27T17:15:00Z">
        <w:r w:rsidR="006946D1">
          <w:rPr>
            <w:rFonts w:ascii="Arial" w:hAnsi="Arial" w:cs="Arial"/>
            <w:sz w:val="20"/>
            <w:szCs w:val="20"/>
          </w:rPr>
          <w:t xml:space="preserve"> Thus, </w:t>
        </w:r>
      </w:ins>
      <w:ins w:id="118" w:author="Drew Greco" w:date="2019-01-22T17:10:00Z">
        <w:r w:rsidR="001F3B24">
          <w:rPr>
            <w:rFonts w:ascii="Arial" w:hAnsi="Arial" w:cs="Arial"/>
            <w:sz w:val="20"/>
            <w:szCs w:val="20"/>
          </w:rPr>
          <w:t>it is</w:t>
        </w:r>
      </w:ins>
      <w:ins w:id="119" w:author="ML Barnes" w:date="2018-11-27T17:15:00Z">
        <w:r w:rsidR="006946D1">
          <w:rPr>
            <w:rFonts w:ascii="Arial" w:hAnsi="Arial" w:cs="Arial"/>
            <w:sz w:val="20"/>
            <w:szCs w:val="20"/>
          </w:rPr>
          <w:t xml:space="preserve"> not a requirement that an STI-CA also maintain an STI-CR.</w:t>
        </w:r>
      </w:ins>
    </w:p>
    <w:p w14:paraId="6ACBDA0B" w14:textId="15AEDEF7" w:rsidR="00EF6FBC" w:rsidRPr="00EF6FBC" w:rsidRDefault="00EF6FBC" w:rsidP="008D7DE8">
      <w:pPr>
        <w:pStyle w:val="Heading3"/>
      </w:pPr>
      <w:r w:rsidRPr="00EF6FBC">
        <w:t xml:space="preserve"> </w:t>
      </w:r>
      <w:bookmarkStart w:id="120" w:name="_Toc535926441"/>
      <w:r w:rsidRPr="00EF6FBC">
        <w:t>Identification and Authentication</w:t>
      </w:r>
      <w:bookmarkEnd w:id="120"/>
      <w:r w:rsidRPr="00EF6FBC">
        <w:t xml:space="preserve"> </w:t>
      </w:r>
    </w:p>
    <w:p w14:paraId="2978B98E" w14:textId="649C5B92" w:rsidR="00EF6FBC" w:rsidRPr="006946D1" w:rsidRDefault="00EF6FBC" w:rsidP="00EF6FBC">
      <w:pPr>
        <w:rPr>
          <w:rFonts w:ascii="Arial" w:hAnsi="Arial" w:cs="Arial"/>
          <w:sz w:val="20"/>
          <w:szCs w:val="20"/>
        </w:rPr>
      </w:pPr>
      <w:r w:rsidRPr="006946D1">
        <w:rPr>
          <w:rFonts w:ascii="Arial" w:hAnsi="Arial" w:cs="Arial"/>
          <w:sz w:val="20"/>
          <w:szCs w:val="20"/>
        </w:rPr>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w:t>
      </w:r>
      <w:ins w:id="121" w:author="Anna Karditzas" w:date="2019-02-21T12:42:00Z">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ins>
      <w:proofErr w:type="spellEnd"/>
      <w:del w:id="122" w:author="Anna Karditzas" w:date="2019-02-21T12:42:00Z">
        <w:r w:rsidRPr="006946D1" w:rsidDel="00170D4F">
          <w:rPr>
            <w:rFonts w:ascii="Arial" w:hAnsi="Arial" w:cs="Arial"/>
            <w:sz w:val="20"/>
            <w:szCs w:val="20"/>
          </w:rPr>
          <w:delText>draft-ietf-acme-service-provider</w:delText>
        </w:r>
      </w:del>
      <w:r w:rsidRPr="006946D1">
        <w:rPr>
          <w:rFonts w:ascii="Arial" w:hAnsi="Arial" w:cs="Arial"/>
          <w:sz w:val="20"/>
          <w:szCs w:val="20"/>
        </w:rPr>
        <w:t xml:space="preserve">]. </w:t>
      </w:r>
    </w:p>
    <w:p w14:paraId="1773433F" w14:textId="4AA0E2D8" w:rsidR="00EF6FBC" w:rsidRPr="00EF6FBC" w:rsidRDefault="00EF6FBC" w:rsidP="008D7DE8">
      <w:pPr>
        <w:pStyle w:val="Heading4"/>
      </w:pPr>
      <w:r w:rsidRPr="00EF6FBC">
        <w:lastRenderedPageBreak/>
        <w:t xml:space="preserve">Naming </w:t>
      </w:r>
    </w:p>
    <w:p w14:paraId="3BE7866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123" w:name="_Toc535926442"/>
      <w:r w:rsidRPr="00EF6FBC">
        <w:t>Certificate Life-Cycle Operational Requirements.</w:t>
      </w:r>
      <w:bookmarkEnd w:id="123"/>
      <w:r w:rsidRPr="00EF6FBC">
        <w:t xml:space="preserve"> </w:t>
      </w:r>
    </w:p>
    <w:p w14:paraId="46C075E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 CA, and notification of certificate issuance to other entities. </w:t>
      </w:r>
    </w:p>
    <w:p w14:paraId="089D1313" w14:textId="43D6465D" w:rsidR="00EF6FBC" w:rsidRPr="00EF6FBC" w:rsidRDefault="00EF6FBC" w:rsidP="008D7DE8">
      <w:pPr>
        <w:pStyle w:val="Heading4"/>
      </w:pPr>
      <w:r w:rsidRPr="00EF6FBC">
        <w:t xml:space="preserve">Key Pair and Certificate Usage </w:t>
      </w:r>
    </w:p>
    <w:p w14:paraId="0CF173F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t xml:space="preserve">Certificate Renewal </w:t>
      </w:r>
    </w:p>
    <w:p w14:paraId="2E291029"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EF6FBC">
      <w:pPr>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ins w:id="124" w:author="ML Barnes" w:date="2018-11-27T17:21:00Z">
        <w:r w:rsidR="006946D1">
          <w:rPr>
            <w:rFonts w:ascii="Arial" w:hAnsi="Arial" w:cs="Arial"/>
            <w:sz w:val="20"/>
            <w:szCs w:val="20"/>
          </w:rPr>
          <w:t>s</w:t>
        </w:r>
      </w:ins>
      <w:r w:rsidRPr="006946D1">
        <w:rPr>
          <w:rFonts w:ascii="Arial" w:hAnsi="Arial" w:cs="Arial"/>
          <w:sz w:val="20"/>
          <w:szCs w:val="20"/>
        </w:rPr>
        <w:t xml:space="preserve"> shall align with the Certificate Lifecycle Management procedures described in ATIS-1000080. </w:t>
      </w:r>
    </w:p>
    <w:p w14:paraId="3D681BCD" w14:textId="04358538" w:rsidR="00EF6FBC" w:rsidRPr="006946D1" w:rsidRDefault="00EF6FBC" w:rsidP="00EF6FBC">
      <w:pPr>
        <w:rPr>
          <w:rFonts w:ascii="Arial" w:hAnsi="Arial" w:cs="Arial"/>
          <w:sz w:val="20"/>
          <w:szCs w:val="20"/>
        </w:rPr>
      </w:pPr>
    </w:p>
    <w:p w14:paraId="5DFF5087" w14:textId="72E7C795" w:rsidR="00EF6FBC" w:rsidRPr="00EF6FBC" w:rsidRDefault="00EF6FBC" w:rsidP="008D7DE8">
      <w:pPr>
        <w:pStyle w:val="Heading4"/>
      </w:pPr>
      <w:r w:rsidRPr="00EF6FBC">
        <w:lastRenderedPageBreak/>
        <w:t xml:space="preserve">Certificate Status Services </w:t>
      </w:r>
    </w:p>
    <w:p w14:paraId="26C128B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125" w:name="_Toc535926443"/>
      <w:r w:rsidRPr="00EF6FBC">
        <w:t>Facility, Management, and Operational Controls</w:t>
      </w:r>
      <w:bookmarkEnd w:id="125"/>
      <w:r w:rsidRPr="00EF6FBC">
        <w:t xml:space="preserve"> </w:t>
      </w:r>
    </w:p>
    <w:p w14:paraId="29338A3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62E158E1"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physical security controls on the facilities housing the </w:t>
      </w:r>
      <w:del w:id="126" w:author="ML Barnes" w:date="2018-11-27T17:23:00Z">
        <w:r w:rsidRPr="006946D1" w:rsidDel="006946D1">
          <w:rPr>
            <w:rFonts w:ascii="Arial" w:hAnsi="Arial" w:cs="Arial"/>
            <w:sz w:val="20"/>
            <w:szCs w:val="20"/>
          </w:rPr>
          <w:delText xml:space="preserve">STI-PA, </w:delText>
        </w:r>
      </w:del>
      <w:r w:rsidRPr="006946D1">
        <w:rPr>
          <w:rFonts w:ascii="Arial" w:hAnsi="Arial" w:cs="Arial"/>
          <w:sz w:val="20"/>
          <w:szCs w:val="20"/>
        </w:rPr>
        <w:t xml:space="preserve">STI-CA, and </w:t>
      </w:r>
      <w:ins w:id="127" w:author="ML Barnes" w:date="2018-11-27T17:23:00Z">
        <w:r w:rsidR="006946D1">
          <w:rPr>
            <w:rFonts w:ascii="Arial" w:hAnsi="Arial" w:cs="Arial"/>
            <w:sz w:val="20"/>
            <w:szCs w:val="20"/>
          </w:rPr>
          <w:t xml:space="preserve">any </w:t>
        </w:r>
      </w:ins>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8D7DE8">
      <w:pPr>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t xml:space="preserve">Compromise and Disaster Recovery </w:t>
      </w:r>
    </w:p>
    <w:p w14:paraId="1A64725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t xml:space="preserve">CA Termination </w:t>
      </w:r>
    </w:p>
    <w:p w14:paraId="38B7F1AD"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128" w:name="_Toc535926444"/>
      <w:r w:rsidRPr="00EF6FBC">
        <w:t>Technical Security Controls</w:t>
      </w:r>
      <w:bookmarkEnd w:id="128"/>
      <w:r w:rsidRPr="00EF6FBC">
        <w:t xml:space="preserve"> </w:t>
      </w:r>
    </w:p>
    <w:p w14:paraId="5BAA334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lastRenderedPageBreak/>
        <w:t xml:space="preserve">Other Aspects of Key Pair Management </w:t>
      </w:r>
    </w:p>
    <w:p w14:paraId="431E9E9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8D7DE8">
      <w:pPr>
        <w:pStyle w:val="Heading4"/>
      </w:pPr>
      <w:r w:rsidRPr="00EF6FBC">
        <w:t xml:space="preserve">Computer Security Controls </w:t>
      </w:r>
    </w:p>
    <w:p w14:paraId="5946CC9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8D7DE8">
      <w:pPr>
        <w:pStyle w:val="Heading4"/>
      </w:pPr>
      <w:r w:rsidRPr="00EF6FBC">
        <w:t xml:space="preserve">Life Cycle Security Controls </w:t>
      </w:r>
    </w:p>
    <w:p w14:paraId="45BBE88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810912">
      <w:pPr>
        <w:pStyle w:val="Heading4"/>
      </w:pPr>
      <w:r w:rsidRPr="00EF6FBC">
        <w:t xml:space="preserve">Network Security Controls </w:t>
      </w:r>
    </w:p>
    <w:p w14:paraId="7A346FAD" w14:textId="20BF6EA1" w:rsidR="00EF6FBC" w:rsidRPr="001A0EE0" w:rsidRDefault="00EF6FBC" w:rsidP="00810912">
      <w:pPr>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810912">
      <w:pPr>
        <w:pStyle w:val="Heading4"/>
      </w:pPr>
      <w:r w:rsidRPr="00EF6FBC">
        <w:t xml:space="preserve">Time-Stamping </w:t>
      </w:r>
    </w:p>
    <w:p w14:paraId="397944BB"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time-stamping shall be maintained in synchrony with an authoritative time standard – e.g., </w:t>
      </w:r>
      <w:proofErr w:type="gramStart"/>
      <w:r w:rsidRPr="001A0EE0">
        <w:rPr>
          <w:rFonts w:ascii="Arial" w:hAnsi="Arial" w:cs="Arial"/>
          <w:sz w:val="20"/>
          <w:szCs w:val="20"/>
        </w:rPr>
        <w:t>through the use of</w:t>
      </w:r>
      <w:proofErr w:type="gramEnd"/>
      <w:r w:rsidRPr="001A0EE0">
        <w:rPr>
          <w:rFonts w:ascii="Arial" w:hAnsi="Arial" w:cs="Arial"/>
          <w:sz w:val="20"/>
          <w:szCs w:val="20"/>
        </w:rPr>
        <w:t xml:space="preserve"> Network Time Protocol (NTP) [RFC 5905]. </w:t>
      </w:r>
    </w:p>
    <w:p w14:paraId="7C4E7C2B" w14:textId="0DA9A069" w:rsidR="00EF6FBC" w:rsidRPr="00EF6FBC" w:rsidRDefault="00EF6FBC" w:rsidP="00810912">
      <w:pPr>
        <w:pStyle w:val="Heading3"/>
      </w:pPr>
      <w:bookmarkStart w:id="129" w:name="_Toc535926445"/>
      <w:r w:rsidRPr="00EF6FBC">
        <w:t>Certificate Profile and Lifecycle Management</w:t>
      </w:r>
      <w:bookmarkEnd w:id="129"/>
      <w:r w:rsidRPr="00EF6FBC">
        <w:t xml:space="preserve"> </w:t>
      </w:r>
    </w:p>
    <w:p w14:paraId="69FE6D56"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profile of the certificates that are issued along with the </w:t>
      </w:r>
      <w:proofErr w:type="spellStart"/>
      <w:r w:rsidRPr="001A0EE0">
        <w:rPr>
          <w:rFonts w:ascii="Arial" w:hAnsi="Arial" w:cs="Arial"/>
          <w:sz w:val="20"/>
          <w:szCs w:val="20"/>
        </w:rPr>
        <w:t>lifecyle</w:t>
      </w:r>
      <w:proofErr w:type="spellEnd"/>
      <w:r w:rsidRPr="001A0EE0">
        <w:rPr>
          <w:rFonts w:ascii="Arial" w:hAnsi="Arial" w:cs="Arial"/>
          <w:sz w:val="20"/>
          <w:szCs w:val="20"/>
        </w:rPr>
        <w:t xml:space="preserve"> management of the issued certificates. </w:t>
      </w:r>
    </w:p>
    <w:p w14:paraId="60B575D9" w14:textId="048BFE0E" w:rsidR="00EF6FBC" w:rsidRPr="00EF6FBC" w:rsidRDefault="00EF6FBC" w:rsidP="00810912">
      <w:pPr>
        <w:pStyle w:val="Heading4"/>
      </w:pPr>
      <w:r w:rsidRPr="00EF6FBC">
        <w:t xml:space="preserve">Certificate Profile </w:t>
      </w:r>
    </w:p>
    <w:p w14:paraId="2C76FE78"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810912">
      <w:pPr>
        <w:pStyle w:val="Heading4"/>
      </w:pPr>
      <w:r w:rsidRPr="00EF6FBC">
        <w:t xml:space="preserve">Certificate Lifecycle Management </w:t>
      </w:r>
    </w:p>
    <w:p w14:paraId="4AAC27FC" w14:textId="16FF1110" w:rsidR="00EF6FBC" w:rsidRPr="001A0EE0" w:rsidRDefault="00EF6FBC" w:rsidP="00EF6FBC">
      <w:pPr>
        <w:rPr>
          <w:rFonts w:ascii="Arial" w:hAnsi="Arial" w:cs="Arial"/>
          <w:sz w:val="20"/>
          <w:szCs w:val="20"/>
        </w:rPr>
      </w:pPr>
      <w:r w:rsidRPr="001A0EE0">
        <w:rPr>
          <w:rFonts w:ascii="Arial" w:hAnsi="Arial" w:cs="Arial"/>
          <w:sz w:val="20"/>
          <w:szCs w:val="20"/>
        </w:rPr>
        <w:t>The CP shall provide a description of the mechanism for lifecycle management</w:t>
      </w:r>
      <w:ins w:id="130" w:author="Anna Karditzas" w:date="2019-02-21T12:35:00Z">
        <w:r w:rsidR="00F11A69">
          <w:rPr>
            <w:rFonts w:ascii="Arial" w:hAnsi="Arial" w:cs="Arial"/>
            <w:sz w:val="20"/>
            <w:szCs w:val="20"/>
          </w:rPr>
          <w:t>,</w:t>
        </w:r>
      </w:ins>
      <w:del w:id="131" w:author="Anna Karditzas" w:date="2019-02-21T12:35:00Z">
        <w:r w:rsidRPr="001A0EE0" w:rsidDel="00F11A69">
          <w:rPr>
            <w:rFonts w:ascii="Arial" w:hAnsi="Arial" w:cs="Arial"/>
            <w:sz w:val="20"/>
            <w:szCs w:val="20"/>
          </w:rPr>
          <w:delText>.</w:delText>
        </w:r>
      </w:del>
      <w:r w:rsidRPr="001A0EE0">
        <w:rPr>
          <w:rFonts w:ascii="Arial" w:hAnsi="Arial" w:cs="Arial"/>
          <w:sz w:val="20"/>
          <w:szCs w:val="20"/>
        </w:rPr>
        <w:t xml:space="preserve"> </w:t>
      </w:r>
      <w:del w:id="132" w:author="Anna Karditzas" w:date="2019-02-21T12:35:00Z">
        <w:r w:rsidRPr="001A0EE0" w:rsidDel="00F11A69">
          <w:rPr>
            <w:rFonts w:ascii="Arial" w:hAnsi="Arial" w:cs="Arial"/>
            <w:sz w:val="20"/>
            <w:szCs w:val="20"/>
          </w:rPr>
          <w:delText xml:space="preserve">Given the SHAKEN Certificate Management architecture, </w:delText>
        </w:r>
      </w:del>
      <w:ins w:id="133" w:author="Anna Karditzas" w:date="2019-02-21T12:35:00Z">
        <w:r w:rsidR="00F11A69">
          <w:rPr>
            <w:rFonts w:ascii="Arial" w:hAnsi="Arial" w:cs="Arial"/>
            <w:sz w:val="20"/>
            <w:szCs w:val="20"/>
          </w:rPr>
          <w:t xml:space="preserve">including </w:t>
        </w:r>
      </w:ins>
      <w:r w:rsidRPr="001A0EE0">
        <w:rPr>
          <w:rFonts w:ascii="Arial" w:hAnsi="Arial" w:cs="Arial"/>
          <w:sz w:val="20"/>
          <w:szCs w:val="20"/>
        </w:rPr>
        <w:t>the use of Certificate Revocation Lists (CRLs)</w:t>
      </w:r>
      <w:ins w:id="134" w:author="Anna Karditzas" w:date="2019-02-21T12:35:00Z">
        <w:r w:rsidR="00942850">
          <w:rPr>
            <w:rFonts w:ascii="Arial" w:hAnsi="Arial" w:cs="Arial"/>
            <w:sz w:val="20"/>
            <w:szCs w:val="20"/>
          </w:rPr>
          <w:t>, as defined in ATIS-</w:t>
        </w:r>
      </w:ins>
      <w:ins w:id="135" w:author="Anna Karditzas" w:date="2019-02-21T12:36:00Z">
        <w:r w:rsidR="00942850">
          <w:rPr>
            <w:rFonts w:ascii="Arial" w:hAnsi="Arial" w:cs="Arial"/>
            <w:sz w:val="20"/>
            <w:szCs w:val="20"/>
          </w:rPr>
          <w:t>1000080.</w:t>
        </w:r>
      </w:ins>
      <w:r w:rsidRPr="001A0EE0">
        <w:rPr>
          <w:rFonts w:ascii="Arial" w:hAnsi="Arial" w:cs="Arial"/>
          <w:sz w:val="20"/>
          <w:szCs w:val="20"/>
        </w:rPr>
        <w:t xml:space="preserve"> </w:t>
      </w:r>
      <w:del w:id="136" w:author="Anna Karditzas" w:date="2019-02-21T12:31:00Z">
        <w:r w:rsidRPr="001A0EE0" w:rsidDel="006D6996">
          <w:rPr>
            <w:rFonts w:ascii="Arial" w:hAnsi="Arial" w:cs="Arial"/>
            <w:sz w:val="20"/>
            <w:szCs w:val="20"/>
          </w:rPr>
          <w:delText xml:space="preserve">or OCSP </w:delText>
        </w:r>
      </w:del>
      <w:del w:id="137" w:author="Anna Karditzas" w:date="2019-02-21T12:35:00Z">
        <w:r w:rsidRPr="001A0EE0" w:rsidDel="00942850">
          <w:rPr>
            <w:rFonts w:ascii="Arial" w:hAnsi="Arial" w:cs="Arial"/>
            <w:sz w:val="20"/>
            <w:szCs w:val="20"/>
          </w:rPr>
          <w:delText xml:space="preserve">would require additional specification to support the Trust model. The lifecycle management shall be determined by the certificate lifetime. </w:delText>
        </w:r>
      </w:del>
    </w:p>
    <w:p w14:paraId="4986BD4C" w14:textId="10A82B13" w:rsidR="00EF6FBC" w:rsidRPr="00EF6FBC" w:rsidRDefault="00EF6FBC" w:rsidP="00810912">
      <w:pPr>
        <w:pStyle w:val="Heading3"/>
      </w:pPr>
      <w:bookmarkStart w:id="138" w:name="_Toc535926446"/>
      <w:r w:rsidRPr="00EF6FBC">
        <w:t>Compliance Audit and Other Assessment</w:t>
      </w:r>
      <w:bookmarkEnd w:id="138"/>
      <w:r w:rsidRPr="00EF6FBC">
        <w:t xml:space="preserve"> </w:t>
      </w:r>
    </w:p>
    <w:p w14:paraId="5118E2C7"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810912">
      <w:pPr>
        <w:pStyle w:val="Heading3"/>
      </w:pPr>
      <w:bookmarkStart w:id="139" w:name="_Toc535926447"/>
      <w:r w:rsidRPr="00EF6FBC">
        <w:t>Other Business and Legal Matters</w:t>
      </w:r>
      <w:bookmarkEnd w:id="139"/>
      <w:r w:rsidRPr="00EF6FBC">
        <w:t xml:space="preserve"> </w:t>
      </w:r>
    </w:p>
    <w:p w14:paraId="77D71F85"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Financial Responsibility  </w:t>
      </w:r>
    </w:p>
    <w:p w14:paraId="65777E9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Confidentiality of Business Information  </w:t>
      </w:r>
    </w:p>
    <w:p w14:paraId="343FD2E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Privacy of Personal Information  </w:t>
      </w:r>
    </w:p>
    <w:p w14:paraId="0F8B9BC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Intellectual Property Rights  </w:t>
      </w:r>
    </w:p>
    <w:p w14:paraId="79E4C8CF"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Representations and Warranties  </w:t>
      </w:r>
    </w:p>
    <w:p w14:paraId="58F89606"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Disclaimers of Warranties  </w:t>
      </w:r>
    </w:p>
    <w:p w14:paraId="53A04283"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Limitations of Liability  </w:t>
      </w:r>
    </w:p>
    <w:p w14:paraId="46248FBB"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Indemnities  </w:t>
      </w:r>
    </w:p>
    <w:p w14:paraId="03AAC13E"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Term and Termination  </w:t>
      </w:r>
    </w:p>
    <w:p w14:paraId="48C425D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Individual notices and communications with participants  </w:t>
      </w:r>
    </w:p>
    <w:p w14:paraId="27ED6DEC"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Amendments  </w:t>
      </w:r>
    </w:p>
    <w:p w14:paraId="5A9EBA0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Dispute Resolution Procedures  </w:t>
      </w:r>
    </w:p>
    <w:p w14:paraId="1653300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Governing Law  </w:t>
      </w:r>
    </w:p>
    <w:p w14:paraId="1065563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lastRenderedPageBreak/>
        <w:t>Compliance with Applicable Law  </w:t>
      </w:r>
    </w:p>
    <w:p w14:paraId="1AA8D97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Miscellaneous Provisions  </w:t>
      </w:r>
    </w:p>
    <w:p w14:paraId="5AAA81A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Other Provisions.  </w:t>
      </w:r>
    </w:p>
    <w:p w14:paraId="5A3C5641"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40" w:name="_Toc535926448"/>
      <w:r w:rsidRPr="00EF6FBC">
        <w:t>Certification</w:t>
      </w:r>
      <w:r>
        <w:t xml:space="preserve"> </w:t>
      </w:r>
      <w:r w:rsidRPr="00EF6FBC">
        <w:t>Practice</w:t>
      </w:r>
      <w:r>
        <w:t xml:space="preserve"> </w:t>
      </w:r>
      <w:r w:rsidRPr="00EF6FBC">
        <w:t>Statement</w:t>
      </w:r>
      <w:bookmarkEnd w:id="140"/>
      <w:r w:rsidRPr="00EF6FBC">
        <w:t xml:space="preserve"> </w:t>
      </w:r>
    </w:p>
    <w:p w14:paraId="2FA3095B"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EF6FBC">
      <w:pPr>
        <w:pStyle w:val="Heading3"/>
      </w:pPr>
      <w:bookmarkStart w:id="141" w:name="_Toc535926449"/>
      <w:r w:rsidRPr="00EF6FBC">
        <w:t>Introduction</w:t>
      </w:r>
      <w:bookmarkEnd w:id="141"/>
      <w:r w:rsidRPr="00EF6FBC">
        <w:t xml:space="preserve"> </w:t>
      </w:r>
    </w:p>
    <w:p w14:paraId="080607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EF6FBC">
      <w:pPr>
        <w:pStyle w:val="Heading3"/>
      </w:pPr>
      <w:bookmarkStart w:id="142" w:name="_Toc535926450"/>
      <w:r w:rsidRPr="00EF6FBC">
        <w:t>Policy Administration</w:t>
      </w:r>
      <w:bookmarkEnd w:id="142"/>
      <w:r w:rsidRPr="00EF6FBC">
        <w:t xml:space="preserve"> </w:t>
      </w:r>
    </w:p>
    <w:p w14:paraId="013F66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3EC06841" w14:textId="0055E0BD" w:rsidR="0062353B" w:rsidRPr="0062353B" w:rsidRDefault="0062353B" w:rsidP="00A4750C">
      <w:pPr>
        <w:pStyle w:val="Heading1"/>
      </w:pPr>
      <w:bookmarkStart w:id="143" w:name="_Toc535926451"/>
      <w:r w:rsidRPr="0062353B">
        <w:t>Managing List of STI-CAs</w:t>
      </w:r>
      <w:bookmarkEnd w:id="143"/>
      <w:r w:rsidRPr="0062353B">
        <w:t xml:space="preserve"> </w:t>
      </w:r>
    </w:p>
    <w:p w14:paraId="766C6392" w14:textId="3C856C6A"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ins w:id="144" w:author="ML Barnes" w:date="2018-11-27T17:36:00Z">
        <w:r w:rsidR="005B2F37">
          <w:rPr>
            <w:rFonts w:ascii="Arial" w:hAnsi="Arial" w:cs="Arial"/>
            <w:sz w:val="20"/>
            <w:szCs w:val="20"/>
          </w:rPr>
          <w:t>STI-</w:t>
        </w:r>
      </w:ins>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41451F37" w:rsidR="00A7375D" w:rsidRDefault="00A7375D" w:rsidP="00A7375D">
      <w:pPr>
        <w:widowControl w:val="0"/>
        <w:autoSpaceDE w:val="0"/>
        <w:autoSpaceDN w:val="0"/>
        <w:adjustRightInd w:val="0"/>
        <w:spacing w:line="280" w:lineRule="atLeast"/>
        <w:rPr>
          <w:rFonts w:ascii="Times Roman" w:hAnsi="Times Roman" w:cs="Times Roman"/>
          <w:color w:val="000000"/>
          <w:sz w:val="24"/>
        </w:rPr>
      </w:pPr>
      <w:del w:id="145" w:author="ML Barnes" w:date="2019-01-22T10:09:00Z">
        <w:r w:rsidRPr="00F321C4" w:rsidDel="00770502">
          <w:rPr>
            <w:rFonts w:ascii="Times Roman" w:hAnsi="Times Roman" w:cs="Times Roman"/>
            <w:noProof/>
            <w:color w:val="000000"/>
            <w:sz w:val="24"/>
          </w:rPr>
          <w:drawing>
            <wp:inline distT="0" distB="0" distL="0" distR="0" wp14:anchorId="346EA39C" wp14:editId="43563AF1">
              <wp:extent cx="5522237" cy="38563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3550" cy="3857272"/>
                      </a:xfrm>
                      <a:prstGeom prst="rect">
                        <a:avLst/>
                      </a:prstGeom>
                      <a:noFill/>
                      <a:ln>
                        <a:noFill/>
                      </a:ln>
                    </pic:spPr>
                  </pic:pic>
                </a:graphicData>
              </a:graphic>
            </wp:inline>
          </w:drawing>
        </w:r>
      </w:del>
      <w:ins w:id="146" w:author="ML Barnes" w:date="2019-01-22T10:23:00Z">
        <w:r w:rsidR="0020453E">
          <w:rPr>
            <w:rFonts w:ascii="Times Roman" w:hAnsi="Times Roman" w:cs="Times Roman"/>
            <w:noProof/>
            <w:color w:val="000000"/>
            <w:sz w:val="24"/>
          </w:rPr>
          <w:lastRenderedPageBreak/>
          <w:drawing>
            <wp:inline distT="0" distB="0" distL="0" distR="0" wp14:anchorId="13CB46F7" wp14:editId="385648BB">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r>
        <w:rPr>
          <w:rFonts w:ascii="Times Roman" w:hAnsi="Times Roman" w:cs="Times Roman"/>
          <w:color w:val="000000"/>
          <w:sz w:val="24"/>
        </w:rPr>
        <w:t xml:space="preserve"> </w:t>
      </w:r>
    </w:p>
    <w:p w14:paraId="1BC1F46E" w14:textId="18C72112" w:rsidR="00A7375D" w:rsidRDefault="00A7375D" w:rsidP="00A7375D">
      <w:pPr>
        <w:pStyle w:val="Caption"/>
      </w:pPr>
      <w:bookmarkStart w:id="147" w:name="_Toc535926460"/>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147"/>
    </w:p>
    <w:p w14:paraId="7ACAE7BD" w14:textId="77777777" w:rsidR="00A7375D" w:rsidRPr="0062353B" w:rsidRDefault="00A7375D" w:rsidP="0062353B"/>
    <w:p w14:paraId="13E69DB3" w14:textId="77777777" w:rsidR="0062353B" w:rsidRPr="005B2F37" w:rsidRDefault="0062353B" w:rsidP="005B2F37">
      <w:pPr>
        <w:spacing w:before="60" w:after="120"/>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5C3AE3AF"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A5C135A"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Ensuring that the policies as identified in clause 6 are supported</w:t>
      </w:r>
      <w:r w:rsidR="00DC7149">
        <w:rPr>
          <w:rFonts w:ascii="Arial" w:hAnsi="Arial" w:cs="Arial"/>
          <w:sz w:val="20"/>
          <w:szCs w:val="20"/>
        </w:rPr>
        <w:t>.</w:t>
      </w:r>
      <w:r w:rsidRPr="005B2F37">
        <w:rPr>
          <w:rFonts w:ascii="Arial" w:hAnsi="Arial" w:cs="Arial"/>
          <w:sz w:val="20"/>
          <w:szCs w:val="20"/>
        </w:rPr>
        <w:t xml:space="preserve">  </w:t>
      </w:r>
    </w:p>
    <w:p w14:paraId="0C769ED1"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Determining that the STI-CA/PKI provides a warranty with regards to the issued certificates.  </w:t>
      </w:r>
    </w:p>
    <w:p w14:paraId="797B8165" w14:textId="4EE9C108" w:rsidR="005A041D"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77777777" w:rsidR="005000CF" w:rsidRPr="00976F1B" w:rsidRDefault="005000CF" w:rsidP="005000CF">
      <w:pPr>
        <w:pStyle w:val="Heading2"/>
      </w:pPr>
      <w:bookmarkStart w:id="148" w:name="_Toc535926452"/>
      <w:r w:rsidRPr="00976F1B">
        <w:t>Distributing Trusted STI-CA List  </w:t>
      </w:r>
      <w:bookmarkEnd w:id="148"/>
    </w:p>
    <w:p w14:paraId="68D7D840" w14:textId="3A0E8B61" w:rsidR="005000CF" w:rsidRPr="005B2F37" w:rsidRDefault="005000CF" w:rsidP="00976F1B">
      <w:pPr>
        <w:rPr>
          <w:rFonts w:ascii="Arial" w:hAnsi="Arial" w:cs="Arial"/>
          <w:sz w:val="20"/>
          <w:szCs w:val="20"/>
        </w:rPr>
      </w:pPr>
      <w:r w:rsidRPr="00424EE0">
        <w:rPr>
          <w:rFonts w:ascii="Arial" w:hAnsi="Arial" w:cs="Arial"/>
          <w:sz w:val="20"/>
          <w:szCs w:val="20"/>
        </w:rPr>
        <w:t>This document recommends the use of an API over HTTPS [RFC 7231] for the distribution of the list of trusted STI-CAs</w:t>
      </w:r>
      <w:del w:id="149" w:author="Anna Karditzas" w:date="2019-02-21T12:36:00Z">
        <w:r w:rsidRPr="00424EE0" w:rsidDel="00777A22">
          <w:rPr>
            <w:rFonts w:ascii="Arial" w:hAnsi="Arial" w:cs="Arial"/>
            <w:sz w:val="20"/>
            <w:szCs w:val="20"/>
          </w:rPr>
          <w:delText xml:space="preserve"> and Certificate Revocation List</w:delText>
        </w:r>
        <w:r w:rsidR="00186BF6" w:rsidDel="00777A22">
          <w:rPr>
            <w:rFonts w:ascii="Arial" w:hAnsi="Arial" w:cs="Arial"/>
            <w:sz w:val="20"/>
            <w:szCs w:val="20"/>
          </w:rPr>
          <w:delText>s</w:delText>
        </w:r>
      </w:del>
      <w:r w:rsidRPr="00424EE0">
        <w:rPr>
          <w:rFonts w:ascii="Arial" w:hAnsi="Arial" w:cs="Arial"/>
          <w:sz w:val="20"/>
          <w:szCs w:val="20"/>
        </w:rPr>
        <w:t xml:space="preserve">. Clause </w:t>
      </w:r>
      <w:r>
        <w:rPr>
          <w:rFonts w:ascii="Arial" w:hAnsi="Arial" w:cs="Arial"/>
          <w:sz w:val="20"/>
          <w:szCs w:val="20"/>
        </w:rPr>
        <w:t>7.3</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del w:id="150" w:author="Anna Karditzas" w:date="2019-02-21T12:36:00Z">
        <w:r w:rsidR="00186BF6" w:rsidDel="00777A22">
          <w:rPr>
            <w:rFonts w:ascii="Arial" w:hAnsi="Arial" w:cs="Arial"/>
            <w:sz w:val="20"/>
            <w:szCs w:val="20"/>
          </w:rPr>
          <w:delText>s</w:delText>
        </w:r>
      </w:del>
      <w:r w:rsidRPr="00424EE0">
        <w:rPr>
          <w:rFonts w:ascii="Arial" w:hAnsi="Arial" w:cs="Arial"/>
          <w:sz w:val="20"/>
          <w:szCs w:val="20"/>
        </w:rPr>
        <w:t xml:space="preserve"> in the form of a JSON Web Token (JWT) [RFC 7519]. </w:t>
      </w:r>
    </w:p>
    <w:p w14:paraId="67048685" w14:textId="3AE583FB" w:rsidR="0062353B" w:rsidRDefault="0062353B" w:rsidP="0062353B"/>
    <w:p w14:paraId="10E845D5" w14:textId="29541AB6" w:rsidR="0062353B" w:rsidRDefault="0062353B" w:rsidP="00976F1B">
      <w:pPr>
        <w:pStyle w:val="Heading2"/>
      </w:pPr>
      <w:bookmarkStart w:id="151" w:name="_Toc535926453"/>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r w:rsidRPr="0062353B">
        <w:t xml:space="preserve">  </w:t>
      </w:r>
      <w:bookmarkEnd w:id="151"/>
    </w:p>
    <w:p w14:paraId="3DB75EF7" w14:textId="731EFDF2" w:rsidR="0062353B" w:rsidRPr="00976F1B" w:rsidRDefault="0062353B" w:rsidP="0062353B">
      <w:pPr>
        <w:rPr>
          <w:rFonts w:ascii="Arial" w:hAnsi="Arial" w:cs="Arial"/>
          <w:sz w:val="20"/>
          <w:szCs w:val="20"/>
        </w:rPr>
      </w:pPr>
      <w:r w:rsidRPr="00976F1B">
        <w:rPr>
          <w:rFonts w:ascii="Arial" w:hAnsi="Arial" w:cs="Arial"/>
          <w:sz w:val="20"/>
          <w:szCs w:val="20"/>
        </w:rPr>
        <w:t xml:space="preserve">The </w:t>
      </w:r>
      <w:r w:rsidR="00ED534B" w:rsidRPr="00976F1B">
        <w:rPr>
          <w:rFonts w:ascii="Arial" w:hAnsi="Arial" w:cs="Arial"/>
          <w:sz w:val="20"/>
          <w:szCs w:val="20"/>
        </w:rPr>
        <w:t xml:space="preserve">trusted </w:t>
      </w:r>
      <w:r w:rsidRPr="00976F1B">
        <w:rPr>
          <w:rFonts w:ascii="Arial" w:hAnsi="Arial" w:cs="Arial"/>
          <w:sz w:val="20"/>
          <w:szCs w:val="20"/>
        </w:rPr>
        <w:t>STI-CA</w:t>
      </w:r>
      <w:r w:rsidR="002D402F" w:rsidRPr="00976F1B">
        <w:rPr>
          <w:rFonts w:ascii="Arial" w:hAnsi="Arial" w:cs="Arial"/>
          <w:sz w:val="20"/>
          <w:szCs w:val="20"/>
        </w:rPr>
        <w:t xml:space="preserve"> </w:t>
      </w:r>
      <w:r w:rsidR="00976F1B">
        <w:rPr>
          <w:rFonts w:ascii="Arial" w:hAnsi="Arial" w:cs="Arial"/>
          <w:sz w:val="20"/>
          <w:szCs w:val="20"/>
        </w:rPr>
        <w:t>list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361C98">
      <w:pPr>
        <w:pStyle w:val="ListParagraph"/>
        <w:numPr>
          <w:ilvl w:val="0"/>
          <w:numId w:val="28"/>
        </w:numPr>
        <w:rPr>
          <w:rFonts w:cs="Arial"/>
          <w:szCs w:val="20"/>
        </w:rPr>
      </w:pPr>
      <w:proofErr w:type="spellStart"/>
      <w:r w:rsidRPr="00200C7A">
        <w:rPr>
          <w:rFonts w:cs="Arial"/>
          <w:szCs w:val="20"/>
        </w:rPr>
        <w:lastRenderedPageBreak/>
        <w:t>alg</w:t>
      </w:r>
      <w:proofErr w:type="spellEnd"/>
      <w:r w:rsidRPr="00200C7A">
        <w:rPr>
          <w:rFonts w:cs="Arial"/>
          <w:szCs w:val="20"/>
        </w:rPr>
        <w:t>: Algo</w:t>
      </w:r>
      <w:r w:rsidRPr="00BE0619">
        <w:rPr>
          <w:rFonts w:cs="Arial"/>
          <w:szCs w:val="20"/>
        </w:rPr>
        <w:t xml:space="preserve">rithm used in the signature of the STI-CA list. </w:t>
      </w:r>
    </w:p>
    <w:p w14:paraId="54F592E4" w14:textId="77777777" w:rsidR="0062353B" w:rsidRPr="00404A8E" w:rsidRDefault="0062353B" w:rsidP="00361C98">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value.  </w:t>
      </w:r>
    </w:p>
    <w:p w14:paraId="65302A82" w14:textId="77777777" w:rsidR="0062353B" w:rsidRPr="005000CF" w:rsidRDefault="0062353B" w:rsidP="00361C98">
      <w:pPr>
        <w:pStyle w:val="ListParagraph"/>
        <w:numPr>
          <w:ilvl w:val="0"/>
          <w:numId w:val="28"/>
        </w:numPr>
        <w:rPr>
          <w:rFonts w:cs="Arial"/>
          <w:szCs w:val="20"/>
        </w:rPr>
      </w:pPr>
      <w:r w:rsidRPr="005000CF">
        <w:rPr>
          <w:rFonts w:cs="Arial"/>
          <w:szCs w:val="20"/>
        </w:rPr>
        <w:t>x5u: Contains the URL of the STI-PA root certificate associated with the signature of the JWT.  </w:t>
      </w:r>
    </w:p>
    <w:p w14:paraId="1BA9688E" w14:textId="77777777" w:rsidR="0062353B" w:rsidRPr="00186BF6" w:rsidRDefault="0062353B" w:rsidP="0062353B">
      <w:pPr>
        <w:pStyle w:val="ListParagraph"/>
        <w:rPr>
          <w:rFonts w:cs="Arial"/>
          <w:szCs w:val="20"/>
        </w:rPr>
      </w:pPr>
    </w:p>
    <w:p w14:paraId="4B5DC789" w14:textId="03DBA083" w:rsidR="0062353B" w:rsidRPr="00976F1B" w:rsidRDefault="0062353B" w:rsidP="0062353B">
      <w:pPr>
        <w:rPr>
          <w:rFonts w:ascii="Arial" w:hAnsi="Arial" w:cs="Arial"/>
          <w:sz w:val="20"/>
          <w:szCs w:val="20"/>
        </w:rPr>
      </w:pPr>
      <w:r w:rsidRPr="00976F1B">
        <w:rPr>
          <w:rFonts w:ascii="Arial" w:hAnsi="Arial" w:cs="Arial"/>
          <w:sz w:val="20"/>
          <w:szCs w:val="20"/>
        </w:rPr>
        <w:t>The payload contains the following fields:  </w:t>
      </w:r>
    </w:p>
    <w:p w14:paraId="4F789F0E"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version (required, int): Version number for this list format. The version number shall be changed if the format/contents of the STI-CA list is modified or extended.  </w:t>
      </w:r>
    </w:p>
    <w:p w14:paraId="617ABC38"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 xml:space="preserve">exp: The timestamp after which the service provider considers this list of STI-CAs no longer valid. This field shall be a number containing a </w:t>
      </w:r>
      <w:proofErr w:type="spellStart"/>
      <w:r w:rsidRPr="00976F1B">
        <w:rPr>
          <w:rFonts w:ascii="Arial" w:hAnsi="Arial" w:cs="Arial"/>
          <w:sz w:val="20"/>
        </w:rPr>
        <w:t>NumericDate</w:t>
      </w:r>
      <w:proofErr w:type="spellEnd"/>
      <w:r w:rsidRPr="00976F1B">
        <w:rPr>
          <w:rFonts w:ascii="Arial" w:hAnsi="Arial" w:cs="Arial"/>
          <w:sz w:val="20"/>
        </w:rPr>
        <w:t xml:space="preserve"> value. If the list has expired, the Service Provider shall request an updated list.  </w:t>
      </w:r>
    </w:p>
    <w:p w14:paraId="3C938BE8"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 xml:space="preserve">sequence (required, int): The sequence number is incremented by one each time a new list is provided by the STI-PA. A </w:t>
      </w:r>
      <w:proofErr w:type="gramStart"/>
      <w:r w:rsidRPr="00976F1B">
        <w:rPr>
          <w:rFonts w:ascii="Arial" w:hAnsi="Arial" w:cs="Arial"/>
          <w:sz w:val="20"/>
        </w:rPr>
        <w:t>64 bit</w:t>
      </w:r>
      <w:proofErr w:type="gramEnd"/>
      <w:r w:rsidRPr="00976F1B">
        <w:rPr>
          <w:rFonts w:ascii="Arial" w:hAnsi="Arial" w:cs="Arial"/>
          <w:sz w:val="20"/>
        </w:rPr>
        <w:t xml:space="preserve"> integer is recommended.  </w:t>
      </w:r>
    </w:p>
    <w:p w14:paraId="036B1BC7" w14:textId="77777777" w:rsidR="00036610" w:rsidRPr="00976F1B" w:rsidRDefault="00036610" w:rsidP="00036610">
      <w:pPr>
        <w:numPr>
          <w:ilvl w:val="0"/>
          <w:numId w:val="30"/>
        </w:numPr>
        <w:spacing w:before="60" w:after="120"/>
        <w:jc w:val="both"/>
        <w:rPr>
          <w:rFonts w:ascii="Arial" w:hAnsi="Arial" w:cs="Arial"/>
          <w:sz w:val="20"/>
        </w:rPr>
      </w:pPr>
      <w:proofErr w:type="spellStart"/>
      <w:r w:rsidRPr="00976F1B">
        <w:rPr>
          <w:rFonts w:ascii="Arial" w:hAnsi="Arial" w:cs="Arial"/>
          <w:sz w:val="20"/>
        </w:rPr>
        <w:t>trustList</w:t>
      </w:r>
      <w:proofErr w:type="spellEnd"/>
      <w:r w:rsidRPr="00976F1B">
        <w:rPr>
          <w:rFonts w:ascii="Arial" w:hAnsi="Arial" w:cs="Arial"/>
          <w:sz w:val="20"/>
        </w:rPr>
        <w:t xml:space="preserve"> (required, array of strings): The </w:t>
      </w:r>
      <w:proofErr w:type="spellStart"/>
      <w:r w:rsidRPr="00976F1B">
        <w:rPr>
          <w:rFonts w:ascii="Arial" w:hAnsi="Arial" w:cs="Arial"/>
          <w:sz w:val="20"/>
        </w:rPr>
        <w:t>trustList</w:t>
      </w:r>
      <w:proofErr w:type="spellEnd"/>
      <w:r w:rsidRPr="00976F1B">
        <w:rPr>
          <w:rFonts w:ascii="Arial" w:hAnsi="Arial" w:cs="Arial"/>
          <w:sz w:val="20"/>
        </w:rPr>
        <w:t xml:space="preserve"> is represented as a JSON array of root certificate strings. Each string in the array is a base64-encoded (Section 4 of RFC 4648) DER X.509 root certificate for an approved STI-CA.  </w:t>
      </w:r>
    </w:p>
    <w:p w14:paraId="3F154243"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extensions (optional, string). </w:t>
      </w:r>
    </w:p>
    <w:p w14:paraId="2D9BDB2F" w14:textId="77777777" w:rsidR="00036610" w:rsidRPr="00976F1B" w:rsidRDefault="00036610" w:rsidP="00036610">
      <w:pPr>
        <w:ind w:left="720"/>
        <w:rPr>
          <w:rFonts w:ascii="Arial" w:hAnsi="Arial" w:cs="Arial"/>
          <w:sz w:val="20"/>
        </w:rPr>
      </w:pPr>
    </w:p>
    <w:p w14:paraId="4F34618E" w14:textId="77777777" w:rsidR="00036610" w:rsidRPr="00976F1B" w:rsidRDefault="00036610" w:rsidP="00036610">
      <w:pPr>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sz w:val="24"/>
        </w:rPr>
        <w:t xml:space="preserve">  </w:t>
      </w:r>
      <w:r w:rsidR="003B58AF">
        <w:rPr>
          <w:rFonts w:ascii="Courier New" w:hAnsi="Courier New" w:cs="Courier New"/>
          <w:color w:val="000000"/>
          <w:sz w:val="24"/>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050857C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HTTP/1.1 200 OK</w:t>
      </w:r>
    </w:p>
    <w:p w14:paraId="7C6712E9" w14:textId="49426F5E" w:rsidR="00A7375D" w:rsidRPr="00A812DA"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w:hAnsi="Courier" w:cs="Courier"/>
          <w:color w:val="000000"/>
          <w:lang w:val="fr-FR"/>
        </w:rPr>
        <w:t> </w:t>
      </w:r>
      <w:r w:rsidRPr="00A812DA">
        <w:rPr>
          <w:rFonts w:ascii="Courier New" w:hAnsi="Courier New" w:cs="Courier New"/>
          <w:color w:val="000000"/>
          <w:lang w:val="fr-FR"/>
        </w:rPr>
        <w:t xml:space="preserve">   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jose+json</w:t>
      </w:r>
      <w:proofErr w:type="spellEnd"/>
    </w:p>
    <w:p w14:paraId="194D63D7" w14:textId="2E5D8873" w:rsidR="00A7375D" w:rsidRPr="00A812DA"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w:hAnsi="Courier" w:cs="Courier"/>
          <w:color w:val="000000"/>
          <w:lang w:val="fr-FR"/>
        </w:rPr>
        <w:t> </w:t>
      </w:r>
      <w:r w:rsidR="003468C2" w:rsidRPr="00A812DA">
        <w:rPr>
          <w:rFonts w:ascii="Courier" w:hAnsi="Courier" w:cs="Courier"/>
          <w:color w:val="000000"/>
          <w:lang w:val="fr-FR"/>
        </w:rPr>
        <w:t xml:space="preserve">  </w:t>
      </w:r>
      <w:r w:rsidRPr="00A812DA">
        <w:rPr>
          <w:rFonts w:cs="Arial"/>
          <w:color w:val="000000"/>
          <w:lang w:val="fr-FR"/>
        </w:rPr>
        <w:t xml:space="preserve">{ </w:t>
      </w:r>
      <w:r w:rsidRPr="00A812DA">
        <w:rPr>
          <w:rFonts w:ascii="MS Mincho" w:eastAsia="MS Mincho" w:hAnsi="MS Mincho" w:cs="MS Mincho" w:hint="eastAsia"/>
          <w:color w:val="000000"/>
          <w:lang w:val="fr-FR"/>
        </w:rPr>
        <w:t> </w:t>
      </w:r>
      <w:r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7D42DB19"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 https://sti-pa.com/sti-pa/cert.crt"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"version": 1.0,</w:t>
      </w:r>
    </w:p>
    <w:p w14:paraId="5024DA83" w14:textId="0BEE456B"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01EC9695"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w:t>
      </w:r>
      <w:proofErr w:type="spellStart"/>
      <w:r w:rsidRPr="00A7375D">
        <w:rPr>
          <w:rFonts w:ascii="Courier New" w:hAnsi="Courier New" w:cs="Courier New"/>
          <w:color w:val="000000"/>
        </w:rPr>
        <w:t>trustList</w:t>
      </w:r>
      <w:proofErr w:type="spellEnd"/>
      <w:r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64A0D57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62CF09E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27D93AD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ins w:id="152" w:author="Anna Karditzas" w:date="2019-02-21T12:45:00Z">
        <w:r w:rsidR="00803181">
          <w:rPr>
            <w:rFonts w:ascii="Courier New" w:hAnsi="Courier New" w:cs="Courier New"/>
            <w:color w:val="000000"/>
          </w:rPr>
          <w:t>"</w:t>
        </w:r>
      </w:ins>
      <w:bookmarkStart w:id="153" w:name="_GoBack"/>
      <w:bookmarkEnd w:id="153"/>
    </w:p>
    <w:p w14:paraId="463CAFDE" w14:textId="0D86E47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06773296" w14:textId="7BBACDEB" w:rsidR="0062353B" w:rsidRPr="00A7375D" w:rsidRDefault="00A7375D"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r>
        <w:rPr>
          <w:rFonts w:ascii="Courier" w:hAnsi="Courier" w:cs="Courier"/>
          <w:color w:val="000000"/>
          <w:sz w:val="24"/>
        </w:rPr>
        <w:lastRenderedPageBreak/>
        <w:t> </w:t>
      </w:r>
    </w:p>
    <w:p w14:paraId="2A8F760E" w14:textId="736FC9F8" w:rsidR="0062353B" w:rsidRPr="005000CF"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20796DC3" w14:textId="77777777"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r w:rsidRPr="00A7375D">
        <w:rPr>
          <w:rFonts w:ascii="Times Roman" w:hAnsi="Times Roman" w:cs="Times Roman"/>
          <w:color w:val="000000"/>
          <w:szCs w:val="20"/>
        </w:rPr>
        <w:t>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1E4F046C"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p>
    <w:p w14:paraId="223732CB" w14:textId="384DC7AB" w:rsidR="00A7375D" w:rsidRDefault="00A7375D" w:rsidP="00D709A9">
      <w:pPr>
        <w:rPr>
          <w:rFonts w:ascii="Arial" w:hAnsi="Arial" w:cs="Arial"/>
          <w:sz w:val="20"/>
          <w:szCs w:val="20"/>
        </w:rPr>
      </w:pPr>
      <w:r w:rsidRPr="005000CF">
        <w:rPr>
          <w:rFonts w:ascii="Arial" w:hAnsi="Arial" w:cs="Arial"/>
          <w:sz w:val="20"/>
          <w:szCs w:val="20"/>
        </w:rPr>
        <w:t>Upon receipt of the STI-CA list, the SP shall ensure that the certificate accessed via the URL in the x5u field validates as the STI-</w:t>
      </w:r>
      <w:r w:rsidR="00B4753F" w:rsidRPr="005000CF">
        <w:rPr>
          <w:rFonts w:ascii="Arial" w:hAnsi="Arial" w:cs="Arial"/>
          <w:sz w:val="20"/>
          <w:szCs w:val="20"/>
        </w:rPr>
        <w:t>PA</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root certificate via an out of band mechanism prior to account registration, in a manner </w:t>
      </w:r>
      <w:proofErr w:type="gramStart"/>
      <w:r w:rsidRPr="005000CF">
        <w:rPr>
          <w:rFonts w:ascii="Arial" w:hAnsi="Arial" w:cs="Arial"/>
          <w:sz w:val="20"/>
          <w:szCs w:val="20"/>
        </w:rPr>
        <w:t>similar to</w:t>
      </w:r>
      <w:proofErr w:type="gramEnd"/>
      <w:r w:rsidRPr="005000CF">
        <w:rPr>
          <w:rFonts w:ascii="Arial" w:hAnsi="Arial" w:cs="Arial"/>
          <w:sz w:val="20"/>
          <w:szCs w:val="20"/>
        </w:rPr>
        <w:t xml:space="preserve">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54" w:name="_Toc535926454"/>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54"/>
      <w:r w:rsidR="005A041D" w:rsidRPr="0062353B">
        <w:t xml:space="preserve"> </w:t>
      </w:r>
    </w:p>
    <w:p w14:paraId="1F0FA476" w14:textId="77777777" w:rsidR="00823101" w:rsidRPr="00823101" w:rsidRDefault="00823101" w:rsidP="00F96D74"/>
    <w:p w14:paraId="027D719D" w14:textId="3E2F77A6" w:rsidR="0062353B" w:rsidRPr="005000CF" w:rsidRDefault="0062353B" w:rsidP="005000CF">
      <w:pPr>
        <w:spacing w:before="60" w:after="120"/>
        <w:rPr>
          <w:ins w:id="155" w:author="ML Barnes" w:date="2018-11-18T16:09:00Z"/>
          <w:rFonts w:ascii="Arial" w:hAnsi="Arial" w:cs="Arial"/>
          <w:sz w:val="20"/>
          <w:szCs w:val="20"/>
        </w:rPr>
      </w:pPr>
      <w:r w:rsidRPr="005000CF">
        <w:rPr>
          <w:rFonts w:ascii="Arial" w:hAnsi="Arial" w:cs="Arial"/>
          <w:sz w:val="20"/>
          <w:szCs w:val="20"/>
        </w:rPr>
        <w:t xml:space="preserve">This clause discusses considerations and management of the lifecycle of the </w:t>
      </w:r>
      <w:ins w:id="156" w:author="ML Barnes" w:date="2018-11-27T18:17:00Z">
        <w:r w:rsidR="005000CF">
          <w:rPr>
            <w:rFonts w:ascii="Arial" w:hAnsi="Arial" w:cs="Arial"/>
            <w:sz w:val="20"/>
            <w:szCs w:val="20"/>
          </w:rPr>
          <w:t xml:space="preserve">trusted </w:t>
        </w:r>
      </w:ins>
      <w:r w:rsidRPr="005000CF">
        <w:rPr>
          <w:rFonts w:ascii="Arial" w:hAnsi="Arial" w:cs="Arial"/>
          <w:sz w:val="20"/>
          <w:szCs w:val="20"/>
        </w:rPr>
        <w:t>STI-CA</w:t>
      </w:r>
      <w:ins w:id="157" w:author="ML Barnes" w:date="2018-11-19T07:27:00Z">
        <w:r w:rsidR="005A041D" w:rsidRPr="005000CF">
          <w:rPr>
            <w:rFonts w:ascii="Arial" w:hAnsi="Arial" w:cs="Arial"/>
            <w:sz w:val="20"/>
            <w:szCs w:val="20"/>
          </w:rPr>
          <w:t xml:space="preserve"> </w:t>
        </w:r>
      </w:ins>
      <w:del w:id="158" w:author="ML Barnes" w:date="2018-11-27T18:17:00Z">
        <w:r w:rsidRPr="005000CF" w:rsidDel="005000CF">
          <w:rPr>
            <w:rFonts w:ascii="Arial" w:hAnsi="Arial" w:cs="Arial"/>
            <w:sz w:val="20"/>
            <w:szCs w:val="20"/>
          </w:rPr>
          <w:delText xml:space="preserve"> </w:delText>
        </w:r>
      </w:del>
      <w:r w:rsidRPr="005000CF">
        <w:rPr>
          <w:rFonts w:ascii="Arial" w:hAnsi="Arial" w:cs="Arial"/>
          <w:sz w:val="20"/>
          <w:szCs w:val="20"/>
        </w:rPr>
        <w:t xml:space="preserve">list. In order to allow a Service Provider to determine the validity of an issued certificate, it is important that the list of valid STI-CAs updated on a regular basis (e.g., daily). 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w:t>
      </w:r>
      <w:del w:id="159" w:author="ML Barnes" w:date="2018-11-27T18:18:00Z">
        <w:r w:rsidRPr="005000CF" w:rsidDel="005000CF">
          <w:rPr>
            <w:rFonts w:ascii="Arial" w:hAnsi="Arial" w:cs="Arial"/>
            <w:sz w:val="20"/>
            <w:szCs w:val="20"/>
          </w:rPr>
          <w:delText>In addition</w:delText>
        </w:r>
      </w:del>
      <w:ins w:id="160" w:author="ML Barnes" w:date="2018-11-27T18:18:00Z">
        <w:r w:rsidR="005000CF">
          <w:rPr>
            <w:rFonts w:ascii="Arial" w:hAnsi="Arial" w:cs="Arial"/>
            <w:sz w:val="20"/>
            <w:szCs w:val="20"/>
          </w:rPr>
          <w:t>In the case of short-lived certificates and STI-CAs that do not support CRLs</w:t>
        </w:r>
      </w:ins>
      <w:r w:rsidRPr="005000CF">
        <w:rPr>
          <w:rFonts w:ascii="Arial" w:hAnsi="Arial" w:cs="Arial"/>
          <w:sz w:val="20"/>
          <w:szCs w:val="20"/>
        </w:rPr>
        <w:t xml:space="preserve">, it is recommended that the expiry of certificates be a shorter interval than the frequency at which an updated Trust List is distributed in order to reduce the number of active calls that might be using a certificate issued by an STI-CA that has been removed from the list. </w:t>
      </w:r>
    </w:p>
    <w:p w14:paraId="659C208E" w14:textId="77777777" w:rsidR="00CA4BFF" w:rsidRDefault="00CA4BFF" w:rsidP="0062353B"/>
    <w:p w14:paraId="55FD10E7" w14:textId="4E68B55E" w:rsidR="002C1B4F" w:rsidRPr="0062353B" w:rsidRDefault="002C1B4F" w:rsidP="0062353B">
      <w:r>
        <w:t xml:space="preserve">  </w:t>
      </w:r>
    </w:p>
    <w:p w14:paraId="217C5706" w14:textId="2B35420F" w:rsidR="0062353B" w:rsidRPr="0062353B" w:rsidRDefault="0062353B" w:rsidP="00A4750C">
      <w:pPr>
        <w:pStyle w:val="Heading1"/>
      </w:pPr>
      <w:bookmarkStart w:id="161" w:name="_Toc535926455"/>
      <w:r w:rsidRPr="0062353B">
        <w:t>STI-PA Administration of Service Providers</w:t>
      </w:r>
      <w:bookmarkEnd w:id="161"/>
      <w:r w:rsidRPr="0062353B">
        <w:t xml:space="preserve"> </w:t>
      </w:r>
    </w:p>
    <w:p w14:paraId="3A23437F"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w:t>
      </w:r>
      <w:r w:rsidRPr="005000CF">
        <w:rPr>
          <w:rFonts w:ascii="Arial" w:hAnsi="Arial" w:cs="Arial"/>
          <w:sz w:val="20"/>
          <w:szCs w:val="20"/>
        </w:rPr>
        <w:lastRenderedPageBreak/>
        <w:t xml:space="preserve">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104"/>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9A483" w14:textId="77777777" w:rsidR="002A356E" w:rsidRDefault="002A356E">
      <w:r>
        <w:separator/>
      </w:r>
    </w:p>
  </w:endnote>
  <w:endnote w:type="continuationSeparator" w:id="0">
    <w:p w14:paraId="175DABF2" w14:textId="77777777" w:rsidR="002A356E" w:rsidRDefault="002A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Times New Roman"/>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1F3B24" w:rsidRDefault="001F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1F3B24" w:rsidRDefault="001F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99F8" w14:textId="77777777" w:rsidR="002A356E" w:rsidRDefault="002A356E">
      <w:r>
        <w:separator/>
      </w:r>
    </w:p>
  </w:footnote>
  <w:footnote w:type="continuationSeparator" w:id="0">
    <w:p w14:paraId="034CDBBE" w14:textId="77777777" w:rsidR="002A356E" w:rsidRDefault="002A356E">
      <w:r>
        <w:continuationSeparator/>
      </w:r>
    </w:p>
  </w:footnote>
  <w:footnote w:id="1">
    <w:p w14:paraId="5168FF71" w14:textId="77777777" w:rsidR="001F3B24" w:rsidRDefault="001F3B24" w:rsidP="00CE70EA">
      <w:pPr>
        <w:pStyle w:val="FootnoteText"/>
        <w:spacing w:after="40"/>
      </w:pPr>
      <w:r>
        <w:rPr>
          <w:rStyle w:val="FootnoteReference"/>
        </w:rPr>
        <w:footnoteRef/>
      </w:r>
      <w:r>
        <w:t xml:space="preserve"> This document is available from the Alliance for Telecommunications Industry Solutions (ATIS) at: </w:t>
      </w:r>
    </w:p>
    <w:p w14:paraId="136D2180" w14:textId="151870D3" w:rsidR="001F3B24" w:rsidRDefault="001F3B24" w:rsidP="00CE70EA">
      <w:pPr>
        <w:pStyle w:val="FootnoteText"/>
        <w:spacing w:after="40"/>
      </w:pPr>
      <w:r>
        <w:t xml:space="preserve">  &lt; </w:t>
      </w:r>
      <w:hyperlink r:id="rId1" w:history="1">
        <w:r w:rsidRPr="0070396F">
          <w:rPr>
            <w:rStyle w:val="Hyperlink"/>
          </w:rPr>
          <w:t>https://www.atis.org</w:t>
        </w:r>
      </w:hyperlink>
      <w:r>
        <w:t>&gt;.</w:t>
      </w:r>
    </w:p>
    <w:p w14:paraId="49D77A39" w14:textId="1778BFC1" w:rsidR="001F3B24" w:rsidRPr="00361C98" w:rsidRDefault="001F3B24" w:rsidP="00361C98">
      <w:pPr>
        <w:pStyle w:val="FootnoteText"/>
        <w:spacing w:after="40"/>
      </w:pPr>
      <w:r>
        <w:rPr>
          <w:rStyle w:val="FootnoteReference"/>
        </w:rPr>
        <w:t>2</w:t>
      </w:r>
      <w:r>
        <w:t xml:space="preserve"> </w:t>
      </w:r>
      <w:r w:rsidRPr="00361C98">
        <w:t xml:space="preserve">This document is available from the Internet Engineering Task Force (IETF). &lt; http://www.ietf.org &gt;. </w:t>
      </w:r>
    </w:p>
    <w:p w14:paraId="7A5A9C5E" w14:textId="77777777" w:rsidR="001F3B24" w:rsidRDefault="001F3B24" w:rsidP="00CE70EA">
      <w:pPr>
        <w:pStyle w:val="FootnoteText"/>
        <w:spacing w:after="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1F3B24" w:rsidRDefault="001F3B24"/>
  <w:p w14:paraId="01551260" w14:textId="77777777" w:rsidR="001F3B24" w:rsidRDefault="001F3B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31F9A81C" w:rsidR="001F3B24" w:rsidRPr="00D82162" w:rsidRDefault="001F3B24">
    <w:pPr>
      <w:pStyle w:val="Header"/>
      <w:jc w:val="center"/>
      <w:rPr>
        <w:rFonts w:cs="Arial"/>
        <w:b/>
        <w:bCs/>
      </w:rPr>
    </w:pPr>
    <w:r w:rsidRPr="00D26EEE">
      <w:rPr>
        <w:rFonts w:cs="Arial"/>
        <w:b/>
        <w:bCs/>
      </w:rPr>
      <w:t>A</w:t>
    </w:r>
    <w:r>
      <w:rPr>
        <w:rFonts w:cs="Arial"/>
        <w:b/>
        <w:bCs/>
      </w:rPr>
      <w:t>TIS-1000084-E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1F3B24" w:rsidRDefault="001F3B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3EFBB2F1" w:rsidR="001F3B24" w:rsidRPr="002A5C6E" w:rsidRDefault="001F3B24"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p>
  <w:p w14:paraId="518DD124" w14:textId="5461AD75" w:rsidR="001F3B24" w:rsidRPr="00BC47C9" w:rsidRDefault="001F3B24">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489D44F1" w14:textId="77777777" w:rsidR="001F3B24" w:rsidRPr="00BC47C9" w:rsidRDefault="001F3B24" w:rsidP="00A71B15">
    <w:pPr>
      <w:pStyle w:val="BANNER1"/>
      <w:spacing w:before="120"/>
      <w:rPr>
        <w:rFonts w:ascii="Arial" w:hAnsi="Arial" w:cs="Arial"/>
        <w:sz w:val="24"/>
      </w:rPr>
    </w:pPr>
  </w:p>
  <w:p w14:paraId="546ABCD9" w14:textId="62A9C911" w:rsidR="001F3B24" w:rsidRPr="00473C01" w:rsidRDefault="001F3B24" w:rsidP="00A71B15">
    <w:pPr>
      <w:pStyle w:val="Header"/>
      <w:jc w:val="left"/>
      <w:rPr>
        <w:rFonts w:cs="Arial"/>
      </w:rPr>
    </w:pPr>
    <w:r>
      <w:rPr>
        <w:rFonts w:cs="Arial"/>
        <w:bCs/>
        <w:sz w:val="36"/>
      </w:rPr>
      <w:t xml:space="preserve">Technical Report on </w:t>
    </w:r>
    <w:r w:rsidRPr="00CE70EA">
      <w:rPr>
        <w:rFonts w:cs="Arial"/>
        <w:bCs/>
        <w:sz w:val="36"/>
      </w:rPr>
      <w:t>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5"/>
  </w:num>
  <w:num w:numId="10">
    <w:abstractNumId w:val="2"/>
  </w:num>
  <w:num w:numId="11">
    <w:abstractNumId w:val="1"/>
  </w:num>
  <w:num w:numId="12">
    <w:abstractNumId w:val="0"/>
  </w:num>
  <w:num w:numId="13">
    <w:abstractNumId w:val="15"/>
  </w:num>
  <w:num w:numId="14">
    <w:abstractNumId w:val="26"/>
  </w:num>
  <w:num w:numId="15">
    <w:abstractNumId w:val="31"/>
  </w:num>
  <w:num w:numId="16">
    <w:abstractNumId w:val="22"/>
  </w:num>
  <w:num w:numId="17">
    <w:abstractNumId w:val="27"/>
  </w:num>
  <w:num w:numId="18">
    <w:abstractNumId w:val="13"/>
  </w:num>
  <w:num w:numId="19">
    <w:abstractNumId w:val="25"/>
  </w:num>
  <w:num w:numId="20">
    <w:abstractNumId w:val="14"/>
  </w:num>
  <w:num w:numId="21">
    <w:abstractNumId w:val="19"/>
  </w:num>
  <w:num w:numId="22">
    <w:abstractNumId w:val="21"/>
  </w:num>
  <w:num w:numId="23">
    <w:abstractNumId w:val="16"/>
  </w:num>
  <w:num w:numId="24">
    <w:abstractNumId w:val="30"/>
  </w:num>
  <w:num w:numId="25">
    <w:abstractNumId w:val="9"/>
  </w:num>
  <w:num w:numId="26">
    <w:abstractNumId w:val="32"/>
  </w:num>
  <w:num w:numId="27">
    <w:abstractNumId w:val="24"/>
  </w:num>
  <w:num w:numId="28">
    <w:abstractNumId w:val="28"/>
  </w:num>
  <w:num w:numId="29">
    <w:abstractNumId w:val="10"/>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37"/>
  </w:num>
  <w:num w:numId="35">
    <w:abstractNumId w:val="36"/>
  </w:num>
  <w:num w:numId="36">
    <w:abstractNumId w:val="18"/>
  </w:num>
  <w:num w:numId="37">
    <w:abstractNumId w:val="20"/>
  </w:num>
  <w:num w:numId="38">
    <w:abstractNumId w:val="34"/>
  </w:num>
  <w:num w:numId="39">
    <w:abstractNumId w:val="33"/>
  </w:num>
  <w:num w:numId="40">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Anna Karditzas">
    <w15:presenceInfo w15:providerId="None" w15:userId="Anna Karditz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30D4"/>
    <w:rsid w:val="00015288"/>
    <w:rsid w:val="000155C4"/>
    <w:rsid w:val="00015BD9"/>
    <w:rsid w:val="00020675"/>
    <w:rsid w:val="00023D23"/>
    <w:rsid w:val="000253CD"/>
    <w:rsid w:val="00025CB3"/>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925"/>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45C3"/>
    <w:rsid w:val="000C67C8"/>
    <w:rsid w:val="000D0821"/>
    <w:rsid w:val="000D10FC"/>
    <w:rsid w:val="000D1504"/>
    <w:rsid w:val="000D3768"/>
    <w:rsid w:val="000D52D8"/>
    <w:rsid w:val="000D53D7"/>
    <w:rsid w:val="000D55FA"/>
    <w:rsid w:val="000D6843"/>
    <w:rsid w:val="000D7E4E"/>
    <w:rsid w:val="000E1A4A"/>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0D4F"/>
    <w:rsid w:val="001718AB"/>
    <w:rsid w:val="00173B59"/>
    <w:rsid w:val="0017472F"/>
    <w:rsid w:val="00176049"/>
    <w:rsid w:val="00176067"/>
    <w:rsid w:val="001814A7"/>
    <w:rsid w:val="0018254B"/>
    <w:rsid w:val="00182AFA"/>
    <w:rsid w:val="001842F9"/>
    <w:rsid w:val="00184790"/>
    <w:rsid w:val="00184D39"/>
    <w:rsid w:val="0018502E"/>
    <w:rsid w:val="00186BF6"/>
    <w:rsid w:val="00187EB1"/>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1604"/>
    <w:rsid w:val="001E67AF"/>
    <w:rsid w:val="001E6EBB"/>
    <w:rsid w:val="001E7D9D"/>
    <w:rsid w:val="001F0731"/>
    <w:rsid w:val="001F1F9A"/>
    <w:rsid w:val="001F2162"/>
    <w:rsid w:val="001F28CF"/>
    <w:rsid w:val="001F2FD7"/>
    <w:rsid w:val="001F32CB"/>
    <w:rsid w:val="001F3B24"/>
    <w:rsid w:val="001F442D"/>
    <w:rsid w:val="001F4F7E"/>
    <w:rsid w:val="001F66F7"/>
    <w:rsid w:val="00200937"/>
    <w:rsid w:val="00200C7A"/>
    <w:rsid w:val="00202580"/>
    <w:rsid w:val="002041C0"/>
    <w:rsid w:val="002043B2"/>
    <w:rsid w:val="0020453E"/>
    <w:rsid w:val="002058B1"/>
    <w:rsid w:val="002059D9"/>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356E"/>
    <w:rsid w:val="002A40C3"/>
    <w:rsid w:val="002A4A54"/>
    <w:rsid w:val="002A5243"/>
    <w:rsid w:val="002A5C6E"/>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2CF"/>
    <w:rsid w:val="00357C1B"/>
    <w:rsid w:val="003614CB"/>
    <w:rsid w:val="00361C98"/>
    <w:rsid w:val="003634E1"/>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12F"/>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284C"/>
    <w:rsid w:val="006F2992"/>
    <w:rsid w:val="006F47A7"/>
    <w:rsid w:val="006F4D73"/>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3A6"/>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E06"/>
    <w:rsid w:val="00780B16"/>
    <w:rsid w:val="00780C53"/>
    <w:rsid w:val="00781402"/>
    <w:rsid w:val="00782E82"/>
    <w:rsid w:val="00784A9A"/>
    <w:rsid w:val="0078525F"/>
    <w:rsid w:val="00786726"/>
    <w:rsid w:val="00787197"/>
    <w:rsid w:val="00787411"/>
    <w:rsid w:val="0079069D"/>
    <w:rsid w:val="0079361F"/>
    <w:rsid w:val="007939E1"/>
    <w:rsid w:val="0079644A"/>
    <w:rsid w:val="007A004D"/>
    <w:rsid w:val="007A1D57"/>
    <w:rsid w:val="007A3901"/>
    <w:rsid w:val="007A511E"/>
    <w:rsid w:val="007B2AC3"/>
    <w:rsid w:val="007B3FDD"/>
    <w:rsid w:val="007B6A11"/>
    <w:rsid w:val="007B7195"/>
    <w:rsid w:val="007B74C1"/>
    <w:rsid w:val="007C1527"/>
    <w:rsid w:val="007C1E6D"/>
    <w:rsid w:val="007C3620"/>
    <w:rsid w:val="007C43B0"/>
    <w:rsid w:val="007C4B81"/>
    <w:rsid w:val="007C7069"/>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4117"/>
    <w:rsid w:val="007F5A58"/>
    <w:rsid w:val="007F5F8E"/>
    <w:rsid w:val="007F6194"/>
    <w:rsid w:val="0080030E"/>
    <w:rsid w:val="00800321"/>
    <w:rsid w:val="00800865"/>
    <w:rsid w:val="00800F34"/>
    <w:rsid w:val="00801ABC"/>
    <w:rsid w:val="008029BA"/>
    <w:rsid w:val="00802CBB"/>
    <w:rsid w:val="00803181"/>
    <w:rsid w:val="00803DA5"/>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68F4"/>
    <w:rsid w:val="00841AA3"/>
    <w:rsid w:val="00841CAB"/>
    <w:rsid w:val="008439F2"/>
    <w:rsid w:val="00844555"/>
    <w:rsid w:val="00846033"/>
    <w:rsid w:val="0084708D"/>
    <w:rsid w:val="0085068F"/>
    <w:rsid w:val="0085159D"/>
    <w:rsid w:val="00851668"/>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3C6B"/>
    <w:rsid w:val="008D3D4A"/>
    <w:rsid w:val="008D5954"/>
    <w:rsid w:val="008D7DE8"/>
    <w:rsid w:val="008E20EB"/>
    <w:rsid w:val="008E5175"/>
    <w:rsid w:val="008E5782"/>
    <w:rsid w:val="008E5C09"/>
    <w:rsid w:val="008E79D6"/>
    <w:rsid w:val="008F0B0B"/>
    <w:rsid w:val="008F0DB0"/>
    <w:rsid w:val="008F589B"/>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7CB4"/>
    <w:rsid w:val="00930CEE"/>
    <w:rsid w:val="00931DB3"/>
    <w:rsid w:val="00932415"/>
    <w:rsid w:val="009332EC"/>
    <w:rsid w:val="009336AB"/>
    <w:rsid w:val="00934B7E"/>
    <w:rsid w:val="00934D61"/>
    <w:rsid w:val="00937446"/>
    <w:rsid w:val="009414FC"/>
    <w:rsid w:val="00942850"/>
    <w:rsid w:val="00943995"/>
    <w:rsid w:val="00944C63"/>
    <w:rsid w:val="0094641D"/>
    <w:rsid w:val="009479D4"/>
    <w:rsid w:val="00950C31"/>
    <w:rsid w:val="00952EEF"/>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6F1B"/>
    <w:rsid w:val="00977B28"/>
    <w:rsid w:val="00982AB5"/>
    <w:rsid w:val="00983BC8"/>
    <w:rsid w:val="00984120"/>
    <w:rsid w:val="009861F3"/>
    <w:rsid w:val="00986306"/>
    <w:rsid w:val="00986B34"/>
    <w:rsid w:val="00987BD7"/>
    <w:rsid w:val="00987D79"/>
    <w:rsid w:val="00991C24"/>
    <w:rsid w:val="00992FD9"/>
    <w:rsid w:val="00994E52"/>
    <w:rsid w:val="009978F9"/>
    <w:rsid w:val="00997B63"/>
    <w:rsid w:val="009A08CF"/>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1E30"/>
    <w:rsid w:val="00A422EC"/>
    <w:rsid w:val="00A4435F"/>
    <w:rsid w:val="00A45525"/>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27BD"/>
    <w:rsid w:val="00A72CED"/>
    <w:rsid w:val="00A72D25"/>
    <w:rsid w:val="00A7375D"/>
    <w:rsid w:val="00A74AED"/>
    <w:rsid w:val="00A75BE8"/>
    <w:rsid w:val="00A77151"/>
    <w:rsid w:val="00A77E0F"/>
    <w:rsid w:val="00A812DA"/>
    <w:rsid w:val="00A81422"/>
    <w:rsid w:val="00A8415C"/>
    <w:rsid w:val="00A85868"/>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27B5B"/>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57B0"/>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4BFF"/>
    <w:rsid w:val="00CA51B4"/>
    <w:rsid w:val="00CA62E4"/>
    <w:rsid w:val="00CA7415"/>
    <w:rsid w:val="00CB210C"/>
    <w:rsid w:val="00CB2BE4"/>
    <w:rsid w:val="00CB3FFF"/>
    <w:rsid w:val="00CB523F"/>
    <w:rsid w:val="00CB6A0E"/>
    <w:rsid w:val="00CC1685"/>
    <w:rsid w:val="00CC20ED"/>
    <w:rsid w:val="00CC2D59"/>
    <w:rsid w:val="00CC2FBF"/>
    <w:rsid w:val="00CC3B47"/>
    <w:rsid w:val="00CC45F2"/>
    <w:rsid w:val="00CC61FF"/>
    <w:rsid w:val="00CC7B87"/>
    <w:rsid w:val="00CD5B16"/>
    <w:rsid w:val="00CD5C26"/>
    <w:rsid w:val="00CD6182"/>
    <w:rsid w:val="00CD6D11"/>
    <w:rsid w:val="00CD6DB2"/>
    <w:rsid w:val="00CD7247"/>
    <w:rsid w:val="00CD7E61"/>
    <w:rsid w:val="00CD7F5C"/>
    <w:rsid w:val="00CE00A0"/>
    <w:rsid w:val="00CE066F"/>
    <w:rsid w:val="00CE2C9D"/>
    <w:rsid w:val="00CE3479"/>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149"/>
    <w:rsid w:val="00DC7EDF"/>
    <w:rsid w:val="00DD0AAA"/>
    <w:rsid w:val="00DD1138"/>
    <w:rsid w:val="00DD254A"/>
    <w:rsid w:val="00DD3FCC"/>
    <w:rsid w:val="00DD401C"/>
    <w:rsid w:val="00DD4719"/>
    <w:rsid w:val="00DD6DAD"/>
    <w:rsid w:val="00DE4623"/>
    <w:rsid w:val="00DE47B8"/>
    <w:rsid w:val="00DE5A7A"/>
    <w:rsid w:val="00DE71B0"/>
    <w:rsid w:val="00DE748E"/>
    <w:rsid w:val="00DF1C5E"/>
    <w:rsid w:val="00DF2F81"/>
    <w:rsid w:val="00DF3648"/>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4F4"/>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67B2E"/>
    <w:rsid w:val="00E71A21"/>
    <w:rsid w:val="00E74289"/>
    <w:rsid w:val="00E7493E"/>
    <w:rsid w:val="00E74D29"/>
    <w:rsid w:val="00E75B12"/>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5DCB"/>
    <w:rsid w:val="00EF03D2"/>
    <w:rsid w:val="00EF2EA0"/>
    <w:rsid w:val="00EF3EE9"/>
    <w:rsid w:val="00EF3F81"/>
    <w:rsid w:val="00EF6FBC"/>
    <w:rsid w:val="00EF7E37"/>
    <w:rsid w:val="00F01D50"/>
    <w:rsid w:val="00F0644C"/>
    <w:rsid w:val="00F10825"/>
    <w:rsid w:val="00F11108"/>
    <w:rsid w:val="00F119B8"/>
    <w:rsid w:val="00F11A69"/>
    <w:rsid w:val="00F1256E"/>
    <w:rsid w:val="00F13161"/>
    <w:rsid w:val="00F13737"/>
    <w:rsid w:val="00F1411D"/>
    <w:rsid w:val="00F14BD8"/>
    <w:rsid w:val="00F151F0"/>
    <w:rsid w:val="00F159E7"/>
    <w:rsid w:val="00F17692"/>
    <w:rsid w:val="00F17C5C"/>
    <w:rsid w:val="00F20535"/>
    <w:rsid w:val="00F2312B"/>
    <w:rsid w:val="00F2380F"/>
    <w:rsid w:val="00F23EDD"/>
    <w:rsid w:val="00F256B6"/>
    <w:rsid w:val="00F25734"/>
    <w:rsid w:val="00F25809"/>
    <w:rsid w:val="00F25CA3"/>
    <w:rsid w:val="00F26DF0"/>
    <w:rsid w:val="00F30DE2"/>
    <w:rsid w:val="00F3135F"/>
    <w:rsid w:val="00F3194D"/>
    <w:rsid w:val="00F321C4"/>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56C25"/>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847D7ADA-BDBD-431B-8BC8-08C94E10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6.jp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C90CED-5C87-44D0-9D43-E7EB5EC5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7041</Words>
  <Characters>40140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47087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2</cp:revision>
  <cp:lastPrinted>2017-02-17T18:24:00Z</cp:lastPrinted>
  <dcterms:created xsi:type="dcterms:W3CDTF">2019-02-21T18:46:00Z</dcterms:created>
  <dcterms:modified xsi:type="dcterms:W3CDTF">2019-02-21T18:46:00Z</dcterms:modified>
</cp:coreProperties>
</file>