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w:t>
      </w:r>
      <w:bookmarkStart w:id="1" w:name="_Ref384636200"/>
      <w:bookmarkStart w:id="2" w:name="_Ref384636353"/>
      <w:bookmarkEnd w:id="1"/>
      <w:bookmarkEnd w:id="2"/>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PASSporT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draft-ietf-</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14:paraId="11E888E9" w14:textId="77777777" w:rsidR="00390E21"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390E21">
        <w:rPr>
          <w:noProof/>
        </w:rPr>
        <w:t>1</w:t>
      </w:r>
      <w:r w:rsidR="00390E21">
        <w:rPr>
          <w:rFonts w:asciiTheme="minorHAnsi" w:eastAsiaTheme="minorEastAsia" w:hAnsiTheme="minorHAnsi" w:cstheme="minorBidi"/>
          <w:b w:val="0"/>
          <w:bCs w:val="0"/>
          <w:caps w:val="0"/>
          <w:noProof/>
          <w:sz w:val="24"/>
          <w:lang w:eastAsia="ja-JP"/>
        </w:rPr>
        <w:tab/>
      </w:r>
      <w:r w:rsidR="00390E21">
        <w:rPr>
          <w:noProof/>
        </w:rPr>
        <w:t>Scope &amp; Purpose</w:t>
      </w:r>
      <w:r w:rsidR="00390E21">
        <w:rPr>
          <w:noProof/>
        </w:rPr>
        <w:tab/>
      </w:r>
      <w:r w:rsidR="00390E21">
        <w:rPr>
          <w:noProof/>
        </w:rPr>
        <w:fldChar w:fldCharType="begin"/>
      </w:r>
      <w:r w:rsidR="00390E21">
        <w:rPr>
          <w:noProof/>
        </w:rPr>
        <w:instrText xml:space="preserve"> PAGEREF _Toc384637653 \h </w:instrText>
      </w:r>
      <w:r w:rsidR="00390E21">
        <w:rPr>
          <w:noProof/>
        </w:rPr>
      </w:r>
      <w:r w:rsidR="00390E21">
        <w:rPr>
          <w:noProof/>
        </w:rPr>
        <w:fldChar w:fldCharType="separate"/>
      </w:r>
      <w:r w:rsidR="00390E21">
        <w:rPr>
          <w:noProof/>
        </w:rPr>
        <w:t>1</w:t>
      </w:r>
      <w:r w:rsidR="00390E21">
        <w:rPr>
          <w:noProof/>
        </w:rPr>
        <w:fldChar w:fldCharType="end"/>
      </w:r>
    </w:p>
    <w:p w14:paraId="20D9085F"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_Toc384637654 \h </w:instrText>
      </w:r>
      <w:r>
        <w:rPr>
          <w:noProof/>
        </w:rPr>
      </w:r>
      <w:r>
        <w:rPr>
          <w:noProof/>
        </w:rPr>
        <w:fldChar w:fldCharType="separate"/>
      </w:r>
      <w:r>
        <w:rPr>
          <w:noProof/>
        </w:rPr>
        <w:t>1</w:t>
      </w:r>
      <w:r>
        <w:rPr>
          <w:noProof/>
        </w:rPr>
        <w:fldChar w:fldCharType="end"/>
      </w:r>
    </w:p>
    <w:p w14:paraId="4122E10E"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_Toc384637655 \h </w:instrText>
      </w:r>
      <w:r>
        <w:rPr>
          <w:noProof/>
        </w:rPr>
      </w:r>
      <w:r>
        <w:rPr>
          <w:noProof/>
        </w:rPr>
        <w:fldChar w:fldCharType="separate"/>
      </w:r>
      <w:r>
        <w:rPr>
          <w:noProof/>
        </w:rPr>
        <w:t>1</w:t>
      </w:r>
      <w:r>
        <w:rPr>
          <w:noProof/>
        </w:rPr>
        <w:fldChar w:fldCharType="end"/>
      </w:r>
    </w:p>
    <w:p w14:paraId="7220A6EE"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_Toc384637656 \h </w:instrText>
      </w:r>
      <w:r>
        <w:rPr>
          <w:noProof/>
        </w:rPr>
      </w:r>
      <w:r>
        <w:rPr>
          <w:noProof/>
        </w:rPr>
        <w:fldChar w:fldCharType="separate"/>
      </w:r>
      <w:r>
        <w:rPr>
          <w:noProof/>
        </w:rPr>
        <w:t>1</w:t>
      </w:r>
      <w:r>
        <w:rPr>
          <w:noProof/>
        </w:rPr>
        <w:fldChar w:fldCharType="end"/>
      </w:r>
    </w:p>
    <w:p w14:paraId="69B0F849" w14:textId="77777777" w:rsidR="00390E21" w:rsidRDefault="00390E21">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_Toc384637657 \h </w:instrText>
      </w:r>
      <w:r>
        <w:rPr>
          <w:noProof/>
        </w:rPr>
      </w:r>
      <w:r>
        <w:rPr>
          <w:noProof/>
        </w:rPr>
        <w:fldChar w:fldCharType="separate"/>
      </w:r>
      <w:r>
        <w:rPr>
          <w:noProof/>
        </w:rPr>
        <w:t>2</w:t>
      </w:r>
      <w:r>
        <w:rPr>
          <w:noProof/>
        </w:rPr>
        <w:fldChar w:fldCharType="end"/>
      </w:r>
    </w:p>
    <w:p w14:paraId="4532043A" w14:textId="77777777" w:rsidR="00390E21" w:rsidRDefault="00390E21">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_Toc384637658 \h </w:instrText>
      </w:r>
      <w:r>
        <w:rPr>
          <w:noProof/>
        </w:rPr>
      </w:r>
      <w:r>
        <w:rPr>
          <w:noProof/>
        </w:rPr>
        <w:fldChar w:fldCharType="separate"/>
      </w:r>
      <w:r>
        <w:rPr>
          <w:noProof/>
        </w:rPr>
        <w:t>2</w:t>
      </w:r>
      <w:r>
        <w:rPr>
          <w:noProof/>
        </w:rPr>
        <w:fldChar w:fldCharType="end"/>
      </w:r>
    </w:p>
    <w:p w14:paraId="2AD8FAA4"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_Toc384637659 \h </w:instrText>
      </w:r>
      <w:r>
        <w:rPr>
          <w:noProof/>
        </w:rPr>
      </w:r>
      <w:r>
        <w:rPr>
          <w:noProof/>
        </w:rPr>
        <w:fldChar w:fldCharType="separate"/>
      </w:r>
      <w:r>
        <w:rPr>
          <w:noProof/>
        </w:rPr>
        <w:t>2</w:t>
      </w:r>
      <w:r>
        <w:rPr>
          <w:noProof/>
        </w:rPr>
        <w:fldChar w:fldCharType="end"/>
      </w:r>
    </w:p>
    <w:p w14:paraId="611429B0"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_Toc384637660 \h </w:instrText>
      </w:r>
      <w:r>
        <w:rPr>
          <w:noProof/>
        </w:rPr>
      </w:r>
      <w:r>
        <w:rPr>
          <w:noProof/>
        </w:rPr>
        <w:fldChar w:fldCharType="separate"/>
      </w:r>
      <w:r>
        <w:rPr>
          <w:noProof/>
        </w:rPr>
        <w:t>2</w:t>
      </w:r>
      <w:r>
        <w:rPr>
          <w:noProof/>
        </w:rPr>
        <w:fldChar w:fldCharType="end"/>
      </w:r>
    </w:p>
    <w:p w14:paraId="5D90230C" w14:textId="77777777" w:rsidR="00390E21" w:rsidRDefault="00390E21">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_Toc384637661 \h </w:instrText>
      </w:r>
      <w:r>
        <w:rPr>
          <w:noProof/>
        </w:rPr>
      </w:r>
      <w:r>
        <w:rPr>
          <w:noProof/>
        </w:rPr>
        <w:fldChar w:fldCharType="separate"/>
      </w:r>
      <w:r>
        <w:rPr>
          <w:noProof/>
        </w:rPr>
        <w:t>3</w:t>
      </w:r>
      <w:r>
        <w:rPr>
          <w:noProof/>
        </w:rPr>
        <w:fldChar w:fldCharType="end"/>
      </w:r>
    </w:p>
    <w:p w14:paraId="7D9D6297"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4.1</w:t>
      </w:r>
      <w:r>
        <w:rPr>
          <w:rFonts w:asciiTheme="minorHAnsi" w:eastAsiaTheme="minorEastAsia" w:hAnsiTheme="minorHAnsi" w:cstheme="minorBidi"/>
          <w:smallCaps w:val="0"/>
          <w:noProof/>
          <w:sz w:val="24"/>
          <w:lang w:eastAsia="ja-JP"/>
        </w:rPr>
        <w:tab/>
      </w:r>
      <w:r>
        <w:rPr>
          <w:noProof/>
        </w:rPr>
        <w:t>SHAKEN Replay-Attack Window</w:t>
      </w:r>
      <w:r>
        <w:rPr>
          <w:noProof/>
        </w:rPr>
        <w:tab/>
      </w:r>
      <w:r>
        <w:rPr>
          <w:noProof/>
        </w:rPr>
        <w:fldChar w:fldCharType="begin"/>
      </w:r>
      <w:r>
        <w:rPr>
          <w:noProof/>
        </w:rPr>
        <w:instrText xml:space="preserve"> PAGEREF _Toc384637662 \h </w:instrText>
      </w:r>
      <w:r>
        <w:rPr>
          <w:noProof/>
        </w:rPr>
      </w:r>
      <w:r>
        <w:rPr>
          <w:noProof/>
        </w:rPr>
        <w:fldChar w:fldCharType="separate"/>
      </w:r>
      <w:r>
        <w:rPr>
          <w:noProof/>
        </w:rPr>
        <w:t>3</w:t>
      </w:r>
      <w:r>
        <w:rPr>
          <w:noProof/>
        </w:rPr>
        <w:fldChar w:fldCharType="end"/>
      </w:r>
    </w:p>
    <w:p w14:paraId="19DC35E4"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4.1.1</w:t>
      </w:r>
      <w:r>
        <w:rPr>
          <w:rFonts w:asciiTheme="minorHAnsi" w:eastAsiaTheme="minorEastAsia" w:hAnsiTheme="minorHAnsi" w:cstheme="minorBidi"/>
          <w:i w:val="0"/>
          <w:iCs w:val="0"/>
          <w:noProof/>
          <w:sz w:val="24"/>
          <w:lang w:eastAsia="ja-JP"/>
        </w:rPr>
        <w:tab/>
      </w:r>
      <w:r>
        <w:rPr>
          <w:noProof/>
        </w:rPr>
        <w:t>Overview of STIR/SHAKEN Replay-Attack Mechanisms</w:t>
      </w:r>
      <w:r>
        <w:rPr>
          <w:noProof/>
        </w:rPr>
        <w:tab/>
      </w:r>
      <w:r>
        <w:rPr>
          <w:noProof/>
        </w:rPr>
        <w:fldChar w:fldCharType="begin"/>
      </w:r>
      <w:r>
        <w:rPr>
          <w:noProof/>
        </w:rPr>
        <w:instrText xml:space="preserve"> PAGEREF _Toc384637663 \h </w:instrText>
      </w:r>
      <w:r>
        <w:rPr>
          <w:noProof/>
        </w:rPr>
      </w:r>
      <w:r>
        <w:rPr>
          <w:noProof/>
        </w:rPr>
        <w:fldChar w:fldCharType="separate"/>
      </w:r>
      <w:r>
        <w:rPr>
          <w:noProof/>
        </w:rPr>
        <w:t>3</w:t>
      </w:r>
      <w:r>
        <w:rPr>
          <w:noProof/>
        </w:rPr>
        <w:fldChar w:fldCharType="end"/>
      </w:r>
    </w:p>
    <w:p w14:paraId="300C2932"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4.1.2</w:t>
      </w:r>
      <w:r>
        <w:rPr>
          <w:rFonts w:asciiTheme="minorHAnsi" w:eastAsiaTheme="minorEastAsia" w:hAnsiTheme="minorHAnsi" w:cstheme="minorBidi"/>
          <w:i w:val="0"/>
          <w:iCs w:val="0"/>
          <w:noProof/>
          <w:sz w:val="24"/>
          <w:lang w:eastAsia="ja-JP"/>
        </w:rPr>
        <w:tab/>
      </w:r>
      <w:r>
        <w:rPr>
          <w:noProof/>
        </w:rPr>
        <w:t>Replay Attack within "iat" Freshness Window goes Undetected</w:t>
      </w:r>
      <w:r>
        <w:rPr>
          <w:noProof/>
        </w:rPr>
        <w:tab/>
      </w:r>
      <w:r>
        <w:rPr>
          <w:noProof/>
        </w:rPr>
        <w:fldChar w:fldCharType="begin"/>
      </w:r>
      <w:r>
        <w:rPr>
          <w:noProof/>
        </w:rPr>
        <w:instrText xml:space="preserve"> PAGEREF _Toc384637664 \h </w:instrText>
      </w:r>
      <w:r>
        <w:rPr>
          <w:noProof/>
        </w:rPr>
      </w:r>
      <w:r>
        <w:rPr>
          <w:noProof/>
        </w:rPr>
        <w:fldChar w:fldCharType="separate"/>
      </w:r>
      <w:r>
        <w:rPr>
          <w:noProof/>
        </w:rPr>
        <w:t>3</w:t>
      </w:r>
      <w:r>
        <w:rPr>
          <w:noProof/>
        </w:rPr>
        <w:fldChar w:fldCharType="end"/>
      </w:r>
    </w:p>
    <w:p w14:paraId="5D9533EF"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4.1.3</w:t>
      </w:r>
      <w:r>
        <w:rPr>
          <w:rFonts w:asciiTheme="minorHAnsi" w:eastAsiaTheme="minorEastAsia" w:hAnsiTheme="minorHAnsi" w:cstheme="minorBidi"/>
          <w:i w:val="0"/>
          <w:iCs w:val="0"/>
          <w:noProof/>
          <w:sz w:val="24"/>
          <w:lang w:eastAsia="ja-JP"/>
        </w:rPr>
        <w:tab/>
      </w:r>
      <w:r>
        <w:rPr>
          <w:noProof/>
        </w:rPr>
        <w:t>SIP-PBX Call-Forwarding</w:t>
      </w:r>
      <w:r>
        <w:rPr>
          <w:noProof/>
        </w:rPr>
        <w:tab/>
      </w:r>
      <w:r>
        <w:rPr>
          <w:noProof/>
        </w:rPr>
        <w:fldChar w:fldCharType="begin"/>
      </w:r>
      <w:r>
        <w:rPr>
          <w:noProof/>
        </w:rPr>
        <w:instrText xml:space="preserve"> PAGEREF _Toc384637665 \h </w:instrText>
      </w:r>
      <w:r>
        <w:rPr>
          <w:noProof/>
        </w:rPr>
      </w:r>
      <w:r>
        <w:rPr>
          <w:noProof/>
        </w:rPr>
        <w:fldChar w:fldCharType="separate"/>
      </w:r>
      <w:r>
        <w:rPr>
          <w:noProof/>
        </w:rPr>
        <w:t>4</w:t>
      </w:r>
      <w:r>
        <w:rPr>
          <w:noProof/>
        </w:rPr>
        <w:fldChar w:fldCharType="end"/>
      </w:r>
    </w:p>
    <w:p w14:paraId="3FF650AF"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4.2</w:t>
      </w:r>
      <w:r>
        <w:rPr>
          <w:rFonts w:asciiTheme="minorHAnsi" w:eastAsiaTheme="minorEastAsia" w:hAnsiTheme="minorHAnsi" w:cstheme="minorBidi"/>
          <w:smallCaps w:val="0"/>
          <w:noProof/>
          <w:sz w:val="24"/>
          <w:lang w:eastAsia="ja-JP"/>
        </w:rPr>
        <w:tab/>
      </w:r>
      <w:r>
        <w:rPr>
          <w:noProof/>
        </w:rPr>
        <w:t>Closing the Replay Attack Window</w:t>
      </w:r>
      <w:r>
        <w:rPr>
          <w:noProof/>
        </w:rPr>
        <w:tab/>
      </w:r>
      <w:r>
        <w:rPr>
          <w:noProof/>
        </w:rPr>
        <w:fldChar w:fldCharType="begin"/>
      </w:r>
      <w:r>
        <w:rPr>
          <w:noProof/>
        </w:rPr>
        <w:instrText xml:space="preserve"> PAGEREF _Toc384637666 \h </w:instrText>
      </w:r>
      <w:r>
        <w:rPr>
          <w:noProof/>
        </w:rPr>
      </w:r>
      <w:r>
        <w:rPr>
          <w:noProof/>
        </w:rPr>
        <w:fldChar w:fldCharType="separate"/>
      </w:r>
      <w:r>
        <w:rPr>
          <w:noProof/>
        </w:rPr>
        <w:t>8</w:t>
      </w:r>
      <w:r>
        <w:rPr>
          <w:noProof/>
        </w:rPr>
        <w:fldChar w:fldCharType="end"/>
      </w:r>
    </w:p>
    <w:p w14:paraId="678222E3"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4.2.1</w:t>
      </w:r>
      <w:r>
        <w:rPr>
          <w:rFonts w:asciiTheme="minorHAnsi" w:eastAsiaTheme="minorEastAsia" w:hAnsiTheme="minorHAnsi" w:cstheme="minorBidi"/>
          <w:i w:val="0"/>
          <w:iCs w:val="0"/>
          <w:noProof/>
          <w:sz w:val="24"/>
          <w:lang w:eastAsia="ja-JP"/>
        </w:rPr>
        <w:tab/>
      </w:r>
      <w:r>
        <w:rPr>
          <w:noProof/>
        </w:rPr>
        <w:t>Overview of PASSporT "div" Extension</w:t>
      </w:r>
      <w:r>
        <w:rPr>
          <w:noProof/>
        </w:rPr>
        <w:tab/>
      </w:r>
      <w:r>
        <w:rPr>
          <w:noProof/>
        </w:rPr>
        <w:fldChar w:fldCharType="begin"/>
      </w:r>
      <w:r>
        <w:rPr>
          <w:noProof/>
        </w:rPr>
        <w:instrText xml:space="preserve"> PAGEREF _Toc384637667 \h </w:instrText>
      </w:r>
      <w:r>
        <w:rPr>
          <w:noProof/>
        </w:rPr>
      </w:r>
      <w:r>
        <w:rPr>
          <w:noProof/>
        </w:rPr>
        <w:fldChar w:fldCharType="separate"/>
      </w:r>
      <w:r>
        <w:rPr>
          <w:noProof/>
        </w:rPr>
        <w:t>8</w:t>
      </w:r>
      <w:r>
        <w:rPr>
          <w:noProof/>
        </w:rPr>
        <w:fldChar w:fldCharType="end"/>
      </w:r>
    </w:p>
    <w:p w14:paraId="06814C17"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4.2.2</w:t>
      </w:r>
      <w:r>
        <w:rPr>
          <w:rFonts w:asciiTheme="minorHAnsi" w:eastAsiaTheme="minorEastAsia" w:hAnsiTheme="minorHAnsi" w:cstheme="minorBidi"/>
          <w:i w:val="0"/>
          <w:iCs w:val="0"/>
          <w:noProof/>
          <w:sz w:val="24"/>
          <w:lang w:eastAsia="ja-JP"/>
        </w:rPr>
        <w:tab/>
      </w:r>
      <w:r>
        <w:rPr>
          <w:noProof/>
        </w:rPr>
        <w:t>"div" PASSporT Token added by Forwarding SP</w:t>
      </w:r>
      <w:r>
        <w:rPr>
          <w:noProof/>
        </w:rPr>
        <w:tab/>
      </w:r>
      <w:r>
        <w:rPr>
          <w:noProof/>
        </w:rPr>
        <w:fldChar w:fldCharType="begin"/>
      </w:r>
      <w:r>
        <w:rPr>
          <w:noProof/>
        </w:rPr>
        <w:instrText xml:space="preserve"> PAGEREF _Toc384637668 \h </w:instrText>
      </w:r>
      <w:r>
        <w:rPr>
          <w:noProof/>
        </w:rPr>
      </w:r>
      <w:r>
        <w:rPr>
          <w:noProof/>
        </w:rPr>
        <w:fldChar w:fldCharType="separate"/>
      </w:r>
      <w:r>
        <w:rPr>
          <w:noProof/>
        </w:rPr>
        <w:t>8</w:t>
      </w:r>
      <w:r>
        <w:rPr>
          <w:noProof/>
        </w:rPr>
        <w:fldChar w:fldCharType="end"/>
      </w:r>
    </w:p>
    <w:p w14:paraId="2950B7DE" w14:textId="77777777" w:rsidR="00390E21" w:rsidRDefault="00390E21">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4.2.3</w:t>
      </w:r>
      <w:r>
        <w:rPr>
          <w:rFonts w:asciiTheme="minorHAnsi" w:eastAsiaTheme="minorEastAsia" w:hAnsiTheme="minorHAnsi" w:cstheme="minorBidi"/>
          <w:i w:val="0"/>
          <w:iCs w:val="0"/>
          <w:noProof/>
          <w:sz w:val="24"/>
          <w:lang w:eastAsia="ja-JP"/>
        </w:rPr>
        <w:tab/>
      </w:r>
      <w:r>
        <w:rPr>
          <w:noProof/>
        </w:rPr>
        <w:t>"div" PASSporT Token added by SIP-PBX</w:t>
      </w:r>
      <w:r>
        <w:rPr>
          <w:noProof/>
        </w:rPr>
        <w:tab/>
      </w:r>
      <w:r>
        <w:rPr>
          <w:noProof/>
        </w:rPr>
        <w:fldChar w:fldCharType="begin"/>
      </w:r>
      <w:r>
        <w:rPr>
          <w:noProof/>
        </w:rPr>
        <w:instrText xml:space="preserve"> PAGEREF _Toc384637669 \h </w:instrText>
      </w:r>
      <w:r>
        <w:rPr>
          <w:noProof/>
        </w:rPr>
      </w:r>
      <w:r>
        <w:rPr>
          <w:noProof/>
        </w:rPr>
        <w:fldChar w:fldCharType="separate"/>
      </w:r>
      <w:r>
        <w:rPr>
          <w:noProof/>
        </w:rPr>
        <w:t>10</w:t>
      </w:r>
      <w:r>
        <w:rPr>
          <w:noProof/>
        </w:rPr>
        <w:fldChar w:fldCharType="end"/>
      </w:r>
    </w:p>
    <w:p w14:paraId="18AA8B41" w14:textId="77777777" w:rsidR="00390E21" w:rsidRDefault="00390E21">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4.3</w:t>
      </w:r>
      <w:r>
        <w:rPr>
          <w:rFonts w:asciiTheme="minorHAnsi" w:eastAsiaTheme="minorEastAsia" w:hAnsiTheme="minorHAnsi" w:cstheme="minorBidi"/>
          <w:smallCaps w:val="0"/>
          <w:noProof/>
          <w:sz w:val="24"/>
          <w:lang w:eastAsia="ja-JP"/>
        </w:rPr>
        <w:tab/>
      </w:r>
      <w:r>
        <w:rPr>
          <w:noProof/>
        </w:rPr>
        <w:t>Additional Value-add of PASSporT "div" Extension</w:t>
      </w:r>
      <w:r>
        <w:rPr>
          <w:noProof/>
        </w:rPr>
        <w:tab/>
      </w:r>
      <w:r>
        <w:rPr>
          <w:noProof/>
        </w:rPr>
        <w:fldChar w:fldCharType="begin"/>
      </w:r>
      <w:r>
        <w:rPr>
          <w:noProof/>
        </w:rPr>
        <w:instrText xml:space="preserve"> PAGEREF _Toc384637670 \h </w:instrText>
      </w:r>
      <w:r>
        <w:rPr>
          <w:noProof/>
        </w:rPr>
      </w:r>
      <w:r>
        <w:rPr>
          <w:noProof/>
        </w:rPr>
        <w:fldChar w:fldCharType="separate"/>
      </w:r>
      <w:r>
        <w:rPr>
          <w:noProof/>
        </w:rPr>
        <w:t>11</w:t>
      </w:r>
      <w:r>
        <w:rPr>
          <w:noProof/>
        </w:rPr>
        <w:fldChar w:fldCharType="end"/>
      </w:r>
    </w:p>
    <w:p w14:paraId="61ACFAA7" w14:textId="77777777" w:rsidR="00390E21" w:rsidRDefault="00390E21">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SHAKEN support of "div" PASSporT - Normative Requirements</w:t>
      </w:r>
      <w:r>
        <w:rPr>
          <w:noProof/>
        </w:rPr>
        <w:tab/>
      </w:r>
      <w:r>
        <w:rPr>
          <w:noProof/>
        </w:rPr>
        <w:fldChar w:fldCharType="begin"/>
      </w:r>
      <w:r>
        <w:rPr>
          <w:noProof/>
        </w:rPr>
        <w:instrText xml:space="preserve"> PAGEREF _Toc384637671 \h </w:instrText>
      </w:r>
      <w:r>
        <w:rPr>
          <w:noProof/>
        </w:rPr>
      </w:r>
      <w:r>
        <w:rPr>
          <w:noProof/>
        </w:rPr>
        <w:fldChar w:fldCharType="separate"/>
      </w:r>
      <w:r>
        <w:rPr>
          <w:noProof/>
        </w:rPr>
        <w:t>12</w:t>
      </w:r>
      <w:r>
        <w:rPr>
          <w:noProof/>
        </w:rPr>
        <w:fldChar w:fldCharType="end"/>
      </w:r>
    </w:p>
    <w:p w14:paraId="4418C1CB" w14:textId="77777777" w:rsidR="00390E21" w:rsidRDefault="00390E21">
      <w:pPr>
        <w:pStyle w:val="TOC1"/>
        <w:tabs>
          <w:tab w:val="left" w:pos="384"/>
          <w:tab w:val="right" w:leader="dot" w:pos="10070"/>
        </w:tabs>
        <w:rPr>
          <w:rFonts w:asciiTheme="minorHAnsi" w:eastAsiaTheme="minorEastAsia" w:hAnsiTheme="minorHAnsi" w:cstheme="minorBidi"/>
          <w:b w:val="0"/>
          <w:bCs w:val="0"/>
          <w:caps w:val="0"/>
          <w:noProof/>
          <w:sz w:val="24"/>
          <w:lang w:eastAsia="ja-JP"/>
        </w:rPr>
      </w:pPr>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_Toc384637672 \h </w:instrText>
      </w:r>
      <w:r>
        <w:rPr>
          <w:noProof/>
        </w:rPr>
      </w:r>
      <w:r>
        <w:rPr>
          <w:noProof/>
        </w:rPr>
        <w:fldChar w:fldCharType="separate"/>
      </w:r>
      <w:r>
        <w:rPr>
          <w:noProof/>
        </w:rPr>
        <w:t>13</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304AD14B" w14:textId="77777777" w:rsidR="00390E21"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390E21">
        <w:rPr>
          <w:noProof/>
        </w:rPr>
        <w:t>Figure 1.  Replayed INVITE looks like a legitimately forwarded INVITE</w:t>
      </w:r>
      <w:r w:rsidR="00390E21">
        <w:rPr>
          <w:noProof/>
        </w:rPr>
        <w:tab/>
      </w:r>
      <w:r w:rsidR="00390E21">
        <w:rPr>
          <w:noProof/>
        </w:rPr>
        <w:fldChar w:fldCharType="begin"/>
      </w:r>
      <w:r w:rsidR="00390E21">
        <w:rPr>
          <w:noProof/>
        </w:rPr>
        <w:instrText xml:space="preserve"> PAGEREF _Toc384637676 \h </w:instrText>
      </w:r>
      <w:r w:rsidR="00390E21">
        <w:rPr>
          <w:noProof/>
        </w:rPr>
      </w:r>
      <w:r w:rsidR="00390E21">
        <w:rPr>
          <w:noProof/>
        </w:rPr>
        <w:fldChar w:fldCharType="separate"/>
      </w:r>
      <w:r w:rsidR="00390E21">
        <w:rPr>
          <w:noProof/>
        </w:rPr>
        <w:t>4</w:t>
      </w:r>
      <w:r w:rsidR="00390E21">
        <w:rPr>
          <w:noProof/>
        </w:rPr>
        <w:fldChar w:fldCharType="end"/>
      </w:r>
    </w:p>
    <w:p w14:paraId="414BF95F" w14:textId="77777777" w:rsidR="00390E21" w:rsidRDefault="00390E21">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SIP-PBX forwards call via new INVITE</w:t>
      </w:r>
      <w:r>
        <w:rPr>
          <w:noProof/>
        </w:rPr>
        <w:tab/>
      </w:r>
      <w:r>
        <w:rPr>
          <w:noProof/>
        </w:rPr>
        <w:fldChar w:fldCharType="begin"/>
      </w:r>
      <w:r>
        <w:rPr>
          <w:noProof/>
        </w:rPr>
        <w:instrText xml:space="preserve"> PAGEREF _Toc384637677 \h </w:instrText>
      </w:r>
      <w:r>
        <w:rPr>
          <w:noProof/>
        </w:rPr>
      </w:r>
      <w:r>
        <w:rPr>
          <w:noProof/>
        </w:rPr>
        <w:fldChar w:fldCharType="separate"/>
      </w:r>
      <w:r>
        <w:rPr>
          <w:noProof/>
        </w:rPr>
        <w:t>6</w:t>
      </w:r>
      <w:r>
        <w:rPr>
          <w:noProof/>
        </w:rPr>
        <w:fldChar w:fldCharType="end"/>
      </w:r>
    </w:p>
    <w:p w14:paraId="1AAA8429" w14:textId="77777777" w:rsidR="00390E21" w:rsidRDefault="00390E21">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SHAKEN replay attack window</w:t>
      </w:r>
      <w:r>
        <w:rPr>
          <w:noProof/>
        </w:rPr>
        <w:tab/>
      </w:r>
      <w:r>
        <w:rPr>
          <w:noProof/>
        </w:rPr>
        <w:fldChar w:fldCharType="begin"/>
      </w:r>
      <w:r>
        <w:rPr>
          <w:noProof/>
        </w:rPr>
        <w:instrText xml:space="preserve"> PAGEREF _Toc384637678 \h </w:instrText>
      </w:r>
      <w:r>
        <w:rPr>
          <w:noProof/>
        </w:rPr>
      </w:r>
      <w:r>
        <w:rPr>
          <w:noProof/>
        </w:rPr>
        <w:fldChar w:fldCharType="separate"/>
      </w:r>
      <w:r>
        <w:rPr>
          <w:noProof/>
        </w:rPr>
        <w:t>7</w:t>
      </w:r>
      <w:r>
        <w:rPr>
          <w:noProof/>
        </w:rPr>
        <w:fldChar w:fldCharType="end"/>
      </w:r>
    </w:p>
    <w:p w14:paraId="1A9CD9C9" w14:textId="77777777" w:rsidR="00390E21" w:rsidRDefault="00390E21">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Forwarding Service Provider adds "div" PASSporT token</w:t>
      </w:r>
      <w:r>
        <w:rPr>
          <w:noProof/>
        </w:rPr>
        <w:tab/>
      </w:r>
      <w:r>
        <w:rPr>
          <w:noProof/>
        </w:rPr>
        <w:fldChar w:fldCharType="begin"/>
      </w:r>
      <w:r>
        <w:rPr>
          <w:noProof/>
        </w:rPr>
        <w:instrText xml:space="preserve"> PAGEREF _Toc384637679 \h </w:instrText>
      </w:r>
      <w:r>
        <w:rPr>
          <w:noProof/>
        </w:rPr>
      </w:r>
      <w:r>
        <w:rPr>
          <w:noProof/>
        </w:rPr>
        <w:fldChar w:fldCharType="separate"/>
      </w:r>
      <w:r>
        <w:rPr>
          <w:noProof/>
        </w:rPr>
        <w:t>8</w:t>
      </w:r>
      <w:r>
        <w:rPr>
          <w:noProof/>
        </w:rPr>
        <w:fldChar w:fldCharType="end"/>
      </w:r>
    </w:p>
    <w:p w14:paraId="0E5BB30A" w14:textId="77777777" w:rsidR="00390E21" w:rsidRDefault="00390E21">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Verifying Chain of Authority across Multiple PASSport Tokens</w:t>
      </w:r>
      <w:r>
        <w:rPr>
          <w:noProof/>
        </w:rPr>
        <w:tab/>
      </w:r>
      <w:r>
        <w:rPr>
          <w:noProof/>
        </w:rPr>
        <w:fldChar w:fldCharType="begin"/>
      </w:r>
      <w:r>
        <w:rPr>
          <w:noProof/>
        </w:rPr>
        <w:instrText xml:space="preserve"> PAGEREF _Toc384637680 \h </w:instrText>
      </w:r>
      <w:r>
        <w:rPr>
          <w:noProof/>
        </w:rPr>
      </w:r>
      <w:r>
        <w:rPr>
          <w:noProof/>
        </w:rPr>
        <w:fldChar w:fldCharType="separate"/>
      </w:r>
      <w:r>
        <w:rPr>
          <w:noProof/>
        </w:rPr>
        <w:t>9</w:t>
      </w:r>
      <w:r>
        <w:rPr>
          <w:noProof/>
        </w:rPr>
        <w:fldChar w:fldCharType="end"/>
      </w:r>
    </w:p>
    <w:p w14:paraId="6EF030E4" w14:textId="77777777" w:rsidR="00390E21" w:rsidRDefault="00390E21">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6.  SIP-PBX call forwarding via 302 response containing "div" PASSporT Token</w:t>
      </w:r>
      <w:r>
        <w:rPr>
          <w:noProof/>
        </w:rPr>
        <w:tab/>
      </w:r>
      <w:r>
        <w:rPr>
          <w:noProof/>
        </w:rPr>
        <w:fldChar w:fldCharType="begin"/>
      </w:r>
      <w:r>
        <w:rPr>
          <w:noProof/>
        </w:rPr>
        <w:instrText xml:space="preserve"> PAGEREF _Toc384637681 \h </w:instrText>
      </w:r>
      <w:r>
        <w:rPr>
          <w:noProof/>
        </w:rPr>
      </w:r>
      <w:r>
        <w:rPr>
          <w:noProof/>
        </w:rPr>
        <w:fldChar w:fldCharType="separate"/>
      </w:r>
      <w:r>
        <w:rPr>
          <w:noProof/>
        </w:rPr>
        <w:t>10</w:t>
      </w:r>
      <w:r>
        <w:rPr>
          <w:noProof/>
        </w:rPr>
        <w:fldChar w:fldCharType="end"/>
      </w:r>
    </w:p>
    <w:p w14:paraId="0F9085C1" w14:textId="77777777" w:rsidR="00390E21" w:rsidRDefault="00390E21">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7.  SIP-PBX call-forward via new INVITE containing "div" PASSporT Token</w:t>
      </w:r>
      <w:r>
        <w:rPr>
          <w:noProof/>
        </w:rPr>
        <w:tab/>
      </w:r>
      <w:r>
        <w:rPr>
          <w:noProof/>
        </w:rPr>
        <w:fldChar w:fldCharType="begin"/>
      </w:r>
      <w:r>
        <w:rPr>
          <w:noProof/>
        </w:rPr>
        <w:instrText xml:space="preserve"> PAGEREF _Toc384637682 \h </w:instrText>
      </w:r>
      <w:r>
        <w:rPr>
          <w:noProof/>
        </w:rPr>
      </w:r>
      <w:r>
        <w:rPr>
          <w:noProof/>
        </w:rPr>
        <w:fldChar w:fldCharType="separate"/>
      </w:r>
      <w:r>
        <w:rPr>
          <w:noProof/>
        </w:rPr>
        <w:t>11</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2B37D8">
      <w:r>
        <w:fldChar w:fldCharType="begin"/>
      </w:r>
      <w:r>
        <w:instrText xml:space="preserve"> TOC \c "Table" </w:instrText>
      </w:r>
      <w: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34" w:name="_Toc380754201"/>
      <w:bookmarkStart w:id="35" w:name="_Toc384637653"/>
      <w:r>
        <w:lastRenderedPageBreak/>
        <w:t>Scope &amp;</w:t>
      </w:r>
      <w:r w:rsidR="00424AF1">
        <w:t xml:space="preserve"> Purpose</w:t>
      </w:r>
      <w:bookmarkEnd w:id="34"/>
      <w:bookmarkEnd w:id="35"/>
    </w:p>
    <w:p w14:paraId="524B9DED" w14:textId="77777777" w:rsidR="00424AF1" w:rsidRDefault="00424AF1" w:rsidP="00424AF1">
      <w:pPr>
        <w:pStyle w:val="Heading2"/>
      </w:pPr>
      <w:bookmarkStart w:id="36" w:name="_Toc380754202"/>
      <w:bookmarkStart w:id="37" w:name="_Toc384637654"/>
      <w:r>
        <w:t>Scope</w:t>
      </w:r>
      <w:bookmarkEnd w:id="36"/>
      <w:bookmarkEnd w:id="37"/>
    </w:p>
    <w:p w14:paraId="39F66883" w14:textId="58315EA5" w:rsidR="008818F4" w:rsidRDefault="00EB6464" w:rsidP="00424AF1">
      <w:r>
        <w:t>This document extends SHAKEN to support the PASSporT "div" extension defined in draft-ietf-stir-passport-divert.</w:t>
      </w:r>
    </w:p>
    <w:p w14:paraId="5194FE3A" w14:textId="77777777" w:rsidR="00424AF1" w:rsidRDefault="00424AF1" w:rsidP="00424AF1">
      <w:pPr>
        <w:pStyle w:val="Heading2"/>
      </w:pPr>
      <w:bookmarkStart w:id="38" w:name="_Toc380754203"/>
      <w:bookmarkStart w:id="39" w:name="_Toc384637655"/>
      <w:r>
        <w:t>Purpose</w:t>
      </w:r>
      <w:bookmarkEnd w:id="38"/>
      <w:bookmarkEnd w:id="39"/>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 xml:space="preserve">draft-ietf-stir-passport-divert </w:t>
      </w:r>
      <w:r w:rsidR="007D3511">
        <w:t>can be used to close this replay attack window.</w:t>
      </w:r>
    </w:p>
    <w:p w14:paraId="450A7569" w14:textId="77777777" w:rsidR="00400CD4" w:rsidRDefault="00400CD4" w:rsidP="00400CD4">
      <w:pPr>
        <w:pStyle w:val="Heading3"/>
      </w:pPr>
      <w:bookmarkStart w:id="40" w:name="_Toc384637656"/>
      <w:r>
        <w:t>Document Organization</w:t>
      </w:r>
      <w:bookmarkEnd w:id="40"/>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PASSporT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draft-ietf-stir-passport-divert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1" w:name="_Toc380754204"/>
      <w:bookmarkStart w:id="42" w:name="_Toc384637657"/>
      <w:r w:rsidR="00424AF1">
        <w:lastRenderedPageBreak/>
        <w:t>Normative References</w:t>
      </w:r>
      <w:bookmarkEnd w:id="41"/>
      <w:bookmarkEnd w:id="42"/>
    </w:p>
    <w:p w14:paraId="7F4032DE"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43" w:name="_Toc380754205"/>
      <w:bookmarkStart w:id="44" w:name="_Toc384637658"/>
      <w:r>
        <w:t>Definitions, Acronyms, &amp; Abbreviations</w:t>
      </w:r>
      <w:bookmarkEnd w:id="43"/>
      <w:bookmarkEnd w:id="44"/>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5" w:name="_Toc380754206"/>
      <w:bookmarkStart w:id="46" w:name="_Toc384637659"/>
      <w:r>
        <w:t>Definitions</w:t>
      </w:r>
      <w:bookmarkEnd w:id="45"/>
      <w:bookmarkEnd w:id="46"/>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EB35E19" w14:textId="77777777" w:rsidR="001F2162" w:rsidRDefault="001F2162" w:rsidP="001F2162"/>
    <w:p w14:paraId="322DABBE" w14:textId="77777777" w:rsidR="001F2162" w:rsidRDefault="001F2162" w:rsidP="001F2162">
      <w:pPr>
        <w:pStyle w:val="Heading2"/>
      </w:pPr>
      <w:bookmarkStart w:id="47" w:name="_Toc380754207"/>
      <w:bookmarkStart w:id="48" w:name="_Toc384637660"/>
      <w:r>
        <w:t>Acronyms &amp; Abbreviations</w:t>
      </w:r>
      <w:bookmarkEnd w:id="47"/>
      <w:bookmarkEnd w:id="4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9" w:name="_Toc380754208"/>
      <w:bookmarkStart w:id="50" w:name="_Ref384636339"/>
      <w:bookmarkStart w:id="51" w:name="_Ref384636358"/>
      <w:bookmarkStart w:id="52" w:name="_Toc384637661"/>
      <w:r w:rsidR="00D50286">
        <w:lastRenderedPageBreak/>
        <w:t>Overview</w:t>
      </w:r>
      <w:bookmarkEnd w:id="49"/>
      <w:bookmarkEnd w:id="50"/>
      <w:bookmarkEnd w:id="51"/>
      <w:bookmarkEnd w:id="52"/>
    </w:p>
    <w:p w14:paraId="10E326E6" w14:textId="2F159247" w:rsidR="00561A54" w:rsidRDefault="00561A54" w:rsidP="00561A54">
      <w:r>
        <w:t>This section provides an overview</w:t>
      </w:r>
      <w:r w:rsidR="00341270">
        <w:t xml:space="preserve"> of </w:t>
      </w:r>
      <w:r w:rsidR="00F7456E">
        <w:t>the</w:t>
      </w:r>
      <w:r w:rsidR="00341270">
        <w:t xml:space="preserve"> </w:t>
      </w:r>
      <w:r>
        <w:t xml:space="preserve">replay attack </w:t>
      </w:r>
      <w:r w:rsidR="00F7456E">
        <w:t>vulnerabilities that exist within</w:t>
      </w:r>
      <w:r w:rsidR="00341270">
        <w:t xml:space="preserve"> the base SHAKEN framework, </w:t>
      </w:r>
      <w:r>
        <w:t xml:space="preserve">and describes how the PASSporT "div" extension defined in draft-ietf-stir-passport-divert can </w:t>
      </w:r>
      <w:r w:rsidR="00341270">
        <w:t xml:space="preserve">be used to counter these vulnerabilities. </w:t>
      </w:r>
    </w:p>
    <w:p w14:paraId="7E88FCCC" w14:textId="0AEEA940" w:rsidR="00341270" w:rsidRDefault="00A97CE9" w:rsidP="00561A54">
      <w:r>
        <w:t xml:space="preserve">Section </w:t>
      </w:r>
      <w:r w:rsidR="006A3A47">
        <w:fldChar w:fldCharType="begin"/>
      </w:r>
      <w:r w:rsidR="006A3A47">
        <w:instrText xml:space="preserve"> REF _Ref384636013 \r \h </w:instrText>
      </w:r>
      <w:r w:rsidR="006A3A47">
        <w:fldChar w:fldCharType="separate"/>
      </w:r>
      <w:r w:rsidR="006A3A47">
        <w:t>4.1</w:t>
      </w:r>
      <w:r w:rsidR="006A3A47">
        <w:fldChar w:fldCharType="end"/>
      </w:r>
      <w:r w:rsidR="00341270">
        <w:t xml:space="preserve"> describes the replay attack window that </w:t>
      </w:r>
      <w:r w:rsidR="00F7456E">
        <w:t>a malicious entity</w:t>
      </w:r>
      <w:r w:rsidR="00341270">
        <w:t xml:space="preserve"> could use to masquerade as another user</w:t>
      </w:r>
    </w:p>
    <w:p w14:paraId="41B379BD" w14:textId="38DF6659" w:rsidR="00A97CE9" w:rsidRDefault="006A3A47" w:rsidP="00954F01">
      <w:pPr>
        <w:pStyle w:val="ListParagraph"/>
        <w:numPr>
          <w:ilvl w:val="0"/>
          <w:numId w:val="57"/>
        </w:numPr>
      </w:pPr>
      <w:r>
        <w:fldChar w:fldCharType="begin"/>
      </w:r>
      <w:r>
        <w:instrText xml:space="preserve"> REF _Ref384636083 \r \h </w:instrText>
      </w:r>
      <w:r>
        <w:fldChar w:fldCharType="separate"/>
      </w:r>
      <w:r>
        <w:t>4.1.1</w:t>
      </w:r>
      <w:r>
        <w:fldChar w:fldCharType="end"/>
      </w:r>
      <w:r w:rsidR="00A97CE9">
        <w:t xml:space="preserve"> provides an overview of the base STIR/SHAKEN replay attack detection mechanisms</w:t>
      </w:r>
    </w:p>
    <w:p w14:paraId="7570B44F" w14:textId="02781D2F" w:rsidR="00A97CE9" w:rsidRDefault="006A3A47" w:rsidP="00954F01">
      <w:pPr>
        <w:pStyle w:val="ListParagraph"/>
        <w:numPr>
          <w:ilvl w:val="0"/>
          <w:numId w:val="57"/>
        </w:numPr>
      </w:pPr>
      <w:r>
        <w:fldChar w:fldCharType="begin"/>
      </w:r>
      <w:r>
        <w:instrText xml:space="preserve"> REF _Ref384636137 \r \h </w:instrText>
      </w:r>
      <w:r>
        <w:fldChar w:fldCharType="separate"/>
      </w:r>
      <w:r>
        <w:t>4.1.2</w:t>
      </w:r>
      <w:r>
        <w:fldChar w:fldCharType="end"/>
      </w:r>
      <w:r w:rsidR="00341270">
        <w:t xml:space="preserve"> describes </w:t>
      </w:r>
      <w:r w:rsidR="00A97CE9">
        <w:t>the</w:t>
      </w:r>
      <w:r w:rsidR="00954F01">
        <w:t xml:space="preserve"> </w:t>
      </w:r>
      <w:r w:rsidR="00A97CE9">
        <w:t>primary replay-attack window (i.e., replay during "</w:t>
      </w:r>
      <w:proofErr w:type="spellStart"/>
      <w:r w:rsidR="00A97CE9">
        <w:t>iat</w:t>
      </w:r>
      <w:proofErr w:type="spellEnd"/>
      <w:r w:rsidR="00A97CE9">
        <w:t>" freshness window)</w:t>
      </w:r>
    </w:p>
    <w:p w14:paraId="65FE774E" w14:textId="314A7A35" w:rsidR="00954F01" w:rsidRDefault="006A3A47" w:rsidP="00954F01">
      <w:pPr>
        <w:pStyle w:val="ListParagraph"/>
        <w:numPr>
          <w:ilvl w:val="0"/>
          <w:numId w:val="57"/>
        </w:numPr>
      </w:pPr>
      <w:r>
        <w:fldChar w:fldCharType="begin"/>
      </w:r>
      <w:r>
        <w:instrText xml:space="preserve"> REF _Ref384636172 \r \h </w:instrText>
      </w:r>
      <w:r>
        <w:fldChar w:fldCharType="separate"/>
      </w:r>
      <w:r>
        <w:t>4.1.3</w:t>
      </w:r>
      <w:r>
        <w:fldChar w:fldCharType="end"/>
      </w:r>
      <w:r w:rsidR="00954F01">
        <w:t xml:space="preserve"> describes additional replay attack vulnerabilities associated with SIP-PBXs</w:t>
      </w:r>
    </w:p>
    <w:p w14:paraId="4FB1A064" w14:textId="4AE69630" w:rsidR="00954F01" w:rsidRDefault="00954F01" w:rsidP="00954F01">
      <w:r>
        <w:t>Sect</w:t>
      </w:r>
      <w:r w:rsidR="006A3A47">
        <w:t xml:space="preserve">ion </w:t>
      </w:r>
      <w:r w:rsidR="006A3A47">
        <w:fldChar w:fldCharType="begin"/>
      </w:r>
      <w:r w:rsidR="006A3A47">
        <w:instrText xml:space="preserve"> REF _Ref384636216 \r \h </w:instrText>
      </w:r>
      <w:r w:rsidR="006A3A47">
        <w:fldChar w:fldCharType="separate"/>
      </w:r>
      <w:r w:rsidR="006A3A47">
        <w:t>4.2</w:t>
      </w:r>
      <w:r w:rsidR="006A3A47">
        <w:fldChar w:fldCharType="end"/>
      </w:r>
      <w:r>
        <w:t xml:space="preserve"> describes how the PASSporT "div" extension can close the replay attack window</w:t>
      </w:r>
    </w:p>
    <w:p w14:paraId="3914BD51" w14:textId="153B390A" w:rsidR="00954F01" w:rsidRDefault="006A3A47" w:rsidP="00954F01">
      <w:pPr>
        <w:pStyle w:val="ListParagraph"/>
        <w:numPr>
          <w:ilvl w:val="0"/>
          <w:numId w:val="58"/>
        </w:numPr>
      </w:pPr>
      <w:r>
        <w:fldChar w:fldCharType="begin"/>
      </w:r>
      <w:r>
        <w:instrText xml:space="preserve"> REF _Ref384636232 \r \h </w:instrText>
      </w:r>
      <w:r>
        <w:fldChar w:fldCharType="separate"/>
      </w:r>
      <w:r>
        <w:t>4.2.1</w:t>
      </w:r>
      <w:r>
        <w:fldChar w:fldCharType="end"/>
      </w:r>
      <w:r w:rsidR="00335F5F">
        <w:t xml:space="preserve"> provides an overview of the PASSporT "div" extension</w:t>
      </w:r>
    </w:p>
    <w:p w14:paraId="155A69AE" w14:textId="7809B8B3" w:rsidR="00954F01" w:rsidRDefault="006A3A47" w:rsidP="00954F01">
      <w:pPr>
        <w:pStyle w:val="ListParagraph"/>
        <w:numPr>
          <w:ilvl w:val="0"/>
          <w:numId w:val="58"/>
        </w:numPr>
      </w:pPr>
      <w:r>
        <w:fldChar w:fldCharType="begin"/>
      </w:r>
      <w:r>
        <w:instrText xml:space="preserve"> REF _Ref384636241 \r \h </w:instrText>
      </w:r>
      <w:r>
        <w:fldChar w:fldCharType="separate"/>
      </w:r>
      <w:r>
        <w:t>4.2.2</w:t>
      </w:r>
      <w:r>
        <w:fldChar w:fldCharType="end"/>
      </w:r>
      <w:r w:rsidR="00954F01">
        <w:t xml:space="preserve"> </w:t>
      </w:r>
      <w:r w:rsidR="009A6E52">
        <w:t>describes how PASSporT "div</w:t>
      </w:r>
      <w:r w:rsidR="00F70CC1">
        <w:t>" closes the</w:t>
      </w:r>
      <w:r w:rsidR="00A97CE9">
        <w:t xml:space="preserve"> replay-attack</w:t>
      </w:r>
      <w:r w:rsidR="00F70CC1">
        <w:t xml:space="preserve"> window</w:t>
      </w:r>
    </w:p>
    <w:p w14:paraId="5C046064" w14:textId="4D2D900C" w:rsidR="00F70CC1" w:rsidRDefault="006A3A47" w:rsidP="00954F01">
      <w:pPr>
        <w:pStyle w:val="ListParagraph"/>
        <w:numPr>
          <w:ilvl w:val="0"/>
          <w:numId w:val="58"/>
        </w:numPr>
      </w:pPr>
      <w:r>
        <w:fldChar w:fldCharType="begin"/>
      </w:r>
      <w:r>
        <w:instrText xml:space="preserve"> REF _Ref384636251 \r \h </w:instrText>
      </w:r>
      <w:r>
        <w:fldChar w:fldCharType="separate"/>
      </w:r>
      <w:r>
        <w:t>4.2.3</w:t>
      </w:r>
      <w:r>
        <w:fldChar w:fldCharType="end"/>
      </w:r>
      <w:r w:rsidR="00F70CC1">
        <w:t xml:space="preserve"> describes how PASSporT "div" resolves </w:t>
      </w:r>
      <w:r w:rsidR="00844803">
        <w:t xml:space="preserve">additional </w:t>
      </w:r>
      <w:r w:rsidR="00F70CC1">
        <w:t>replay attack issues related to SIP-PBXs</w:t>
      </w:r>
    </w:p>
    <w:p w14:paraId="1888D146" w14:textId="57D09E8A" w:rsidR="00561A54" w:rsidRDefault="00561A54" w:rsidP="00561A54"/>
    <w:p w14:paraId="1F41AD35" w14:textId="3395792E" w:rsidR="00A07A0A" w:rsidRDefault="00105741" w:rsidP="00D77D7D">
      <w:pPr>
        <w:pStyle w:val="Heading2"/>
      </w:pPr>
      <w:bookmarkStart w:id="53" w:name="_Ref384636013"/>
      <w:bookmarkStart w:id="54" w:name="_Toc384637662"/>
      <w:r>
        <w:t xml:space="preserve">SHAKEN </w:t>
      </w:r>
      <w:r w:rsidR="00A07A0A">
        <w:t>Replay-Attack Window</w:t>
      </w:r>
      <w:bookmarkEnd w:id="53"/>
      <w:bookmarkEnd w:id="54"/>
    </w:p>
    <w:p w14:paraId="3BEA9535" w14:textId="6F363CC2" w:rsidR="00105741" w:rsidRDefault="00105741" w:rsidP="00105741">
      <w:pPr>
        <w:pStyle w:val="Heading3"/>
      </w:pPr>
      <w:bookmarkStart w:id="55" w:name="_Ref384636083"/>
      <w:bookmarkStart w:id="56" w:name="_Toc384637663"/>
      <w:r>
        <w:t>Overview of STIR/SHAKEN Replay-Attack Mechanisms</w:t>
      </w:r>
      <w:bookmarkEnd w:id="55"/>
      <w:bookmarkEnd w:id="56"/>
    </w:p>
    <w:p w14:paraId="595E6E78" w14:textId="77777777" w:rsidR="00105741" w:rsidRDefault="00105741" w:rsidP="00105741">
      <w:r>
        <w:t>A malicious entity may attempt to masquerade as another user by replaying a valid To, P-Asserted-ID and Identity header in a new INVITE request. STIR defines the procedures that a verification service must apply to detect such an attack. The primary replay-detection mechanism is to verify that the received Date header is within the ~60 second "</w:t>
      </w:r>
      <w:proofErr w:type="spellStart"/>
      <w:r>
        <w:t>iat</w:t>
      </w:r>
      <w:proofErr w:type="spellEnd"/>
      <w:r>
        <w:t>" freshness window. Within this short window, the verification service can perform additional replay checks. First, it can maintain a cache of recently received Identity headers, and verify that it hasn’t received the same Identity header for the same calling number. This works since different valid Identity headers for the same calling TN will always have different "</w:t>
      </w:r>
      <w:proofErr w:type="spellStart"/>
      <w:r>
        <w:t>iat</w:t>
      </w:r>
      <w:proofErr w:type="spellEnd"/>
      <w:r>
        <w:t xml:space="preserve">" values. Second, if the received INVITE is targeting a voicemail server (i.e., the Request-URI contains the TN used to listen to saved voice messages), then the verification service can verify that the TNs in the Request-URI TN and </w:t>
      </w:r>
      <w:proofErr w:type="gramStart"/>
      <w:r>
        <w:t>To</w:t>
      </w:r>
      <w:proofErr w:type="gramEnd"/>
      <w:r>
        <w:t xml:space="preserve"> header TN match. This works since these calls are never forwarded on their way to the voicemail server, and therefore the Request-URI should always contain the originally dialed TN. </w:t>
      </w:r>
    </w:p>
    <w:p w14:paraId="3A401F70" w14:textId="08B1F4C4" w:rsidR="00105741" w:rsidRDefault="00105741" w:rsidP="00105741">
      <w:pPr>
        <w:pStyle w:val="Heading3"/>
      </w:pPr>
      <w:bookmarkStart w:id="57" w:name="_Ref384636137"/>
      <w:bookmarkStart w:id="58" w:name="_Toc384637664"/>
      <w:r>
        <w:t>Replay Attack within "</w:t>
      </w:r>
      <w:proofErr w:type="spellStart"/>
      <w:r>
        <w:t>iat</w:t>
      </w:r>
      <w:proofErr w:type="spellEnd"/>
      <w:r>
        <w:t>" Freshness Window goes Undetected</w:t>
      </w:r>
      <w:bookmarkEnd w:id="57"/>
      <w:bookmarkEnd w:id="58"/>
    </w:p>
    <w:p w14:paraId="073FC031" w14:textId="4DD9DEAB" w:rsidR="00B54598" w:rsidRDefault="00402893" w:rsidP="00D77D7D">
      <w:r>
        <w:t xml:space="preserve">The </w:t>
      </w:r>
      <w:r w:rsidR="00645013">
        <w:t>SHAKEN</w:t>
      </w:r>
      <w:r>
        <w:t xml:space="preserve"> verification procedures </w:t>
      </w:r>
      <w:r w:rsidR="00105741">
        <w:t xml:space="preserve">described above </w:t>
      </w:r>
      <w:r>
        <w:t xml:space="preserve">cannot detect all replay attack cases. </w:t>
      </w:r>
      <w:r w:rsidR="00B60468">
        <w:t>A</w:t>
      </w:r>
      <w:r>
        <w:t xml:space="preserve"> replay attack window </w:t>
      </w:r>
      <w:r w:rsidR="00B60468">
        <w:t>exists</w:t>
      </w:r>
      <w:r w:rsidR="00556713">
        <w:t xml:space="preserve"> where a malicious entity captures a val</w:t>
      </w:r>
      <w:r w:rsidR="00347D5D">
        <w:t>id set of To, P-Asserted-Identity</w:t>
      </w:r>
      <w:r w:rsidR="00556713">
        <w:t xml:space="preserve"> and Identity header</w:t>
      </w:r>
      <w:r w:rsidR="00347D5D">
        <w:t>s</w:t>
      </w:r>
      <w:r w:rsidR="00556713">
        <w:t xml:space="preserve"> </w:t>
      </w:r>
      <w:r w:rsidR="00FA2C32">
        <w:t xml:space="preserve">from an INVITE </w:t>
      </w:r>
      <w:r w:rsidR="00556713">
        <w:t xml:space="preserve">to </w:t>
      </w:r>
      <w:r w:rsidR="003C29DD">
        <w:t>a</w:t>
      </w:r>
      <w:r w:rsidR="00E73D4E">
        <w:t xml:space="preserve"> called user</w:t>
      </w:r>
      <w:r w:rsidR="003C29DD">
        <w:t xml:space="preserve">, and </w:t>
      </w:r>
      <w:r w:rsidR="00556713">
        <w:t xml:space="preserve">replays them </w:t>
      </w:r>
      <w:r w:rsidR="003C29DD">
        <w:t>withi</w:t>
      </w:r>
      <w:r w:rsidR="00FA2C32">
        <w:t xml:space="preserve">n </w:t>
      </w:r>
      <w:r w:rsidR="00645013">
        <w:t>the "</w:t>
      </w:r>
      <w:proofErr w:type="spellStart"/>
      <w:r w:rsidR="003C29DD">
        <w:t>iat</w:t>
      </w:r>
      <w:proofErr w:type="spellEnd"/>
      <w:r w:rsidR="003C29DD">
        <w:t xml:space="preserve">" freshness window in </w:t>
      </w:r>
      <w:r w:rsidR="00FA2C32">
        <w:t xml:space="preserve">a new INVITE to </w:t>
      </w:r>
      <w:r w:rsidR="00F565D7">
        <w:t>different called user</w:t>
      </w:r>
      <w:r w:rsidR="00936D24">
        <w:t xml:space="preserve">. </w:t>
      </w:r>
      <w:r w:rsidR="00F565D7">
        <w:t xml:space="preserve">If the Identity header is not stored in the cache of the target service provider, then the base SHAKEN verification procedures have no way to detect that the calling TN has been maliciously spoofed. </w:t>
      </w:r>
      <w:r w:rsidR="00B54598">
        <w:t xml:space="preserve">A verification service cannot detect this case by looking for a mismatch between the called TN in the Request-URI and the originally dialed TN in the </w:t>
      </w:r>
      <w:proofErr w:type="gramStart"/>
      <w:r w:rsidR="00B54598">
        <w:t>To</w:t>
      </w:r>
      <w:proofErr w:type="gramEnd"/>
      <w:r w:rsidR="00B54598">
        <w:t xml:space="preserve"> header, since these can mismatch for legitimate call scenarios such as call-forwarding. </w:t>
      </w:r>
    </w:p>
    <w:p w14:paraId="38AD0CAA" w14:textId="3E2C444B" w:rsidR="00556713" w:rsidRDefault="00FA2C32" w:rsidP="00D77D7D">
      <w:r w:rsidRPr="00437D47">
        <w:fldChar w:fldCharType="begin"/>
      </w:r>
      <w:r w:rsidRPr="00437D47">
        <w:instrText xml:space="preserve"> REF _Ref383876228 \h </w:instrText>
      </w:r>
      <w:r w:rsidRPr="00437D47">
        <w:fldChar w:fldCharType="separate"/>
      </w:r>
      <w:r w:rsidRPr="00437D47">
        <w:t xml:space="preserve">Figure </w:t>
      </w:r>
      <w:r w:rsidRPr="00437D47">
        <w:rPr>
          <w:noProof/>
        </w:rPr>
        <w:t>1</w:t>
      </w:r>
      <w:r w:rsidRPr="00437D47">
        <w:fldChar w:fldCharType="end"/>
      </w:r>
      <w:r w:rsidR="001D474C">
        <w:t xml:space="preserve"> </w:t>
      </w:r>
      <w:r w:rsidR="005F1E66">
        <w:t xml:space="preserve">illustrates the </w:t>
      </w:r>
      <w:r w:rsidR="00A97CE9">
        <w:t xml:space="preserve">replay attack window for the </w:t>
      </w:r>
      <w:r w:rsidR="005F1E66">
        <w:t xml:space="preserve">case where </w:t>
      </w:r>
      <w:r w:rsidR="00DA2B80">
        <w:t>a malicious</w:t>
      </w:r>
      <w:r w:rsidR="00EB6338">
        <w:t xml:space="preserve"> entity masquerades as another user by constructing an INVITE request that looks identical to a call-forwarded INVITE. </w:t>
      </w:r>
    </w:p>
    <w:p w14:paraId="16173F05" w14:textId="77777777" w:rsidR="005B551E" w:rsidRDefault="005B551E" w:rsidP="00D77D7D"/>
    <w:p w14:paraId="796A16A2" w14:textId="45D3A3A5" w:rsidR="00FA2C32" w:rsidRDefault="00827C27" w:rsidP="00A53BB3">
      <w:pPr>
        <w:jc w:val="center"/>
      </w:pPr>
      <w:r w:rsidRPr="00827C27">
        <w:rPr>
          <w:noProof/>
        </w:rPr>
        <w:lastRenderedPageBreak/>
        <w:drawing>
          <wp:inline distT="0" distB="0" distL="0" distR="0" wp14:anchorId="4E95CCA1" wp14:editId="0ED22F76">
            <wp:extent cx="6400800" cy="3774963"/>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2B96157D" w:rsidR="00FA2C32" w:rsidRPr="00DB638F" w:rsidRDefault="00FA2C32" w:rsidP="00FA2C32">
      <w:pPr>
        <w:pStyle w:val="Caption"/>
        <w:rPr>
          <w:sz w:val="18"/>
          <w:szCs w:val="18"/>
        </w:rPr>
      </w:pPr>
      <w:bookmarkStart w:id="59" w:name="_Ref383876228"/>
      <w:bookmarkStart w:id="60" w:name="_Toc384637676"/>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59"/>
      <w:r>
        <w:rPr>
          <w:sz w:val="18"/>
          <w:szCs w:val="18"/>
        </w:rPr>
        <w:t>.</w:t>
      </w:r>
      <w:proofErr w:type="gramEnd"/>
      <w:r>
        <w:rPr>
          <w:sz w:val="18"/>
          <w:szCs w:val="18"/>
        </w:rPr>
        <w:t xml:space="preserve">  </w:t>
      </w:r>
      <w:r w:rsidR="00DA2B80">
        <w:rPr>
          <w:sz w:val="18"/>
          <w:szCs w:val="18"/>
        </w:rPr>
        <w:t xml:space="preserve">Replayed INVITE looks like </w:t>
      </w:r>
      <w:r w:rsidR="005B551E">
        <w:rPr>
          <w:sz w:val="18"/>
          <w:szCs w:val="18"/>
        </w:rPr>
        <w:t>a legitimately forwarded INVITE</w:t>
      </w:r>
      <w:bookmarkEnd w:id="60"/>
    </w:p>
    <w:p w14:paraId="2E9F4489" w14:textId="43695059" w:rsidR="00F056B2" w:rsidRDefault="00A53BB3" w:rsidP="00D77D7D">
      <w:r w:rsidRPr="00437D47">
        <w:fldChar w:fldCharType="begin"/>
      </w:r>
      <w:r w:rsidRPr="00437D47">
        <w:instrText xml:space="preserve"> REF _Ref383876228 \h </w:instrText>
      </w:r>
      <w:r w:rsidRPr="00437D47">
        <w:fldChar w:fldCharType="separate"/>
      </w:r>
      <w:r w:rsidRPr="00437D47">
        <w:t xml:space="preserve">Figure </w:t>
      </w:r>
      <w:r w:rsidRPr="00437D47">
        <w:rPr>
          <w:noProof/>
        </w:rPr>
        <w:t>1</w:t>
      </w:r>
      <w:r w:rsidRPr="00437D47">
        <w:fldChar w:fldCharType="end"/>
      </w:r>
      <w:r w:rsidRPr="00437D47">
        <w:t xml:space="preserve"> shows the initial</w:t>
      </w:r>
      <w:r>
        <w:t xml:space="preserve"> INVITE message </w:t>
      </w:r>
      <w:r w:rsidR="001D474C">
        <w:t>flow</w:t>
      </w:r>
      <w:r>
        <w:t xml:space="preserve"> for</w:t>
      </w:r>
      <w:r w:rsidR="001D474C">
        <w:t xml:space="preserve">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t xml:space="preserve"> Somewhere along the s</w:t>
      </w:r>
      <w:r w:rsidR="003A3BAE">
        <w:t>ignaling chain, a malicious entity</w:t>
      </w:r>
      <w:r w:rsidR="00F565D7">
        <w:t xml:space="preserve"> replays the To, P-Asserted-Identity</w:t>
      </w:r>
      <w:r>
        <w:t xml:space="preserve"> and Identity headers i</w:t>
      </w:r>
      <w:r w:rsidR="00437D47">
        <w:t>n a new INVITE to ca</w:t>
      </w:r>
      <w:r w:rsidR="00F565D7">
        <w:t xml:space="preserve">lled TN-x. The </w:t>
      </w:r>
      <w:r>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467887">
        <w:t xml:space="preserve">The verification service might be tempted to look for </w:t>
      </w:r>
      <w:r w:rsidR="003350BC">
        <w:t xml:space="preserve">a </w:t>
      </w:r>
      <w:r w:rsidR="00467887">
        <w:t xml:space="preserve">valid History-Info header that would explain why the </w:t>
      </w:r>
      <w:proofErr w:type="gramStart"/>
      <w:r w:rsidR="00467887">
        <w:t>To</w:t>
      </w:r>
      <w:proofErr w:type="gramEnd"/>
      <w:r w:rsidR="00467887">
        <w:t xml:space="preserve"> header </w:t>
      </w:r>
      <w:r w:rsidR="00E53140">
        <w:t xml:space="preserve">TN </w:t>
      </w:r>
      <w:r w:rsidR="00467887">
        <w:t xml:space="preserve">and </w:t>
      </w:r>
      <w:r w:rsidR="00E53140">
        <w:t xml:space="preserve">the </w:t>
      </w:r>
      <w:r w:rsidR="00467887">
        <w:t xml:space="preserve">Request-URI </w:t>
      </w:r>
      <w:r w:rsidR="00E53140">
        <w:t xml:space="preserve">TN </w:t>
      </w:r>
      <w:r w:rsidR="00467887">
        <w:t xml:space="preserve">don’t match. But that wouldn’t help since the malicious </w:t>
      </w:r>
      <w:r w:rsidR="00E53140">
        <w:t>entity</w:t>
      </w:r>
      <w:r w:rsidR="00467887">
        <w:t xml:space="preserve"> could easily include a similarly valid-looking History-Info header</w:t>
      </w:r>
      <w:r w:rsidR="005C6817">
        <w:t>, as shown in [4</w:t>
      </w:r>
      <w:r w:rsidR="002B60F3">
        <w:t>] INVITE</w:t>
      </w:r>
      <w:r w:rsidR="005C6817">
        <w:t>. The root problem</w:t>
      </w:r>
      <w:r w:rsidR="00467887">
        <w:t xml:space="preserve"> is that the INVITE contains no cryptographic proof that the call was legitimate</w:t>
      </w:r>
      <w:r w:rsidR="0052423D">
        <w:t xml:space="preserve">ly diverted from the original called TN identified in the </w:t>
      </w:r>
      <w:proofErr w:type="gramStart"/>
      <w:r w:rsidR="0052423D">
        <w:t>To</w:t>
      </w:r>
      <w:proofErr w:type="gramEnd"/>
      <w:r w:rsidR="0052423D">
        <w:t xml:space="preserve"> header field to a </w:t>
      </w:r>
      <w:r w:rsidR="00A4677D">
        <w:t>different</w:t>
      </w:r>
      <w:r w:rsidR="0052423D">
        <w:t xml:space="preserve"> TN identified in the Request-URI.</w:t>
      </w:r>
      <w:r w:rsidR="005F1E66">
        <w:t xml:space="preserve"> </w:t>
      </w:r>
    </w:p>
    <w:p w14:paraId="578632B7" w14:textId="380EFFD7" w:rsidR="003B0471" w:rsidRDefault="003B0471" w:rsidP="003B0471">
      <w:pPr>
        <w:ind w:left="720"/>
      </w:pPr>
      <w:r>
        <w:t xml:space="preserve">Note: </w:t>
      </w:r>
      <w:r w:rsidR="0070015C">
        <w:t>While</w:t>
      </w:r>
      <w:r>
        <w:t xml:space="preserve"> the example </w:t>
      </w:r>
      <w:r w:rsidRPr="003B0471">
        <w:t xml:space="preserve">in </w:t>
      </w:r>
      <w:r w:rsidRPr="003B0471">
        <w:fldChar w:fldCharType="begin"/>
      </w:r>
      <w:r w:rsidRPr="003B0471">
        <w:instrText xml:space="preserve"> REF _Ref383876228 \h </w:instrText>
      </w:r>
      <w:r w:rsidRPr="003B0471">
        <w:fldChar w:fldCharType="separate"/>
      </w:r>
      <w:r w:rsidRPr="003B0471">
        <w:t xml:space="preserve">Figure </w:t>
      </w:r>
      <w:r w:rsidRPr="003B0471">
        <w:rPr>
          <w:noProof/>
        </w:rPr>
        <w:t>1</w:t>
      </w:r>
      <w:r w:rsidRPr="003B0471">
        <w:fldChar w:fldCharType="end"/>
      </w:r>
      <w:r>
        <w:t xml:space="preserve"> shows the case where </w:t>
      </w:r>
      <w:r w:rsidR="001C34D4">
        <w:t xml:space="preserve">authentication information is replayed from </w:t>
      </w:r>
      <w:r>
        <w:t>an INVITE</w:t>
      </w:r>
      <w:r w:rsidR="001C34D4">
        <w:t xml:space="preserve"> that is</w:t>
      </w:r>
      <w:r>
        <w:t xml:space="preserve"> associated with a forwarded call, </w:t>
      </w:r>
      <w:r w:rsidR="005015C2">
        <w:t xml:space="preserve">the attacker could in fact replay </w:t>
      </w:r>
      <w:r w:rsidR="001C34D4">
        <w:t xml:space="preserve">valid authentication </w:t>
      </w:r>
      <w:r w:rsidR="008713A9">
        <w:t xml:space="preserve">information from any INVITE </w:t>
      </w:r>
      <w:r w:rsidR="001C34D4">
        <w:t>(e.g., INVITE associated with 2-way call)</w:t>
      </w:r>
      <w:r w:rsidR="008713A9">
        <w:t xml:space="preserve">. </w:t>
      </w:r>
    </w:p>
    <w:p w14:paraId="4344D37A" w14:textId="77777777" w:rsidR="00A97CE9" w:rsidRPr="003B0471" w:rsidRDefault="00A97CE9" w:rsidP="003B0471">
      <w:pPr>
        <w:ind w:left="720"/>
      </w:pPr>
    </w:p>
    <w:p w14:paraId="42E2EDBF" w14:textId="119BAFAE" w:rsidR="008D7F97" w:rsidRDefault="00BA1703" w:rsidP="00D77D7D">
      <w:pPr>
        <w:pStyle w:val="Heading3"/>
      </w:pPr>
      <w:bookmarkStart w:id="61" w:name="_Ref384636172"/>
      <w:bookmarkStart w:id="62" w:name="_Toc384637665"/>
      <w:r>
        <w:t>SIP-PBX Call-Forwarding</w:t>
      </w:r>
      <w:bookmarkEnd w:id="61"/>
      <w:bookmarkEnd w:id="62"/>
    </w:p>
    <w:p w14:paraId="32BB635E" w14:textId="6AA0FB25" w:rsidR="00B8772B" w:rsidRDefault="00BA1703" w:rsidP="00D77D7D">
      <w:r>
        <w:t>When a SIP-PBX forwards a</w:t>
      </w:r>
      <w:r w:rsidR="00DD66E1">
        <w:t xml:space="preserve"> DID call</w:t>
      </w:r>
      <w:r w:rsidR="007E639A">
        <w:t>,</w:t>
      </w:r>
      <w:r>
        <w:t xml:space="preserve"> the calling number should be delivered to the forward-to se</w:t>
      </w:r>
      <w:r w:rsidR="007E639A">
        <w:t>rvice provider network</w:t>
      </w:r>
      <w:r w:rsidR="00DD66E1">
        <w:t xml:space="preserve">, along with the Identity header added by the SHAKEN authentication </w:t>
      </w:r>
      <w:r w:rsidR="003E4599">
        <w:t>service in</w:t>
      </w:r>
      <w:r w:rsidR="00DD66E1">
        <w:t xml:space="preserve"> the originating network. </w:t>
      </w:r>
      <w:r>
        <w:t xml:space="preserve">For example, </w:t>
      </w:r>
      <w:r w:rsidR="00E22630">
        <w:t>when a call is forwarded from my office number to my mobile number, my mobile phone should display both the actual calling number, and an accurate indication of the legitimacy of the calling number based on the SHAKEN verification results.</w:t>
      </w:r>
      <w:r w:rsidR="001B1E4A">
        <w:t xml:space="preserve"> In order to make this work, the SIP-PBX must behave in a predictable way. </w:t>
      </w:r>
      <w:r w:rsidR="00372CE4">
        <w:t>T</w:t>
      </w:r>
      <w:r w:rsidR="00B8772B">
        <w:t xml:space="preserve">he </w:t>
      </w:r>
      <w:r w:rsidR="00372CE4">
        <w:t>current industry standard for</w:t>
      </w:r>
      <w:r w:rsidR="00B8772B">
        <w:t xml:space="preserve"> SIP interworking between the SIP-PBX and its host service provider is </w:t>
      </w:r>
      <w:proofErr w:type="spellStart"/>
      <w:r w:rsidR="00B8772B">
        <w:t>SIPconnect</w:t>
      </w:r>
      <w:proofErr w:type="spellEnd"/>
      <w:r w:rsidR="00B8772B">
        <w:t xml:space="preserve"> 2.0. </w:t>
      </w:r>
    </w:p>
    <w:p w14:paraId="51EA7637" w14:textId="48D32972" w:rsidR="00B8772B" w:rsidRDefault="00B8772B" w:rsidP="00B8772B">
      <w:pPr>
        <w:pStyle w:val="Heading4"/>
      </w:pPr>
      <w:proofErr w:type="spellStart"/>
      <w:r>
        <w:t>SIPconnect</w:t>
      </w:r>
      <w:proofErr w:type="spellEnd"/>
      <w:r>
        <w:t xml:space="preserve"> 2.0 Call-Forwarding Procedures</w:t>
      </w:r>
    </w:p>
    <w:p w14:paraId="05026A35" w14:textId="627AE662" w:rsidR="00B8772B" w:rsidRDefault="003E4599" w:rsidP="00372CE4">
      <w:proofErr w:type="spellStart"/>
      <w:r>
        <w:t>SIPconnect</w:t>
      </w:r>
      <w:proofErr w:type="spellEnd"/>
      <w:r>
        <w:t xml:space="preserve">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78539B24" w14:textId="0C6D3737" w:rsidR="00E15D92" w:rsidRDefault="002A6A93" w:rsidP="00D77D7D">
      <w:r>
        <w:lastRenderedPageBreak/>
        <w:t xml:space="preserve">For the </w:t>
      </w:r>
      <w:proofErr w:type="gramStart"/>
      <w:r>
        <w:t>302 response</w:t>
      </w:r>
      <w:proofErr w:type="gramEnd"/>
      <w:r>
        <w:t xml:space="preserve"> case, the host service provider consumes the response, and forwards the call by updating the INVITE Request-URI to identify the forward-to user. This creates an INVITE that looks </w:t>
      </w:r>
      <w:r w:rsidR="00AE38A4">
        <w:t xml:space="preserve">similar to the forwarded [2] INVITE </w:t>
      </w:r>
      <w:r w:rsidR="00AE38A4" w:rsidRPr="00AE38A4">
        <w:t xml:space="preserve">shown </w:t>
      </w:r>
      <w:r w:rsidR="00E15D92">
        <w:t xml:space="preserve">previously </w:t>
      </w:r>
      <w:r w:rsidR="00AE38A4" w:rsidRPr="00AE38A4">
        <w:t xml:space="preserve">in </w:t>
      </w:r>
      <w:r w:rsidR="00AE38A4" w:rsidRPr="00AE38A4">
        <w:fldChar w:fldCharType="begin"/>
      </w:r>
      <w:r w:rsidR="00AE38A4" w:rsidRPr="00AE38A4">
        <w:instrText xml:space="preserve"> REF _Ref383876228 \h </w:instrText>
      </w:r>
      <w:r w:rsidR="00AE38A4" w:rsidRPr="00AE38A4">
        <w:fldChar w:fldCharType="separate"/>
      </w:r>
      <w:r w:rsidR="00AE38A4" w:rsidRPr="00AE38A4">
        <w:t xml:space="preserve">Figure </w:t>
      </w:r>
      <w:r w:rsidR="00AE38A4" w:rsidRPr="00AE38A4">
        <w:rPr>
          <w:noProof/>
        </w:rPr>
        <w:t>1</w:t>
      </w:r>
      <w:r w:rsidR="00AE38A4" w:rsidRPr="00AE38A4">
        <w:fldChar w:fldCharType="end"/>
      </w:r>
      <w:r w:rsidR="00AE38A4">
        <w:t xml:space="preserve">; i.e., an INVITE </w:t>
      </w:r>
      <w:r w:rsidR="00E15D92">
        <w:t>that is indistinguishable from a replayed INVITE.</w:t>
      </w:r>
      <w:r w:rsidR="004E054A">
        <w:t xml:space="preserve"> </w:t>
      </w:r>
    </w:p>
    <w:p w14:paraId="549C2FA0" w14:textId="391348CE" w:rsidR="002A6A93" w:rsidRDefault="00A23495" w:rsidP="00D77D7D">
      <w:r>
        <w:t>For the INVITE case, t</w:t>
      </w:r>
      <w:r w:rsidR="00E15D92">
        <w:t xml:space="preserve">he </w:t>
      </w:r>
      <w:r>
        <w:t>SIP-PBX must populate the new INVITE request as follows</w:t>
      </w:r>
      <w:r w:rsidR="00DB680F">
        <w:t>:</w:t>
      </w:r>
    </w:p>
    <w:p w14:paraId="792B0F1E" w14:textId="409FE9F6" w:rsidR="00DB680F" w:rsidRDefault="00DB680F" w:rsidP="005B504A">
      <w:pPr>
        <w:pStyle w:val="ListParagraph"/>
        <w:numPr>
          <w:ilvl w:val="0"/>
          <w:numId w:val="43"/>
        </w:numPr>
      </w:pPr>
      <w:r>
        <w:t xml:space="preserve">The Request-URI </w:t>
      </w:r>
      <w:r w:rsidR="00445A2D">
        <w:t>must contain</w:t>
      </w:r>
      <w:r>
        <w:t xml:space="preserve"> the forward-to TN</w:t>
      </w:r>
    </w:p>
    <w:p w14:paraId="3294B971" w14:textId="304CE3C2" w:rsidR="00DB680F" w:rsidRDefault="00DB680F" w:rsidP="005B504A">
      <w:pPr>
        <w:pStyle w:val="ListParagraph"/>
        <w:numPr>
          <w:ilvl w:val="0"/>
          <w:numId w:val="43"/>
        </w:numPr>
      </w:pPr>
      <w:r>
        <w:t xml:space="preserve">The From header </w:t>
      </w:r>
      <w:r w:rsidR="00445A2D">
        <w:t>must contain</w:t>
      </w:r>
      <w:r>
        <w:t xml:space="preserve"> the original calling TN</w:t>
      </w:r>
    </w:p>
    <w:p w14:paraId="4FB077F4" w14:textId="45EBAF82" w:rsidR="00DB680F" w:rsidRDefault="00DB680F" w:rsidP="005B504A">
      <w:pPr>
        <w:pStyle w:val="ListParagraph"/>
        <w:numPr>
          <w:ilvl w:val="0"/>
          <w:numId w:val="43"/>
        </w:numPr>
      </w:pPr>
      <w:r>
        <w:t xml:space="preserve">The P-Asserted-Identity header </w:t>
      </w:r>
      <w:r w:rsidR="00445A2D">
        <w:t xml:space="preserve">must </w:t>
      </w:r>
      <w:r>
        <w:t>contains</w:t>
      </w:r>
      <w:r w:rsidR="00445A2D">
        <w:t xml:space="preserve"> </w:t>
      </w:r>
      <w:r>
        <w:t>the SIP-PBX forwarding TN</w:t>
      </w:r>
    </w:p>
    <w:p w14:paraId="2A84A492" w14:textId="232E652A" w:rsidR="00445A2D" w:rsidRDefault="00445A2D" w:rsidP="005B504A">
      <w:pPr>
        <w:pStyle w:val="ListParagraph"/>
        <w:numPr>
          <w:ilvl w:val="0"/>
          <w:numId w:val="43"/>
        </w:numPr>
      </w:pPr>
      <w:r>
        <w:t>The History-Info header must record the forwarding event</w:t>
      </w:r>
    </w:p>
    <w:p w14:paraId="6F1845D0" w14:textId="244CEE5B" w:rsidR="0079382C" w:rsidRPr="00AE38A4" w:rsidRDefault="0079382C" w:rsidP="0079382C">
      <w:proofErr w:type="spellStart"/>
      <w:r>
        <w:t>SIPconnect</w:t>
      </w:r>
      <w:proofErr w:type="spellEnd"/>
      <w:r>
        <w:t xml:space="preserve"> 2.0 does not place any requirements on populating the </w:t>
      </w:r>
      <w:proofErr w:type="gramStart"/>
      <w:r>
        <w:t>To</w:t>
      </w:r>
      <w:proofErr w:type="gramEnd"/>
      <w:r>
        <w:t xml:space="preserve"> header, so presumably it contains the original called TN. </w:t>
      </w:r>
    </w:p>
    <w:p w14:paraId="1DFBE3D0" w14:textId="2988302B" w:rsidR="006E26A7" w:rsidRDefault="00D938B3" w:rsidP="00DB680F">
      <w:r>
        <w:t xml:space="preserve">In order to convey the SHAKEN PASSporT token end-to-end, a SIP-PBX that forwards calls using the "new INVITE" mechanism must relay the received Identity header back to the host service provider in the forwarding INVITE request. </w:t>
      </w:r>
      <w:r w:rsidR="006E26A7">
        <w:t>If the SIP-PBX does convey the Identity header intact, there are still two issues that need to be resolved:</w:t>
      </w:r>
    </w:p>
    <w:p w14:paraId="30A36306" w14:textId="54DC6A5B" w:rsidR="006E26A7" w:rsidRDefault="006E26A7" w:rsidP="005B504A">
      <w:pPr>
        <w:pStyle w:val="ListParagraph"/>
        <w:numPr>
          <w:ilvl w:val="0"/>
          <w:numId w:val="45"/>
        </w:numPr>
      </w:pPr>
      <w:r>
        <w:t xml:space="preserve">If the SIP-PBX updates the P-Asserted-Identity header as mandated by </w:t>
      </w:r>
      <w:proofErr w:type="spellStart"/>
      <w:r>
        <w:t>SIPconnect</w:t>
      </w:r>
      <w:proofErr w:type="spellEnd"/>
      <w:r>
        <w:t xml:space="preserve"> 2.0, it</w:t>
      </w:r>
      <w:r w:rsidR="00AB4344">
        <w:t xml:space="preserve"> will break the SHAKEN PASSporT token signature, since SHAKEN verification uses the contents of P-Asserted-Identity to create the local "</w:t>
      </w:r>
      <w:proofErr w:type="spellStart"/>
      <w:r w:rsidR="00AB4344">
        <w:t>orig</w:t>
      </w:r>
      <w:proofErr w:type="spellEnd"/>
      <w:r w:rsidR="00AB4344">
        <w:t>" claim during signature validation.</w:t>
      </w:r>
    </w:p>
    <w:p w14:paraId="67AD4A02" w14:textId="68240A4A" w:rsidR="005568A6" w:rsidRDefault="00415BC7" w:rsidP="005B504A">
      <w:pPr>
        <w:pStyle w:val="ListParagraph"/>
        <w:numPr>
          <w:ilvl w:val="0"/>
          <w:numId w:val="45"/>
        </w:numPr>
      </w:pPr>
      <w:r>
        <w:t xml:space="preserve">The above problem can be avoided by </w:t>
      </w:r>
      <w:r w:rsidR="00C92FD6">
        <w:t xml:space="preserve">having the host service provider update the </w:t>
      </w:r>
      <w:r>
        <w:t xml:space="preserve">P-Asserted-Identity header sent to the forward-to network </w:t>
      </w:r>
      <w:r w:rsidR="00C92FD6">
        <w:t xml:space="preserve">so that it </w:t>
      </w:r>
      <w:r>
        <w:t>contains the original call</w:t>
      </w:r>
      <w:r w:rsidR="005568A6">
        <w:t>ing TN</w:t>
      </w:r>
      <w:r w:rsidR="00C92FD6">
        <w:t>.</w:t>
      </w:r>
      <w:r w:rsidR="005568A6">
        <w:t xml:space="preserve"> However, this has the disadvantage that it provides the SIP-PBX with a replay attack entry point into the network.</w:t>
      </w:r>
    </w:p>
    <w:p w14:paraId="644EB8D1" w14:textId="77777777" w:rsidR="00192A47" w:rsidRDefault="00192A47">
      <w:pPr>
        <w:spacing w:before="0" w:after="0"/>
        <w:jc w:val="left"/>
        <w:rPr>
          <w:b/>
          <w:sz w:val="24"/>
          <w:szCs w:val="24"/>
        </w:rPr>
      </w:pPr>
      <w:r>
        <w:br w:type="page"/>
      </w:r>
    </w:p>
    <w:p w14:paraId="52DEB950" w14:textId="37C38EEC" w:rsidR="00192A47" w:rsidRDefault="00192A47" w:rsidP="00192A47">
      <w:pPr>
        <w:pStyle w:val="Heading4"/>
      </w:pPr>
      <w:r>
        <w:lastRenderedPageBreak/>
        <w:t>SIP-PBX Call-Forwarding Example</w:t>
      </w:r>
    </w:p>
    <w:p w14:paraId="12498F39" w14:textId="66A1848F" w:rsidR="0079382C" w:rsidRDefault="00027166" w:rsidP="00C92FD6">
      <w:pPr>
        <w:spacing w:before="0" w:after="0"/>
        <w:jc w:val="left"/>
      </w:pPr>
      <w:r>
        <w:t>The</w:t>
      </w:r>
      <w:r w:rsidR="00C92FD6">
        <w:t>se issues are</w:t>
      </w:r>
      <w:r w:rsidR="00352948">
        <w:t xml:space="preserve"> illustrated i</w:t>
      </w:r>
      <w:r w:rsidR="0079382C" w:rsidRPr="0079382C">
        <w:t xml:space="preserve">n </w:t>
      </w:r>
      <w:r w:rsidR="0079382C" w:rsidRPr="0079382C">
        <w:fldChar w:fldCharType="begin"/>
      </w:r>
      <w:r w:rsidR="0079382C" w:rsidRPr="0079382C">
        <w:instrText xml:space="preserve"> REF _Ref384447083 \h </w:instrText>
      </w:r>
      <w:r w:rsidR="0079382C" w:rsidRPr="0079382C">
        <w:fldChar w:fldCharType="separate"/>
      </w:r>
      <w:r w:rsidR="0079382C" w:rsidRPr="0079382C">
        <w:t xml:space="preserve">Figure </w:t>
      </w:r>
      <w:r w:rsidR="0079382C" w:rsidRPr="0079382C">
        <w:rPr>
          <w:noProof/>
        </w:rPr>
        <w:t>2</w:t>
      </w:r>
      <w:r w:rsidR="0079382C" w:rsidRPr="0079382C">
        <w:fldChar w:fldCharType="end"/>
      </w:r>
      <w:r w:rsidR="0079382C" w:rsidRPr="0079382C">
        <w:t>.</w:t>
      </w:r>
    </w:p>
    <w:p w14:paraId="7FDEBD74" w14:textId="77777777" w:rsidR="002E4FC1" w:rsidRPr="0079382C" w:rsidRDefault="002E4FC1" w:rsidP="00DB680F"/>
    <w:p w14:paraId="6B256ABC" w14:textId="5327A06D" w:rsidR="00797206" w:rsidRDefault="00675BC1" w:rsidP="00797206">
      <w:pPr>
        <w:jc w:val="center"/>
      </w:pPr>
      <w:r w:rsidRPr="00675BC1">
        <w:rPr>
          <w:noProof/>
        </w:rPr>
        <w:drawing>
          <wp:inline distT="0" distB="0" distL="0" distR="0" wp14:anchorId="5C29C883" wp14:editId="02F61089">
            <wp:extent cx="4748934" cy="3410931"/>
            <wp:effectExtent l="0" t="0" r="127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577" cy="3411393"/>
                    </a:xfrm>
                    <a:prstGeom prst="rect">
                      <a:avLst/>
                    </a:prstGeom>
                    <a:noFill/>
                    <a:ln>
                      <a:noFill/>
                    </a:ln>
                  </pic:spPr>
                </pic:pic>
              </a:graphicData>
            </a:graphic>
          </wp:inline>
        </w:drawing>
      </w:r>
    </w:p>
    <w:p w14:paraId="27A5131A" w14:textId="65154221" w:rsidR="00A23495" w:rsidRPr="00DB638F" w:rsidRDefault="00A23495" w:rsidP="00A23495">
      <w:pPr>
        <w:pStyle w:val="Caption"/>
        <w:rPr>
          <w:sz w:val="18"/>
          <w:szCs w:val="18"/>
        </w:rPr>
      </w:pPr>
      <w:bookmarkStart w:id="63" w:name="_Ref384447083"/>
      <w:bookmarkStart w:id="64" w:name="_Toc384637677"/>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0F0309">
        <w:rPr>
          <w:noProof/>
          <w:sz w:val="18"/>
          <w:szCs w:val="18"/>
        </w:rPr>
        <w:t>2</w:t>
      </w:r>
      <w:r w:rsidRPr="00DB638F">
        <w:rPr>
          <w:noProof/>
          <w:sz w:val="18"/>
          <w:szCs w:val="18"/>
        </w:rPr>
        <w:fldChar w:fldCharType="end"/>
      </w:r>
      <w:bookmarkEnd w:id="63"/>
      <w:r w:rsidR="00AF2657">
        <w:rPr>
          <w:sz w:val="18"/>
          <w:szCs w:val="18"/>
        </w:rPr>
        <w:t>.</w:t>
      </w:r>
      <w:proofErr w:type="gramEnd"/>
      <w:r w:rsidR="00AF2657">
        <w:rPr>
          <w:sz w:val="18"/>
          <w:szCs w:val="18"/>
        </w:rPr>
        <w:t xml:space="preserve">  SIP-PBX forwards call via new</w:t>
      </w:r>
      <w:r>
        <w:rPr>
          <w:sz w:val="18"/>
          <w:szCs w:val="18"/>
        </w:rPr>
        <w:t xml:space="preserve"> INVITE</w:t>
      </w:r>
      <w:bookmarkEnd w:id="64"/>
    </w:p>
    <w:p w14:paraId="2B5DC689" w14:textId="4FB6FB0A" w:rsidR="00AF2657" w:rsidRDefault="004F3CF0" w:rsidP="00D77D7D">
      <w:r w:rsidRPr="004F3CF0">
        <w:fldChar w:fldCharType="begin"/>
      </w:r>
      <w:r w:rsidRPr="004F3CF0">
        <w:instrText xml:space="preserve"> REF _Ref384447083 \h </w:instrText>
      </w:r>
      <w:r w:rsidRPr="004F3CF0">
        <w:fldChar w:fldCharType="separate"/>
      </w:r>
      <w:r w:rsidRPr="004F3CF0">
        <w:t xml:space="preserve">Figure </w:t>
      </w:r>
      <w:r w:rsidRPr="004F3CF0">
        <w:rPr>
          <w:noProof/>
        </w:rPr>
        <w:t>2</w:t>
      </w:r>
      <w:r w:rsidRPr="004F3CF0">
        <w:fldChar w:fldCharType="end"/>
      </w:r>
      <w:r w:rsidR="00352948">
        <w:t xml:space="preserve"> shows the INVITE sequence for the call scenario</w:t>
      </w:r>
      <w:r w:rsidR="00AF2657">
        <w:t xml:space="preserve"> where TN-a served by SP-a calls TN-b served by a SIP-PBX hosted by SP-</w:t>
      </w:r>
      <w:r w:rsidR="006775CA">
        <w:t xml:space="preserve">b, and </w:t>
      </w:r>
      <w:r w:rsidR="00AF2657">
        <w:t xml:space="preserve">TN-b forwards the </w:t>
      </w:r>
      <w:r w:rsidR="006775CA">
        <w:t xml:space="preserve">DID </w:t>
      </w:r>
      <w:r w:rsidR="00AF2657">
        <w:t xml:space="preserve">call to TN-c hosted by SP-c. </w:t>
      </w:r>
      <w:r w:rsidR="00EF4508">
        <w:t>The message sequence is as follows:</w:t>
      </w:r>
      <w:r w:rsidR="006775CA">
        <w:t xml:space="preserve"> </w:t>
      </w:r>
    </w:p>
    <w:p w14:paraId="657D55A9" w14:textId="3A1901A1" w:rsidR="00AF2657" w:rsidRDefault="00AF2657" w:rsidP="005B504A">
      <w:pPr>
        <w:pStyle w:val="ListParagraph"/>
        <w:numPr>
          <w:ilvl w:val="0"/>
          <w:numId w:val="44"/>
        </w:numPr>
      </w:pPr>
      <w:r>
        <w:t xml:space="preserve">SP-a sends </w:t>
      </w:r>
      <w:r w:rsidR="00EF4508">
        <w:t xml:space="preserve">[1] </w:t>
      </w:r>
      <w:r>
        <w:t>INVITE to SP-b to establish a call from TN-a to TN-b. The INVITE con</w:t>
      </w:r>
      <w:r w:rsidR="005667B2">
        <w:t>tains an Identity header that digitally signs</w:t>
      </w:r>
      <w:r>
        <w:t xml:space="preserve"> calling TN-a.</w:t>
      </w:r>
      <w:r w:rsidR="005667B2">
        <w:t xml:space="preserve"> On receiving [1] INVITE, SP-b verifies the Identity header.</w:t>
      </w:r>
    </w:p>
    <w:p w14:paraId="48AB5561" w14:textId="52A9BE4C" w:rsidR="005667B2" w:rsidRDefault="005667B2" w:rsidP="005B504A">
      <w:pPr>
        <w:pStyle w:val="ListParagraph"/>
        <w:numPr>
          <w:ilvl w:val="0"/>
          <w:numId w:val="44"/>
        </w:numPr>
      </w:pPr>
      <w:r>
        <w:t>SP-b routes the received INVITE, including the verified</w:t>
      </w:r>
      <w:r w:rsidR="0082579C">
        <w:t xml:space="preserve"> Identity header, </w:t>
      </w:r>
      <w:r w:rsidR="00317BF8">
        <w:t xml:space="preserve">to </w:t>
      </w:r>
      <w:r>
        <w:t>PBX</w:t>
      </w:r>
      <w:r w:rsidR="00317BF8">
        <w:t>-1</w:t>
      </w:r>
      <w:r>
        <w:t>.</w:t>
      </w:r>
      <w:r w:rsidR="00B4480F">
        <w:t xml:space="preserve"> </w:t>
      </w:r>
      <w:r w:rsidR="00317BF8">
        <w:t xml:space="preserve">Since called TN-b has activated </w:t>
      </w:r>
      <w:proofErr w:type="gramStart"/>
      <w:r w:rsidR="00317BF8">
        <w:t>call-forwarding</w:t>
      </w:r>
      <w:proofErr w:type="gramEnd"/>
      <w:r w:rsidR="00317BF8">
        <w:t xml:space="preserve"> to TN-c, </w:t>
      </w:r>
      <w:r w:rsidR="00B4480F">
        <w:t>PBX</w:t>
      </w:r>
      <w:r w:rsidR="00317BF8">
        <w:t>-1</w:t>
      </w:r>
      <w:r w:rsidR="00B4480F">
        <w:t xml:space="preserve"> updates the INVITE Request-URI to identify forward-to user TN-c, and </w:t>
      </w:r>
      <w:r w:rsidR="00317BF8">
        <w:t xml:space="preserve">(per </w:t>
      </w:r>
      <w:proofErr w:type="spellStart"/>
      <w:r w:rsidR="00317BF8">
        <w:t>SIPconnect</w:t>
      </w:r>
      <w:proofErr w:type="spellEnd"/>
      <w:r w:rsidR="00317BF8">
        <w:t xml:space="preserve"> 2.0) </w:t>
      </w:r>
      <w:r w:rsidR="00B4480F">
        <w:t>the P-Asserted-Identity header to identify the forwarding user TN-b.</w:t>
      </w:r>
    </w:p>
    <w:p w14:paraId="675A74AE" w14:textId="54F65D73" w:rsidR="003772B8" w:rsidRDefault="005667B2" w:rsidP="005B504A">
      <w:pPr>
        <w:pStyle w:val="ListParagraph"/>
        <w:numPr>
          <w:ilvl w:val="0"/>
          <w:numId w:val="44"/>
        </w:numPr>
      </w:pPr>
      <w:r>
        <w:t>PBX</w:t>
      </w:r>
      <w:r w:rsidR="00317BF8">
        <w:t>-1</w:t>
      </w:r>
      <w:r>
        <w:t xml:space="preserve"> sends the updated INVITE, including the received Identity header, </w:t>
      </w:r>
      <w:r w:rsidR="00300FE0">
        <w:t xml:space="preserve">back </w:t>
      </w:r>
      <w:r>
        <w:t xml:space="preserve">to </w:t>
      </w:r>
      <w:r w:rsidR="00B4480F">
        <w:t xml:space="preserve">SP-b. </w:t>
      </w:r>
      <w:r w:rsidR="00300FE0">
        <w:t xml:space="preserve">There is no explicit indication in the [3] INVITE </w:t>
      </w:r>
      <w:r w:rsidR="003F42AE">
        <w:t xml:space="preserve">that it is establishing </w:t>
      </w:r>
      <w:r w:rsidR="00743894">
        <w:t xml:space="preserve">the forwarded leg of a call. </w:t>
      </w:r>
      <w:r w:rsidR="008969A8">
        <w:t xml:space="preserve">Therefore, </w:t>
      </w:r>
      <w:r w:rsidR="0003393F">
        <w:t>SP-b can handle this INVITE using one of t</w:t>
      </w:r>
      <w:r w:rsidR="0082579C">
        <w:t>he following t</w:t>
      </w:r>
      <w:r w:rsidR="0003393F">
        <w:t>wo options:</w:t>
      </w:r>
    </w:p>
    <w:p w14:paraId="3DA39E7D" w14:textId="77777777" w:rsidR="00FD4578" w:rsidRDefault="00FD4578" w:rsidP="00FD4578">
      <w:pPr>
        <w:pStyle w:val="ListParagraph"/>
      </w:pPr>
    </w:p>
    <w:p w14:paraId="6AD7B231" w14:textId="39C97EE2" w:rsidR="005667B2" w:rsidRDefault="003772B8" w:rsidP="005B504A">
      <w:pPr>
        <w:pStyle w:val="ListParagraph"/>
        <w:numPr>
          <w:ilvl w:val="0"/>
          <w:numId w:val="51"/>
        </w:numPr>
      </w:pPr>
      <w:r>
        <w:t xml:space="preserve"> </w:t>
      </w:r>
      <w:r w:rsidR="008969A8">
        <w:t>SP-b ass</w:t>
      </w:r>
      <w:r w:rsidR="00D64D32">
        <w:t>umes that</w:t>
      </w:r>
      <w:r w:rsidR="008969A8">
        <w:t xml:space="preserve"> </w:t>
      </w:r>
      <w:r w:rsidR="00A60B3A">
        <w:t xml:space="preserve">the received </w:t>
      </w:r>
      <w:r w:rsidR="008969A8">
        <w:t xml:space="preserve">[3] INVITE </w:t>
      </w:r>
      <w:r w:rsidR="00D64D32">
        <w:t xml:space="preserve">is </w:t>
      </w:r>
      <w:r w:rsidR="007C622B">
        <w:t>a normal originating call</w:t>
      </w:r>
      <w:r w:rsidR="00317BF8">
        <w:t xml:space="preserve"> from </w:t>
      </w:r>
      <w:r w:rsidR="00A60B3A">
        <w:t>PBX</w:t>
      </w:r>
      <w:r w:rsidR="00317BF8">
        <w:t>-1</w:t>
      </w:r>
      <w:r w:rsidR="007C622B">
        <w:t xml:space="preserve">. </w:t>
      </w:r>
      <w:r w:rsidR="00317BF8">
        <w:t xml:space="preserve">It verifies that </w:t>
      </w:r>
      <w:r w:rsidR="00EB4FA6">
        <w:t xml:space="preserve">the </w:t>
      </w:r>
      <w:r w:rsidR="00317BF8">
        <w:t xml:space="preserve">calling </w:t>
      </w:r>
      <w:r w:rsidR="00EB4FA6">
        <w:t>TN in the P-Asserted-Identity header</w:t>
      </w:r>
      <w:r w:rsidR="00A60B3A">
        <w:t xml:space="preserve"> </w:t>
      </w:r>
      <w:r w:rsidR="00317BF8">
        <w:t xml:space="preserve">(TN-b) </w:t>
      </w:r>
      <w:r w:rsidR="00EB4FA6">
        <w:t xml:space="preserve">belongs to the </w:t>
      </w:r>
      <w:r w:rsidR="00317BF8">
        <w:t xml:space="preserve">set of TNs delegated to the </w:t>
      </w:r>
      <w:r w:rsidR="00EB4FA6">
        <w:t>PBX</w:t>
      </w:r>
      <w:r w:rsidR="00317BF8">
        <w:t>-1</w:t>
      </w:r>
      <w:r w:rsidR="00EB4FA6">
        <w:t xml:space="preserve">. </w:t>
      </w:r>
      <w:r w:rsidR="00A60B3A">
        <w:t xml:space="preserve">It then performs SHAKEN authentication for calling TN-b. </w:t>
      </w:r>
      <w:r w:rsidR="00A60B3A" w:rsidRPr="00A60B3A">
        <w:t>Since the To header also contains TN-b, this creates the odd situation where the "</w:t>
      </w:r>
      <w:proofErr w:type="spellStart"/>
      <w:r w:rsidR="00A60B3A" w:rsidRPr="00A60B3A">
        <w:t>orig</w:t>
      </w:r>
      <w:proofErr w:type="spellEnd"/>
      <w:r w:rsidR="00A60B3A" w:rsidRPr="00A60B3A">
        <w:t>" and "dest" claims of the r</w:t>
      </w:r>
      <w:r w:rsidR="00317BF8">
        <w:t>esulting PASSporT token contain</w:t>
      </w:r>
      <w:r w:rsidR="00A60B3A" w:rsidRPr="00A60B3A">
        <w:t xml:space="preserve"> </w:t>
      </w:r>
      <w:r w:rsidR="00A60B3A">
        <w:t>the same telephone number</w:t>
      </w:r>
      <w:r w:rsidR="00A60B3A" w:rsidRPr="00A60B3A">
        <w:t>.</w:t>
      </w:r>
      <w:r w:rsidR="00A60B3A">
        <w:t xml:space="preserve"> SP-b adds a second Identity header to the INVITE containing the signed output of the authentication service, and sends [4</w:t>
      </w:r>
      <w:r w:rsidR="00675BC1">
        <w:t>a</w:t>
      </w:r>
      <w:r w:rsidR="00A60B3A">
        <w:t xml:space="preserve">] INVITE to SP-c. </w:t>
      </w:r>
    </w:p>
    <w:p w14:paraId="0882ED89" w14:textId="77777777" w:rsidR="00FD4578" w:rsidRDefault="00FD4578" w:rsidP="00FD4578">
      <w:pPr>
        <w:pStyle w:val="ListParagraph"/>
        <w:ind w:left="1224"/>
      </w:pPr>
    </w:p>
    <w:p w14:paraId="2862097C" w14:textId="17D50500" w:rsidR="00B4480F" w:rsidRDefault="00221C91" w:rsidP="00FD4578">
      <w:pPr>
        <w:pStyle w:val="ListParagraph"/>
        <w:ind w:left="1224"/>
      </w:pPr>
      <w:r>
        <w:t>On receiving [4</w:t>
      </w:r>
      <w:r w:rsidR="00675BC1">
        <w:t>a</w:t>
      </w:r>
      <w:r>
        <w:t>] INVITE, SP-c verifies the two Identity headers. Verification fails for the Identity header associated with calling TN-a. Verification passes for the second Identity h</w:t>
      </w:r>
      <w:r w:rsidR="007D6DA7">
        <w:t>eader associated with TN-b (althou</w:t>
      </w:r>
      <w:r w:rsidR="001C4A01">
        <w:t>gh SP-c may consider it a "fail"</w:t>
      </w:r>
      <w:r w:rsidR="007D6DA7">
        <w:t xml:space="preserve"> because the "</w:t>
      </w:r>
      <w:proofErr w:type="spellStart"/>
      <w:r w:rsidR="007D6DA7">
        <w:t>orig</w:t>
      </w:r>
      <w:proofErr w:type="spellEnd"/>
      <w:r w:rsidR="007D6DA7">
        <w:t xml:space="preserve">" and "dest" TNs match). The best SP-c can do is deliver </w:t>
      </w:r>
      <w:r w:rsidR="004D4A26">
        <w:t xml:space="preserve">the </w:t>
      </w:r>
      <w:r w:rsidR="007D6DA7">
        <w:t xml:space="preserve">forwarding TN-b as the authenticated calling TN to the </w:t>
      </w:r>
      <w:r w:rsidR="004D4A26">
        <w:t>called user (which</w:t>
      </w:r>
      <w:r w:rsidR="007D6DA7">
        <w:t xml:space="preserve"> </w:t>
      </w:r>
      <w:r w:rsidR="00E77E67">
        <w:t>is incorrect since TN-a</w:t>
      </w:r>
      <w:r w:rsidR="004D4A26">
        <w:t xml:space="preserve"> is</w:t>
      </w:r>
      <w:r w:rsidR="00E77E67">
        <w:t xml:space="preserve"> </w:t>
      </w:r>
      <w:r w:rsidR="007D6DA7">
        <w:t>the calling TN</w:t>
      </w:r>
      <w:r w:rsidR="00E77E67">
        <w:t>, not TN-b</w:t>
      </w:r>
      <w:r w:rsidR="007D6DA7">
        <w:t xml:space="preserve">). </w:t>
      </w:r>
    </w:p>
    <w:p w14:paraId="0C56620C" w14:textId="77777777" w:rsidR="00FD4578" w:rsidRDefault="00FD4578" w:rsidP="00FD4578">
      <w:pPr>
        <w:pStyle w:val="ListParagraph"/>
      </w:pPr>
    </w:p>
    <w:p w14:paraId="7C15D42D" w14:textId="0A92E7B7" w:rsidR="00FD4578" w:rsidRDefault="00FD4578" w:rsidP="00FD4578">
      <w:pPr>
        <w:pStyle w:val="ListParagraph"/>
        <w:numPr>
          <w:ilvl w:val="0"/>
          <w:numId w:val="51"/>
        </w:numPr>
      </w:pPr>
      <w:r>
        <w:t>Based on the presence an</w:t>
      </w:r>
      <w:r w:rsidR="002873F9">
        <w:t>d contents of various headers</w:t>
      </w:r>
      <w:r>
        <w:t xml:space="preserve"> (e.g., Identity, From, History-Info) SP-b assumes that [3] INVITE is establishing the forward-to leg of a forwarded call. Knowing that </w:t>
      </w:r>
      <w:proofErr w:type="spellStart"/>
      <w:r>
        <w:t>SIPconnect</w:t>
      </w:r>
      <w:proofErr w:type="spellEnd"/>
      <w:r>
        <w:t xml:space="preserve"> 2.0 compliant PBX-1 has broken the </w:t>
      </w:r>
      <w:r w:rsidR="00E77E67">
        <w:t xml:space="preserve">SHAKEN </w:t>
      </w:r>
      <w:r>
        <w:t>Identity PASS</w:t>
      </w:r>
      <w:r w:rsidR="00E77E67">
        <w:t>p</w:t>
      </w:r>
      <w:r>
        <w:t xml:space="preserve">orT signature, SP-b fixes </w:t>
      </w:r>
      <w:r>
        <w:lastRenderedPageBreak/>
        <w:t>the signature by updating the P-Asserted-Identity header to contain the same TN as the PAS</w:t>
      </w:r>
      <w:r w:rsidR="00675BC1">
        <w:t>SporT "</w:t>
      </w:r>
      <w:proofErr w:type="spellStart"/>
      <w:r w:rsidR="00675BC1">
        <w:t>orig</w:t>
      </w:r>
      <w:proofErr w:type="spellEnd"/>
      <w:r w:rsidR="00675BC1">
        <w:t>" claim, and sends [4b</w:t>
      </w:r>
      <w:r>
        <w:t>] INVITE to SP-c.</w:t>
      </w:r>
    </w:p>
    <w:p w14:paraId="4BCDD4C2" w14:textId="77777777" w:rsidR="00FD4578" w:rsidRDefault="00FD4578" w:rsidP="00FD4578">
      <w:pPr>
        <w:pStyle w:val="ListParagraph"/>
        <w:ind w:left="1224"/>
      </w:pPr>
    </w:p>
    <w:p w14:paraId="2445944D" w14:textId="358C5079" w:rsidR="007D6DA7" w:rsidRDefault="00675BC1" w:rsidP="00FD4578">
      <w:pPr>
        <w:pStyle w:val="ListParagraph"/>
        <w:ind w:left="1224"/>
      </w:pPr>
      <w:r>
        <w:t>On receiving [4b</w:t>
      </w:r>
      <w:r w:rsidR="007D6DA7">
        <w:t>]</w:t>
      </w:r>
      <w:r w:rsidR="00195A77">
        <w:t xml:space="preserve"> INVITE, SP-c verifies the Ident</w:t>
      </w:r>
      <w:r w:rsidR="007D6DA7">
        <w:t xml:space="preserve">ity header. Verification passes, and SP-c delivers </w:t>
      </w:r>
      <w:r w:rsidR="004D4A26">
        <w:t xml:space="preserve">the </w:t>
      </w:r>
      <w:r w:rsidR="007D6DA7">
        <w:t>correct calling TN-a to the called user.</w:t>
      </w:r>
    </w:p>
    <w:p w14:paraId="1EE84F4F" w14:textId="6B3B6218" w:rsidR="001432F5" w:rsidRDefault="001432F5" w:rsidP="00D77D7D">
      <w:pPr>
        <w:pStyle w:val="Heading4"/>
      </w:pPr>
      <w:r>
        <w:t>SIP-PBX Replay Attack Entry Point</w:t>
      </w:r>
    </w:p>
    <w:p w14:paraId="5D3EBF4A" w14:textId="7E945615" w:rsidR="0079382C" w:rsidRDefault="003B0471" w:rsidP="00D77D7D">
      <w:r>
        <w:t>Of the two call-forwarding options described in the previous section, o</w:t>
      </w:r>
      <w:r w:rsidR="004D4A26">
        <w:t xml:space="preserve">ption-2 is </w:t>
      </w:r>
      <w:r w:rsidR="00630FDF">
        <w:t xml:space="preserve">obviously the better </w:t>
      </w:r>
      <w:r>
        <w:t>choice</w:t>
      </w:r>
      <w:r w:rsidR="00630FDF">
        <w:t>, since it delivers the correct calling TN to the forward-to user. However, the SIP-PBX could e</w:t>
      </w:r>
      <w:r w:rsidR="002873F9">
        <w:t>asily take advantage of option-2</w:t>
      </w:r>
      <w:r w:rsidR="00630FDF">
        <w:t xml:space="preserve"> to maliciously masquerade as another user</w:t>
      </w:r>
      <w:r w:rsidR="000F0309">
        <w:t xml:space="preserve">, as </w:t>
      </w:r>
      <w:r w:rsidR="000F0309" w:rsidRPr="005C29D0">
        <w:t xml:space="preserve">shown in </w:t>
      </w:r>
      <w:r w:rsidR="000F0309" w:rsidRPr="005C29D0">
        <w:fldChar w:fldCharType="begin"/>
      </w:r>
      <w:r w:rsidR="000F0309" w:rsidRPr="005C29D0">
        <w:instrText xml:space="preserve"> REF _Ref384288280 \h </w:instrText>
      </w:r>
      <w:r w:rsidR="000F0309" w:rsidRPr="005C29D0">
        <w:fldChar w:fldCharType="separate"/>
      </w:r>
      <w:r w:rsidR="000F0309" w:rsidRPr="005C29D0">
        <w:t xml:space="preserve">Figure </w:t>
      </w:r>
      <w:r w:rsidR="000F0309" w:rsidRPr="005C29D0">
        <w:rPr>
          <w:noProof/>
        </w:rPr>
        <w:t>3</w:t>
      </w:r>
      <w:r w:rsidR="000F0309" w:rsidRPr="005C29D0">
        <w:fldChar w:fldCharType="end"/>
      </w:r>
      <w:r w:rsidR="00630FDF" w:rsidRPr="005C29D0">
        <w:t>. Therefore</w:t>
      </w:r>
      <w:r w:rsidR="00630FDF">
        <w:t xml:space="preserve">, option-2 would only apply for cases where the host service provider has a high level of trust </w:t>
      </w:r>
      <w:r w:rsidR="00E77E67">
        <w:t>with</w:t>
      </w:r>
      <w:r w:rsidR="00630FDF">
        <w:t xml:space="preserve"> the SIP-PBX. This leaves a gap i</w:t>
      </w:r>
      <w:r>
        <w:t>n terms of how to detect replay attacks from a SIP-PBX</w:t>
      </w:r>
      <w:r w:rsidR="001432F5">
        <w:t xml:space="preserve"> for </w:t>
      </w:r>
      <w:r w:rsidR="00630FDF">
        <w:t>cases</w:t>
      </w:r>
      <w:r w:rsidR="001432F5">
        <w:t xml:space="preserve"> where the requisite level of trust does not exist</w:t>
      </w:r>
      <w:r w:rsidR="00630FDF">
        <w:t xml:space="preserve">. </w:t>
      </w:r>
    </w:p>
    <w:p w14:paraId="4B3D687A" w14:textId="77777777" w:rsidR="0079382C" w:rsidRPr="0083235A" w:rsidRDefault="0079382C" w:rsidP="00D77D7D"/>
    <w:p w14:paraId="283C7217" w14:textId="399B1D16" w:rsidR="001257D1" w:rsidRDefault="000F0309" w:rsidP="0083235A">
      <w:pPr>
        <w:jc w:val="center"/>
      </w:pPr>
      <w:r w:rsidRPr="000F0309">
        <w:rPr>
          <w:noProof/>
        </w:rPr>
        <w:drawing>
          <wp:inline distT="0" distB="0" distL="0" distR="0" wp14:anchorId="3E4594CD" wp14:editId="343A053A">
            <wp:extent cx="6400800" cy="3960300"/>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960300"/>
                    </a:xfrm>
                    <a:prstGeom prst="rect">
                      <a:avLst/>
                    </a:prstGeom>
                    <a:noFill/>
                    <a:ln>
                      <a:noFill/>
                    </a:ln>
                  </pic:spPr>
                </pic:pic>
              </a:graphicData>
            </a:graphic>
          </wp:inline>
        </w:drawing>
      </w:r>
    </w:p>
    <w:p w14:paraId="77B060F3" w14:textId="77777777" w:rsidR="001257D1" w:rsidRPr="00DB638F" w:rsidRDefault="001257D1" w:rsidP="001257D1">
      <w:pPr>
        <w:pStyle w:val="Caption"/>
        <w:rPr>
          <w:sz w:val="18"/>
          <w:szCs w:val="18"/>
        </w:rPr>
      </w:pPr>
      <w:bookmarkStart w:id="65" w:name="_Ref384288280"/>
      <w:bookmarkStart w:id="66" w:name="_Toc384637678"/>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0F0309">
        <w:rPr>
          <w:noProof/>
          <w:sz w:val="18"/>
          <w:szCs w:val="18"/>
        </w:rPr>
        <w:t>3</w:t>
      </w:r>
      <w:r w:rsidRPr="00DB638F">
        <w:rPr>
          <w:noProof/>
          <w:sz w:val="18"/>
          <w:szCs w:val="18"/>
        </w:rPr>
        <w:fldChar w:fldCharType="end"/>
      </w:r>
      <w:bookmarkEnd w:id="65"/>
      <w:r>
        <w:rPr>
          <w:sz w:val="18"/>
          <w:szCs w:val="18"/>
        </w:rPr>
        <w:t>.</w:t>
      </w:r>
      <w:proofErr w:type="gramEnd"/>
      <w:r>
        <w:rPr>
          <w:sz w:val="18"/>
          <w:szCs w:val="18"/>
        </w:rPr>
        <w:t xml:space="preserve">  SHAKEN replay attack window</w:t>
      </w:r>
      <w:bookmarkEnd w:id="66"/>
    </w:p>
    <w:p w14:paraId="1BF0E700" w14:textId="40F74BBE" w:rsidR="001257D1" w:rsidRPr="005C29D0" w:rsidRDefault="005C29D0" w:rsidP="00D77D7D">
      <w:r w:rsidRPr="005C29D0">
        <w:t xml:space="preserve">In </w:t>
      </w:r>
      <w:r w:rsidRPr="005C29D0">
        <w:fldChar w:fldCharType="begin"/>
      </w:r>
      <w:r w:rsidRPr="005C29D0">
        <w:instrText xml:space="preserve"> REF _Ref384288280 \h </w:instrText>
      </w:r>
      <w:r w:rsidRPr="005C29D0">
        <w:fldChar w:fldCharType="separate"/>
      </w:r>
      <w:r w:rsidRPr="005C29D0">
        <w:t xml:space="preserve">Figure </w:t>
      </w:r>
      <w:r w:rsidRPr="005C29D0">
        <w:rPr>
          <w:noProof/>
        </w:rPr>
        <w:t>3</w:t>
      </w:r>
      <w:r w:rsidRPr="005C29D0">
        <w:fldChar w:fldCharType="end"/>
      </w:r>
      <w:r>
        <w:t>, PBX-1 attempts to masquerade as TN-a by replay</w:t>
      </w:r>
      <w:r w:rsidR="002873F9">
        <w:t>ing the To, P-Asserted-Identity and</w:t>
      </w:r>
      <w:r>
        <w:t xml:space="preserve"> Identity headers from received [1] INVITE into request [6] INVITE sent to host SP-b. Following option-2 described above, SP-b "fixes" the P-Asserted-Identity header, so that when </w:t>
      </w:r>
      <w:r w:rsidR="002873F9">
        <w:t xml:space="preserve">[7] </w:t>
      </w:r>
      <w:r>
        <w:t>INVITE arrive</w:t>
      </w:r>
      <w:r w:rsidR="001C4A01">
        <w:t>s at SP-x, verification passes</w:t>
      </w:r>
      <w:r>
        <w:t xml:space="preserve"> and the malicious call goes undetected. </w:t>
      </w:r>
    </w:p>
    <w:p w14:paraId="5362B1F9" w14:textId="77777777" w:rsidR="002E4FC1" w:rsidRDefault="002E4FC1">
      <w:pPr>
        <w:spacing w:before="0" w:after="0"/>
        <w:jc w:val="left"/>
        <w:rPr>
          <w:b/>
          <w:i/>
          <w:sz w:val="28"/>
        </w:rPr>
      </w:pPr>
      <w:r>
        <w:br w:type="page"/>
      </w:r>
    </w:p>
    <w:p w14:paraId="6BB53F35" w14:textId="1F1713E3" w:rsidR="005A2FBC" w:rsidRDefault="00A4677D" w:rsidP="005A2FBC">
      <w:pPr>
        <w:pStyle w:val="Heading2"/>
      </w:pPr>
      <w:bookmarkStart w:id="67" w:name="_Ref384636216"/>
      <w:bookmarkStart w:id="68" w:name="_Toc384637666"/>
      <w:r>
        <w:lastRenderedPageBreak/>
        <w:t>Closing the</w:t>
      </w:r>
      <w:r w:rsidR="00E53140">
        <w:t xml:space="preserve"> Replay Attack Window</w:t>
      </w:r>
      <w:bookmarkEnd w:id="67"/>
      <w:bookmarkEnd w:id="68"/>
    </w:p>
    <w:p w14:paraId="52475553" w14:textId="7DAE8118" w:rsidR="002E4FC1" w:rsidRPr="002E4FC1" w:rsidRDefault="002E4FC1" w:rsidP="002E4FC1">
      <w:r>
        <w:t>This section describes how the PASSporT "div" extension defined in ietf-draft-stir-passport-divert can be used to close the SHAKEN replay attack window.</w:t>
      </w:r>
    </w:p>
    <w:p w14:paraId="47268C58" w14:textId="0C527461" w:rsidR="000C0AB6" w:rsidRDefault="002E4FC1" w:rsidP="000C0AB6">
      <w:pPr>
        <w:pStyle w:val="Heading3"/>
      </w:pPr>
      <w:bookmarkStart w:id="69" w:name="_Ref384636098"/>
      <w:bookmarkStart w:id="70" w:name="_Ref384636232"/>
      <w:bookmarkStart w:id="71" w:name="_Toc384637667"/>
      <w:r>
        <w:t xml:space="preserve">Overview of </w:t>
      </w:r>
      <w:r w:rsidR="000C0AB6">
        <w:t>PASSporT "div" Extension</w:t>
      </w:r>
      <w:bookmarkEnd w:id="69"/>
      <w:bookmarkEnd w:id="70"/>
      <w:bookmarkEnd w:id="71"/>
    </w:p>
    <w:p w14:paraId="74A6CB92" w14:textId="3F62502D" w:rsidR="00467887" w:rsidRDefault="00467887" w:rsidP="00D77D7D">
      <w:r>
        <w:t>ietf-draft-stir-</w:t>
      </w:r>
      <w:r w:rsidR="002B60F3">
        <w:t>passport-</w:t>
      </w:r>
      <w:r>
        <w:t>divert</w:t>
      </w:r>
      <w:r w:rsidR="00FC1886">
        <w:t xml:space="preserve"> defines</w:t>
      </w:r>
      <w:r w:rsidR="002B60F3">
        <w:t xml:space="preserve"> a PASSporT </w:t>
      </w:r>
      <w:r w:rsidR="00C71D11">
        <w:t xml:space="preserve">"div" </w:t>
      </w:r>
      <w:r w:rsidR="002B60F3">
        <w:t xml:space="preserve">extension </w:t>
      </w:r>
      <w:r w:rsidR="003350BC">
        <w:t xml:space="preserve">("ppt":"div") </w:t>
      </w:r>
      <w:r w:rsidR="00352247">
        <w:t xml:space="preserve">that enables the STIR authentication service of the </w:t>
      </w:r>
      <w:r w:rsidR="002B60F3">
        <w:t>forwa</w:t>
      </w:r>
      <w:r w:rsidR="00352247">
        <w:t>rding service provider</w:t>
      </w:r>
      <w:r w:rsidR="00A26ED5">
        <w:t xml:space="preserve"> to cryptographically sign the forwarding TN. </w:t>
      </w:r>
      <w:r w:rsidR="00E82AA2">
        <w:t>The "div"</w:t>
      </w:r>
      <w:r w:rsidR="008D01D1">
        <w:t xml:space="preserve"> PASSporT</w:t>
      </w:r>
      <w:r w:rsidR="008319D9">
        <w:t xml:space="preserve"> token contains </w:t>
      </w:r>
      <w:r w:rsidR="00E53140">
        <w:t xml:space="preserve">the following </w:t>
      </w:r>
      <w:r w:rsidR="008319D9">
        <w:t>four claims:</w:t>
      </w:r>
    </w:p>
    <w:p w14:paraId="67D869C7" w14:textId="06F499CE" w:rsidR="008319D9" w:rsidRPr="008319D9" w:rsidRDefault="008319D9" w:rsidP="005B504A">
      <w:pPr>
        <w:pStyle w:val="ListParagraph"/>
        <w:numPr>
          <w:ilvl w:val="0"/>
          <w:numId w:val="41"/>
        </w:numPr>
      </w:pPr>
      <w:r w:rsidRPr="008319D9">
        <w:t xml:space="preserve">"orig" – </w:t>
      </w:r>
      <w:r>
        <w:t xml:space="preserve">contains </w:t>
      </w:r>
      <w:r w:rsidRPr="008319D9">
        <w:t>the calling number identified by the base SHAKEN "orig" claim</w:t>
      </w:r>
    </w:p>
    <w:p w14:paraId="745EF4DF" w14:textId="23270326" w:rsidR="008319D9" w:rsidRPr="008319D9" w:rsidRDefault="008319D9" w:rsidP="005B504A">
      <w:pPr>
        <w:pStyle w:val="ListParagraph"/>
        <w:numPr>
          <w:ilvl w:val="0"/>
          <w:numId w:val="41"/>
        </w:numPr>
      </w:pPr>
      <w:r w:rsidRPr="008319D9">
        <w:t>"dest" – the destination number after retargeting</w:t>
      </w:r>
    </w:p>
    <w:p w14:paraId="79E4F955" w14:textId="2AB08499" w:rsidR="008319D9" w:rsidRPr="008319D9" w:rsidRDefault="008319D9" w:rsidP="005B504A">
      <w:pPr>
        <w:pStyle w:val="ListParagraph"/>
        <w:numPr>
          <w:ilvl w:val="0"/>
          <w:numId w:val="41"/>
        </w:numPr>
      </w:pPr>
      <w:r w:rsidRPr="008319D9">
        <w:t>"iat" – the current date/timestamp</w:t>
      </w:r>
    </w:p>
    <w:p w14:paraId="1E342167" w14:textId="50DBB979" w:rsidR="008319D9" w:rsidRDefault="008319D9" w:rsidP="005B504A">
      <w:pPr>
        <w:pStyle w:val="ListParagraph"/>
        <w:numPr>
          <w:ilvl w:val="0"/>
          <w:numId w:val="41"/>
        </w:numPr>
      </w:pPr>
      <w:r w:rsidRPr="008319D9">
        <w:t>"div" – the destination number before retargeting</w:t>
      </w:r>
    </w:p>
    <w:p w14:paraId="2D355144" w14:textId="63E981FE" w:rsidR="0027234A" w:rsidRDefault="008319D9" w:rsidP="00D77D7D">
      <w:r>
        <w:t xml:space="preserve">The forwarding service provider must be authoritative for the TN </w:t>
      </w:r>
      <w:r w:rsidRPr="00CC4CEE">
        <w:t xml:space="preserve">contained in the </w:t>
      </w:r>
      <w:r w:rsidR="00352247" w:rsidRPr="00CC4CEE">
        <w:t>"</w:t>
      </w:r>
      <w:r w:rsidRPr="00CC4CEE">
        <w:t>div</w:t>
      </w:r>
      <w:r w:rsidR="00352247" w:rsidRPr="00CC4CEE">
        <w:t>"</w:t>
      </w:r>
      <w:r w:rsidRPr="00CC4CEE">
        <w:t xml:space="preserve"> claim.</w:t>
      </w:r>
      <w:r w:rsidR="00730C5C">
        <w:t xml:space="preserve"> The forwarding SP generates a signature for the token using the private key of its STI certificate, and includes an "x5u” parameter </w:t>
      </w:r>
      <w:r w:rsidR="008D01D1">
        <w:t xml:space="preserve">in the token </w:t>
      </w:r>
      <w:r w:rsidR="00730C5C">
        <w:t>that references the STI-CR file containing the STI certificate.</w:t>
      </w:r>
      <w:r w:rsidRPr="00CC4CEE">
        <w:t xml:space="preserve"> </w:t>
      </w:r>
      <w:r w:rsidR="008D01D1">
        <w:t>Verifiers can then obtain the certif</w:t>
      </w:r>
      <w:r w:rsidR="00090554">
        <w:t xml:space="preserve">icate to </w:t>
      </w:r>
      <w:r w:rsidR="002B53B1">
        <w:t>verify</w:t>
      </w:r>
      <w:r w:rsidR="00090554">
        <w:t xml:space="preserve"> the "div" PASSporT signature</w:t>
      </w:r>
      <w:r w:rsidR="002B53B1">
        <w:t>, and thus providing cryptographic proof that the call was legitimately diverted.</w:t>
      </w:r>
    </w:p>
    <w:p w14:paraId="503BFE34" w14:textId="77777777" w:rsidR="00FC1886" w:rsidRDefault="00FC1886" w:rsidP="00D77D7D"/>
    <w:p w14:paraId="1C14AD9C" w14:textId="299E512F" w:rsidR="00FC1886" w:rsidRDefault="004C1F0B" w:rsidP="00D77D7D">
      <w:pPr>
        <w:pStyle w:val="Heading3"/>
      </w:pPr>
      <w:bookmarkStart w:id="72" w:name="_Ref384636241"/>
      <w:bookmarkStart w:id="73" w:name="_Toc384637668"/>
      <w:r>
        <w:t>"</w:t>
      </w:r>
      <w:proofErr w:type="gramStart"/>
      <w:r>
        <w:t>div</w:t>
      </w:r>
      <w:proofErr w:type="gramEnd"/>
      <w:r>
        <w:t>" PASSporT Token added by Forwarding SP</w:t>
      </w:r>
      <w:bookmarkEnd w:id="72"/>
      <w:bookmarkEnd w:id="73"/>
    </w:p>
    <w:p w14:paraId="424BFE73" w14:textId="66174B02" w:rsidR="00467887" w:rsidRPr="00CC4CEE" w:rsidRDefault="00CC4CEE" w:rsidP="00D77D7D">
      <w:r w:rsidRPr="00844803">
        <w:fldChar w:fldCharType="begin"/>
      </w:r>
      <w:r w:rsidRPr="00844803">
        <w:instrText xml:space="preserve"> REF _Ref383931633 \h </w:instrText>
      </w:r>
      <w:r w:rsidRPr="00844803">
        <w:fldChar w:fldCharType="separate"/>
      </w:r>
      <w:r w:rsidR="00844803" w:rsidRPr="00844803">
        <w:t xml:space="preserve">Figure </w:t>
      </w:r>
      <w:r w:rsidR="00844803" w:rsidRPr="00844803">
        <w:rPr>
          <w:noProof/>
        </w:rPr>
        <w:t>4</w:t>
      </w:r>
      <w:r w:rsidRPr="00844803">
        <w:fldChar w:fldCharType="end"/>
      </w:r>
      <w:r w:rsidRPr="00844803">
        <w:t xml:space="preserve"> shows how</w:t>
      </w:r>
      <w:r w:rsidRPr="00CC4CEE">
        <w:t xml:space="preserve"> the divert PASSporT extension closes the replay attack window described</w:t>
      </w:r>
      <w:r w:rsidR="00E53140">
        <w:t xml:space="preserve"> </w:t>
      </w:r>
      <w:r w:rsidR="00C7791B">
        <w:t>earlier</w:t>
      </w:r>
      <w:r w:rsidRPr="00CC4CEE">
        <w:t xml:space="preserve"> in </w:t>
      </w:r>
      <w:r w:rsidRPr="00CC4CEE">
        <w:fldChar w:fldCharType="begin"/>
      </w:r>
      <w:r w:rsidRPr="00CC4CEE">
        <w:instrText xml:space="preserve"> REF _Ref383876228 \h </w:instrText>
      </w:r>
      <w:r w:rsidRPr="00CC4CEE">
        <w:fldChar w:fldCharType="separate"/>
      </w:r>
      <w:r w:rsidRPr="00CC4CEE">
        <w:t xml:space="preserve">Figure </w:t>
      </w:r>
      <w:r w:rsidRPr="00CC4CEE">
        <w:rPr>
          <w:noProof/>
        </w:rPr>
        <w:t>1</w:t>
      </w:r>
      <w:r w:rsidRPr="00CC4CEE">
        <w:fldChar w:fldCharType="end"/>
      </w:r>
      <w:r w:rsidRPr="00CC4CEE">
        <w:t>.</w:t>
      </w:r>
    </w:p>
    <w:p w14:paraId="54D4345C" w14:textId="77777777" w:rsidR="00B448ED" w:rsidRDefault="00B448ED" w:rsidP="00D77D7D"/>
    <w:p w14:paraId="6F30E9C3" w14:textId="348CCC2D" w:rsidR="00934488" w:rsidRDefault="00F8016F" w:rsidP="00B448ED">
      <w:pPr>
        <w:jc w:val="center"/>
      </w:pPr>
      <w:r w:rsidRPr="00F8016F">
        <w:rPr>
          <w:noProof/>
        </w:rPr>
        <w:drawing>
          <wp:inline distT="0" distB="0" distL="0" distR="0" wp14:anchorId="5CC31E43" wp14:editId="5681CF23">
            <wp:extent cx="6400800" cy="4038787"/>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7CB78FA4" w14:textId="67DBF84F" w:rsidR="00934488" w:rsidRPr="00DB638F" w:rsidRDefault="00934488" w:rsidP="00934488">
      <w:pPr>
        <w:pStyle w:val="Caption"/>
        <w:rPr>
          <w:sz w:val="18"/>
          <w:szCs w:val="18"/>
        </w:rPr>
      </w:pPr>
      <w:bookmarkStart w:id="74" w:name="_Ref383931633"/>
      <w:bookmarkStart w:id="75" w:name="_Toc384637679"/>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12455A">
        <w:rPr>
          <w:noProof/>
          <w:sz w:val="18"/>
          <w:szCs w:val="18"/>
        </w:rPr>
        <w:t>4</w:t>
      </w:r>
      <w:r w:rsidRPr="00DB638F">
        <w:rPr>
          <w:noProof/>
          <w:sz w:val="18"/>
          <w:szCs w:val="18"/>
        </w:rPr>
        <w:fldChar w:fldCharType="end"/>
      </w:r>
      <w:bookmarkEnd w:id="74"/>
      <w:r>
        <w:rPr>
          <w:sz w:val="18"/>
          <w:szCs w:val="18"/>
        </w:rPr>
        <w:t xml:space="preserve">.  </w:t>
      </w:r>
      <w:r w:rsidR="00FC1886">
        <w:rPr>
          <w:sz w:val="18"/>
          <w:szCs w:val="18"/>
        </w:rPr>
        <w:t>Forwarding Service Provider adds "div" PASSporT token</w:t>
      </w:r>
      <w:bookmarkEnd w:id="75"/>
    </w:p>
    <w:p w14:paraId="238F6FDF" w14:textId="286149A7" w:rsidR="00A06639" w:rsidRDefault="00DC5305" w:rsidP="00D77D7D">
      <w:r w:rsidRPr="00DC5305">
        <w:t xml:space="preserve">As </w:t>
      </w:r>
      <w:r w:rsidR="00730C5C">
        <w:t>in</w:t>
      </w:r>
      <w:r w:rsidRPr="00DC5305">
        <w:t xml:space="preserve"> </w:t>
      </w:r>
      <w:r w:rsidRPr="00DC5305">
        <w:fldChar w:fldCharType="begin"/>
      </w:r>
      <w:r w:rsidRPr="00DC5305">
        <w:instrText xml:space="preserve"> REF _Ref383876228 \h </w:instrText>
      </w:r>
      <w:r w:rsidRPr="00DC5305">
        <w:fldChar w:fldCharType="separate"/>
      </w:r>
      <w:r w:rsidRPr="00DC5305">
        <w:t xml:space="preserve">Figure </w:t>
      </w:r>
      <w:r w:rsidRPr="00DC5305">
        <w:rPr>
          <w:noProof/>
        </w:rPr>
        <w:t>1</w:t>
      </w:r>
      <w:r w:rsidRPr="00DC5305">
        <w:fldChar w:fldCharType="end"/>
      </w:r>
      <w:r w:rsidRPr="00DC5305">
        <w:t xml:space="preserve">, </w:t>
      </w:r>
      <w:r w:rsidRPr="00844803">
        <w:fldChar w:fldCharType="begin"/>
      </w:r>
      <w:r w:rsidRPr="00844803">
        <w:instrText xml:space="preserve"> REF _Ref383931633 \h </w:instrText>
      </w:r>
      <w:r w:rsidRPr="00844803">
        <w:fldChar w:fldCharType="separate"/>
      </w:r>
      <w:r w:rsidR="00844803" w:rsidRPr="00844803">
        <w:t xml:space="preserve">Figure </w:t>
      </w:r>
      <w:r w:rsidR="00844803" w:rsidRPr="00844803">
        <w:rPr>
          <w:noProof/>
        </w:rPr>
        <w:t>4</w:t>
      </w:r>
      <w:r w:rsidRPr="00844803">
        <w:fldChar w:fldCharType="end"/>
      </w:r>
      <w:r w:rsidRPr="00844803">
        <w:t xml:space="preserve"> </w:t>
      </w:r>
      <w:r w:rsidR="00FC0EC1" w:rsidRPr="00844803">
        <w:t>shows</w:t>
      </w:r>
      <w:r w:rsidR="00FC0EC1" w:rsidRPr="00DC5305">
        <w:t xml:space="preserve"> the</w:t>
      </w:r>
      <w:r w:rsidR="00FC0EC1" w:rsidRPr="00437D47">
        <w:t xml:space="preserve"> initial</w:t>
      </w:r>
      <w:r w:rsidR="00FC0EC1">
        <w:t xml:space="preserve"> INVITE</w:t>
      </w:r>
      <w:r w:rsidR="00730C5C">
        <w:t xml:space="preserve"> message sequence</w:t>
      </w:r>
      <w:r>
        <w:t xml:space="preserve"> </w:t>
      </w:r>
      <w:r w:rsidR="00730C5C">
        <w:t>for</w:t>
      </w:r>
      <w:r w:rsidR="00FF3D54">
        <w:t xml:space="preserve"> a call from TN-a to TN-b </w:t>
      </w:r>
      <w:r w:rsidR="00730C5C">
        <w:t xml:space="preserve">that </w:t>
      </w:r>
      <w:r w:rsidR="00FF3D54">
        <w:t>is forwarded to TN</w:t>
      </w:r>
      <w:r w:rsidR="00FC0EC1">
        <w:t>-c.</w:t>
      </w:r>
      <w:r>
        <w:t xml:space="preserve"> </w:t>
      </w:r>
      <w:r w:rsidR="00252B60">
        <w:t xml:space="preserve">Before forwarding the </w:t>
      </w:r>
      <w:r w:rsidR="00730C5C">
        <w:t>call</w:t>
      </w:r>
      <w:r w:rsidR="00252B60">
        <w:t xml:space="preserve">, SP-b adds a PASSporT "div" token to </w:t>
      </w:r>
      <w:r w:rsidR="00FF3D54">
        <w:t xml:space="preserve">[2] INVITE to </w:t>
      </w:r>
      <w:r w:rsidR="00252B60">
        <w:t xml:space="preserve">provide cryptographic proof that the call is being legitimately forwarded from TN-b to TN-c. </w:t>
      </w:r>
      <w:r w:rsidR="006A2A40">
        <w:t xml:space="preserve">Meanwhile, a malicious entity attempts to masquerade as TN-a by replaying the To, P-Asserted-Identity, Date and Identity headers from [2] INVITE into a new [4] INVITE to TN-x. </w:t>
      </w:r>
      <w:r w:rsidR="00F8016F">
        <w:t xml:space="preserve">The </w:t>
      </w:r>
      <w:r w:rsidR="002E60AA">
        <w:t xml:space="preserve">SHAKEN </w:t>
      </w:r>
      <w:r w:rsidR="00F8016F">
        <w:t xml:space="preserve">verification services in SP-c and SP-x can distinguish between the </w:t>
      </w:r>
      <w:r w:rsidR="00F8016F">
        <w:lastRenderedPageBreak/>
        <w:t>legitimate call-forwarded call and the malicio</w:t>
      </w:r>
      <w:r w:rsidR="007550AA">
        <w:t>us cal</w:t>
      </w:r>
      <w:r w:rsidR="003350BC">
        <w:t xml:space="preserve">l by verifying that the </w:t>
      </w:r>
      <w:r w:rsidR="007550AA">
        <w:t xml:space="preserve">"shaken" and "div" </w:t>
      </w:r>
      <w:r w:rsidR="003772AF">
        <w:t xml:space="preserve">PASSporT </w:t>
      </w:r>
      <w:r w:rsidR="007550AA">
        <w:t xml:space="preserve">tokens provide an </w:t>
      </w:r>
      <w:r w:rsidR="006F67EE">
        <w:t>unbroken</w:t>
      </w:r>
      <w:r w:rsidR="007550AA">
        <w:t xml:space="preserve"> chain</w:t>
      </w:r>
      <w:r w:rsidR="00F8016F">
        <w:t xml:space="preserve"> </w:t>
      </w:r>
      <w:r w:rsidR="00E53140">
        <w:t xml:space="preserve">of authority </w:t>
      </w:r>
      <w:r w:rsidR="00F8016F">
        <w:t xml:space="preserve">between </w:t>
      </w:r>
      <w:r w:rsidR="007550AA">
        <w:t xml:space="preserve">the </w:t>
      </w:r>
      <w:r w:rsidR="00C637E5">
        <w:t xml:space="preserve">final </w:t>
      </w:r>
      <w:r w:rsidR="006F67EE">
        <w:t>called</w:t>
      </w:r>
      <w:r w:rsidR="00F8016F">
        <w:t xml:space="preserve"> </w:t>
      </w:r>
      <w:r w:rsidR="00090554">
        <w:t>TN identified in the Request-</w:t>
      </w:r>
      <w:r w:rsidR="006F67EE">
        <w:t xml:space="preserve">URI and the </w:t>
      </w:r>
      <w:r w:rsidR="00C637E5">
        <w:t xml:space="preserve">initial dialed TN identified in the </w:t>
      </w:r>
      <w:r w:rsidR="0065559E">
        <w:t xml:space="preserve">"dest" claim of the </w:t>
      </w:r>
      <w:r w:rsidR="003350BC">
        <w:t>"shaken" PASSporT token</w:t>
      </w:r>
      <w:r w:rsidR="003772AF">
        <w:t>.</w:t>
      </w:r>
      <w:r w:rsidR="00F8016F">
        <w:t xml:space="preserve"> </w:t>
      </w:r>
      <w:r w:rsidR="003350BC">
        <w:t>In this example, t</w:t>
      </w:r>
      <w:r w:rsidR="00FC70CF">
        <w:t xml:space="preserve">he </w:t>
      </w:r>
      <w:r w:rsidR="003350BC">
        <w:t xml:space="preserve">SHAKEN </w:t>
      </w:r>
      <w:r w:rsidR="00FC70CF">
        <w:t xml:space="preserve">verification service in SP-x detects that the chain </w:t>
      </w:r>
      <w:r w:rsidR="003350BC">
        <w:t xml:space="preserve">in [4] INVITE </w:t>
      </w:r>
      <w:r w:rsidR="00FC70CF">
        <w:t>is broken</w:t>
      </w:r>
      <w:r w:rsidR="00090554">
        <w:t>,</w:t>
      </w:r>
      <w:r w:rsidR="00FC70CF">
        <w:t xml:space="preserve"> since the Request-URI TN does not match the “dest” cla</w:t>
      </w:r>
      <w:r w:rsidR="003350BC">
        <w:t>im in the “div” PASSpo</w:t>
      </w:r>
      <w:r w:rsidR="00730C5C">
        <w:t>rT token. As a result, SP-x includes a “f</w:t>
      </w:r>
      <w:r w:rsidR="0027234A">
        <w:t>raud alert” indication in the [</w:t>
      </w:r>
      <w:r w:rsidR="00730C5C">
        <w:t>5] INVITE request to called UE-x</w:t>
      </w:r>
      <w:r w:rsidR="003350BC">
        <w:t xml:space="preserve">. </w:t>
      </w:r>
    </w:p>
    <w:p w14:paraId="000FF793" w14:textId="77777777" w:rsidR="00AD28E2" w:rsidRPr="00D618C8" w:rsidRDefault="00AD28E2" w:rsidP="00AD28E2">
      <w:r>
        <w:t>An INVITE that is forwarded multiple times would have multiple "div" PASSporT tokens</w:t>
      </w:r>
      <w:proofErr w:type="gramStart"/>
      <w:r>
        <w:t>;</w:t>
      </w:r>
      <w:proofErr w:type="gramEnd"/>
      <w:r>
        <w:t xml:space="preserve"> one for each forwarding event. The verification service that receives such an INVITE will arrange the "div" PASSporT tokens in order, and verify the chain of authority from the Request-URI TN, through the multiple "div" PASSporT tokens to the "dest" TN in the "shaken" </w:t>
      </w:r>
      <w:r w:rsidRPr="00D618C8">
        <w:t xml:space="preserve">PASSporT </w:t>
      </w:r>
      <w:r w:rsidRPr="00844803">
        <w:t xml:space="preserve">token. </w:t>
      </w:r>
      <w:r w:rsidRPr="00844803">
        <w:fldChar w:fldCharType="begin"/>
      </w:r>
      <w:r w:rsidRPr="00844803">
        <w:instrText xml:space="preserve"> REF _Ref384119595 \h </w:instrText>
      </w:r>
      <w:r w:rsidRPr="00844803">
        <w:fldChar w:fldCharType="separate"/>
      </w:r>
      <w:r w:rsidR="00844803" w:rsidRPr="00844803">
        <w:t xml:space="preserve">Figure </w:t>
      </w:r>
      <w:r w:rsidR="00844803" w:rsidRPr="00844803">
        <w:rPr>
          <w:noProof/>
        </w:rPr>
        <w:t>5</w:t>
      </w:r>
      <w:r w:rsidRPr="00844803">
        <w:fldChar w:fldCharType="end"/>
      </w:r>
      <w:r w:rsidRPr="00844803">
        <w:t xml:space="preserve"> illustrates</w:t>
      </w:r>
      <w:r>
        <w:t xml:space="preserve"> the verification process for the case where TN-a calls TN-b, and the call is forward twice</w:t>
      </w:r>
      <w:proofErr w:type="gramStart"/>
      <w:r>
        <w:t>;</w:t>
      </w:r>
      <w:proofErr w:type="gramEnd"/>
      <w:r>
        <w:t xml:space="preserve"> first to TN-c, and then to TN-d.</w:t>
      </w:r>
    </w:p>
    <w:p w14:paraId="7F997CD8" w14:textId="77777777" w:rsidR="00AD28E2" w:rsidRDefault="00AD28E2" w:rsidP="00AD28E2">
      <w:pPr>
        <w:jc w:val="center"/>
      </w:pPr>
      <w:r w:rsidRPr="003D7210">
        <w:rPr>
          <w:noProof/>
        </w:rPr>
        <w:drawing>
          <wp:inline distT="0" distB="0" distL="0" distR="0" wp14:anchorId="217E7C30" wp14:editId="0C6F01B3">
            <wp:extent cx="6400800" cy="2941339"/>
            <wp:effectExtent l="0" t="0" r="0" b="508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941339"/>
                    </a:xfrm>
                    <a:prstGeom prst="rect">
                      <a:avLst/>
                    </a:prstGeom>
                    <a:noFill/>
                    <a:ln>
                      <a:noFill/>
                    </a:ln>
                  </pic:spPr>
                </pic:pic>
              </a:graphicData>
            </a:graphic>
          </wp:inline>
        </w:drawing>
      </w:r>
    </w:p>
    <w:p w14:paraId="3E575E62" w14:textId="77777777" w:rsidR="00AD28E2" w:rsidRPr="00DB638F" w:rsidRDefault="00AD28E2" w:rsidP="00AD28E2">
      <w:pPr>
        <w:pStyle w:val="Caption"/>
        <w:rPr>
          <w:sz w:val="18"/>
          <w:szCs w:val="18"/>
        </w:rPr>
      </w:pPr>
      <w:bookmarkStart w:id="76" w:name="_Ref384119595"/>
      <w:bookmarkStart w:id="77" w:name="_Toc38463768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031B4C">
        <w:rPr>
          <w:noProof/>
          <w:sz w:val="18"/>
          <w:szCs w:val="18"/>
        </w:rPr>
        <w:t>5</w:t>
      </w:r>
      <w:r w:rsidRPr="00DB638F">
        <w:rPr>
          <w:noProof/>
          <w:sz w:val="18"/>
          <w:szCs w:val="18"/>
        </w:rPr>
        <w:fldChar w:fldCharType="end"/>
      </w:r>
      <w:bookmarkEnd w:id="76"/>
      <w:r>
        <w:rPr>
          <w:sz w:val="18"/>
          <w:szCs w:val="18"/>
        </w:rPr>
        <w:t>.  Verifying Chain of Authority across Multiple PASSport Tokens</w:t>
      </w:r>
      <w:bookmarkEnd w:id="77"/>
    </w:p>
    <w:p w14:paraId="38CCBD14" w14:textId="77777777" w:rsidR="00AD28E2" w:rsidRDefault="00AD28E2" w:rsidP="00AD28E2"/>
    <w:p w14:paraId="10F690AD" w14:textId="77777777" w:rsidR="00AD28E2" w:rsidRDefault="00AD28E2" w:rsidP="00D77D7D"/>
    <w:p w14:paraId="27D6FE31" w14:textId="77777777" w:rsidR="002E4FC1" w:rsidRDefault="002E4FC1">
      <w:pPr>
        <w:spacing w:before="0" w:after="0"/>
        <w:jc w:val="left"/>
        <w:rPr>
          <w:b/>
          <w:sz w:val="24"/>
        </w:rPr>
      </w:pPr>
      <w:r>
        <w:br w:type="page"/>
      </w:r>
    </w:p>
    <w:p w14:paraId="32DF5411" w14:textId="2A9B6DFB" w:rsidR="004C1F0B" w:rsidRDefault="004C1F0B" w:rsidP="004C1F0B">
      <w:pPr>
        <w:pStyle w:val="Heading3"/>
      </w:pPr>
      <w:bookmarkStart w:id="78" w:name="_Ref384636251"/>
      <w:bookmarkStart w:id="79" w:name="_Toc384637669"/>
      <w:r>
        <w:lastRenderedPageBreak/>
        <w:t>"</w:t>
      </w:r>
      <w:proofErr w:type="gramStart"/>
      <w:r>
        <w:t>div</w:t>
      </w:r>
      <w:proofErr w:type="gramEnd"/>
      <w:r>
        <w:t>" PASSporT Token added by SIP-PBX</w:t>
      </w:r>
      <w:bookmarkEnd w:id="78"/>
      <w:bookmarkEnd w:id="79"/>
    </w:p>
    <w:p w14:paraId="4AF9614F" w14:textId="6AAFF55C" w:rsidR="007E4846" w:rsidRDefault="007E4846" w:rsidP="00D77D7D">
      <w:r>
        <w:t>A SIP-PBX can use a "div" PASSporT token to close the replay attack entry poin</w:t>
      </w:r>
      <w:r w:rsidR="002F403F">
        <w:t xml:space="preserve">t over </w:t>
      </w:r>
      <w:r w:rsidR="005A1E07">
        <w:t>a</w:t>
      </w:r>
      <w:r w:rsidR="002F403F">
        <w:t xml:space="preserve"> SIP Trunk interface. When forwarding a call, t</w:t>
      </w:r>
      <w:r>
        <w:t xml:space="preserve">he PBX generates the “div” PASSporT token using its PoP certificate, </w:t>
      </w:r>
      <w:r w:rsidR="002F403F">
        <w:t xml:space="preserve">and includes it in an Identity header in the 302 </w:t>
      </w:r>
      <w:proofErr w:type="gramStart"/>
      <w:r w:rsidR="002F403F">
        <w:t>response</w:t>
      </w:r>
      <w:proofErr w:type="gramEnd"/>
      <w:r w:rsidR="002F403F">
        <w:t xml:space="preserve"> or new INVITE sent back to the host service provider</w:t>
      </w:r>
      <w:r w:rsidR="001521AB">
        <w:t>. The service provider uses</w:t>
      </w:r>
      <w:r w:rsidR="002F403F">
        <w:t xml:space="preserve"> the received "div" PASSporT to verify the chain of authority from the forward-to-TN to the originally</w:t>
      </w:r>
      <w:r w:rsidR="001521AB">
        <w:t xml:space="preserve"> called TN. </w:t>
      </w:r>
      <w:r w:rsidR="00ED49BC">
        <w:t>Once verified, the</w:t>
      </w:r>
      <w:r w:rsidR="001521AB">
        <w:t xml:space="preserve"> host service provider replaces the </w:t>
      </w:r>
      <w:r w:rsidR="00ED49BC">
        <w:t xml:space="preserve">PBX’s </w:t>
      </w:r>
      <w:r w:rsidR="001521AB">
        <w:t>"div"</w:t>
      </w:r>
      <w:r w:rsidR="00ED49BC">
        <w:t xml:space="preserve"> PASSporT with a "div" PASSporT that has the same set of claims, but is signed using the host service provider’s STI certificate. </w:t>
      </w:r>
    </w:p>
    <w:p w14:paraId="7B809CD3" w14:textId="349E0E5F" w:rsidR="005A1E07" w:rsidRDefault="0012455A" w:rsidP="00D77D7D">
      <w:r w:rsidRPr="00844803">
        <w:fldChar w:fldCharType="begin"/>
      </w:r>
      <w:r w:rsidRPr="00844803">
        <w:instrText xml:space="preserve"> REF _Ref384537494 \h </w:instrText>
      </w:r>
      <w:r w:rsidRPr="00844803">
        <w:fldChar w:fldCharType="separate"/>
      </w:r>
      <w:r w:rsidR="00844803" w:rsidRPr="00844803">
        <w:t xml:space="preserve">Figure </w:t>
      </w:r>
      <w:r w:rsidR="00844803" w:rsidRPr="00844803">
        <w:rPr>
          <w:noProof/>
        </w:rPr>
        <w:t>6</w:t>
      </w:r>
      <w:r w:rsidRPr="00844803">
        <w:fldChar w:fldCharType="end"/>
      </w:r>
      <w:r w:rsidR="005A1E07" w:rsidRPr="00844803">
        <w:t xml:space="preserve"> shows</w:t>
      </w:r>
      <w:r w:rsidR="005A1E07">
        <w:t xml:space="preserve"> how the "div" PASSporT token is used when a PBX call is forwarded using the 302 Moved Temporarily </w:t>
      </w:r>
      <w:proofErr w:type="gramStart"/>
      <w:r w:rsidR="005A1E07">
        <w:t>response</w:t>
      </w:r>
      <w:proofErr w:type="gramEnd"/>
      <w:r w:rsidR="005A1E07">
        <w:t xml:space="preserve">. </w:t>
      </w:r>
    </w:p>
    <w:p w14:paraId="19642B56" w14:textId="66E6DD5C" w:rsidR="004C1F0B" w:rsidRPr="0012455A" w:rsidRDefault="004C1F0B" w:rsidP="00D77D7D"/>
    <w:p w14:paraId="46A0EA5C" w14:textId="42E17E99" w:rsidR="004C1F0B" w:rsidRDefault="0012455A" w:rsidP="0012455A">
      <w:pPr>
        <w:jc w:val="center"/>
      </w:pPr>
      <w:r w:rsidRPr="0012455A">
        <w:rPr>
          <w:noProof/>
        </w:rPr>
        <w:drawing>
          <wp:inline distT="0" distB="0" distL="0" distR="0" wp14:anchorId="1DC28F2B" wp14:editId="1C8477AD">
            <wp:extent cx="5632645" cy="3944832"/>
            <wp:effectExtent l="0" t="0" r="6350" b="0"/>
            <wp:docPr id="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3079" cy="3945136"/>
                    </a:xfrm>
                    <a:prstGeom prst="rect">
                      <a:avLst/>
                    </a:prstGeom>
                    <a:noFill/>
                    <a:ln>
                      <a:noFill/>
                    </a:ln>
                  </pic:spPr>
                </pic:pic>
              </a:graphicData>
            </a:graphic>
          </wp:inline>
        </w:drawing>
      </w:r>
    </w:p>
    <w:p w14:paraId="59331E15" w14:textId="5908513B" w:rsidR="00313F42" w:rsidRPr="00DB638F" w:rsidRDefault="00313F42" w:rsidP="00313F42">
      <w:pPr>
        <w:pStyle w:val="Caption"/>
        <w:rPr>
          <w:sz w:val="18"/>
          <w:szCs w:val="18"/>
        </w:rPr>
      </w:pPr>
      <w:bookmarkStart w:id="80" w:name="_Ref384537494"/>
      <w:bookmarkStart w:id="81" w:name="_Toc38463768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031B4C">
        <w:rPr>
          <w:noProof/>
          <w:sz w:val="18"/>
          <w:szCs w:val="18"/>
        </w:rPr>
        <w:t>6</w:t>
      </w:r>
      <w:r w:rsidRPr="00DB638F">
        <w:rPr>
          <w:noProof/>
          <w:sz w:val="18"/>
          <w:szCs w:val="18"/>
        </w:rPr>
        <w:fldChar w:fldCharType="end"/>
      </w:r>
      <w:bookmarkEnd w:id="80"/>
      <w:r w:rsidR="00060379">
        <w:rPr>
          <w:sz w:val="18"/>
          <w:szCs w:val="18"/>
        </w:rPr>
        <w:t xml:space="preserve">.  SIP-PBX call </w:t>
      </w:r>
      <w:r>
        <w:rPr>
          <w:sz w:val="18"/>
          <w:szCs w:val="18"/>
        </w:rPr>
        <w:t>forward</w:t>
      </w:r>
      <w:r w:rsidR="00060379">
        <w:rPr>
          <w:sz w:val="18"/>
          <w:szCs w:val="18"/>
        </w:rPr>
        <w:t>ing</w:t>
      </w:r>
      <w:r>
        <w:rPr>
          <w:sz w:val="18"/>
          <w:szCs w:val="18"/>
        </w:rPr>
        <w:t xml:space="preserve"> via 302 response containing "div" PASSporT Token</w:t>
      </w:r>
      <w:bookmarkEnd w:id="81"/>
    </w:p>
    <w:p w14:paraId="5991FE47" w14:textId="6E9F48ED" w:rsidR="00313F42" w:rsidRDefault="00313F42" w:rsidP="00D77D7D"/>
    <w:p w14:paraId="10F9C624" w14:textId="77777777" w:rsidR="00313F42" w:rsidRDefault="00313F42" w:rsidP="00D77D7D"/>
    <w:p w14:paraId="71881D9B" w14:textId="77777777" w:rsidR="002E4FC1" w:rsidRDefault="002E4FC1">
      <w:pPr>
        <w:spacing w:before="0" w:after="0"/>
        <w:jc w:val="left"/>
      </w:pPr>
      <w:r>
        <w:br w:type="page"/>
      </w:r>
    </w:p>
    <w:p w14:paraId="50D4DB9C" w14:textId="7DE266A1" w:rsidR="00313F42" w:rsidRPr="005A1E07" w:rsidRDefault="005A1E07" w:rsidP="00D77D7D">
      <w:r w:rsidRPr="00844803">
        <w:lastRenderedPageBreak/>
        <w:fldChar w:fldCharType="begin"/>
      </w:r>
      <w:r w:rsidRPr="00844803">
        <w:instrText xml:space="preserve"> REF _Ref384541176 \h </w:instrText>
      </w:r>
      <w:r w:rsidRPr="00844803">
        <w:fldChar w:fldCharType="separate"/>
      </w:r>
      <w:r w:rsidR="00844803" w:rsidRPr="00844803">
        <w:t xml:space="preserve">Figure </w:t>
      </w:r>
      <w:r w:rsidR="00844803" w:rsidRPr="00844803">
        <w:rPr>
          <w:noProof/>
        </w:rPr>
        <w:t>7</w:t>
      </w:r>
      <w:r w:rsidRPr="00844803">
        <w:fldChar w:fldCharType="end"/>
      </w:r>
      <w:r w:rsidRPr="00844803">
        <w:t xml:space="preserve"> shows</w:t>
      </w:r>
      <w:r>
        <w:t xml:space="preserve"> how the "div" PASSporT token is used when a PBX call is forwarded using a new INVITE request.</w:t>
      </w:r>
    </w:p>
    <w:p w14:paraId="69907AFD" w14:textId="1268435A" w:rsidR="004C1F0B" w:rsidRDefault="00EF04A7" w:rsidP="003B3396">
      <w:pPr>
        <w:jc w:val="center"/>
      </w:pPr>
      <w:r w:rsidRPr="00EF04A7">
        <w:rPr>
          <w:noProof/>
        </w:rPr>
        <w:drawing>
          <wp:inline distT="0" distB="0" distL="0" distR="0" wp14:anchorId="14A605C3" wp14:editId="0F5A3791">
            <wp:extent cx="5887269" cy="4284718"/>
            <wp:effectExtent l="0" t="0" r="5715"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7678" cy="4285016"/>
                    </a:xfrm>
                    <a:prstGeom prst="rect">
                      <a:avLst/>
                    </a:prstGeom>
                    <a:noFill/>
                    <a:ln>
                      <a:noFill/>
                    </a:ln>
                  </pic:spPr>
                </pic:pic>
              </a:graphicData>
            </a:graphic>
          </wp:inline>
        </w:drawing>
      </w:r>
    </w:p>
    <w:p w14:paraId="195029F1" w14:textId="3A5B1051" w:rsidR="004C1F0B" w:rsidRPr="00DB638F" w:rsidRDefault="004C1F0B" w:rsidP="004C1F0B">
      <w:pPr>
        <w:pStyle w:val="Caption"/>
        <w:rPr>
          <w:sz w:val="18"/>
          <w:szCs w:val="18"/>
        </w:rPr>
      </w:pPr>
      <w:bookmarkStart w:id="82" w:name="_Ref384541176"/>
      <w:bookmarkStart w:id="83" w:name="_Toc38463768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031B4C">
        <w:rPr>
          <w:noProof/>
          <w:sz w:val="18"/>
          <w:szCs w:val="18"/>
        </w:rPr>
        <w:t>7</w:t>
      </w:r>
      <w:r w:rsidRPr="00DB638F">
        <w:rPr>
          <w:noProof/>
          <w:sz w:val="18"/>
          <w:szCs w:val="18"/>
        </w:rPr>
        <w:fldChar w:fldCharType="end"/>
      </w:r>
      <w:bookmarkEnd w:id="82"/>
      <w:r w:rsidR="00120786">
        <w:rPr>
          <w:sz w:val="18"/>
          <w:szCs w:val="18"/>
        </w:rPr>
        <w:t xml:space="preserve">.  </w:t>
      </w:r>
      <w:r>
        <w:rPr>
          <w:sz w:val="18"/>
          <w:szCs w:val="18"/>
        </w:rPr>
        <w:t xml:space="preserve">SIP-PBX </w:t>
      </w:r>
      <w:r w:rsidR="00120786">
        <w:rPr>
          <w:sz w:val="18"/>
          <w:szCs w:val="18"/>
        </w:rPr>
        <w:t>call-forward via new INVITE containing</w:t>
      </w:r>
      <w:r>
        <w:rPr>
          <w:sz w:val="18"/>
          <w:szCs w:val="18"/>
        </w:rPr>
        <w:t xml:space="preserve"> "div" PASSporT Token</w:t>
      </w:r>
      <w:bookmarkEnd w:id="83"/>
    </w:p>
    <w:p w14:paraId="264BA975" w14:textId="77777777" w:rsidR="004C1F0B" w:rsidRDefault="004C1F0B" w:rsidP="00D77D7D"/>
    <w:p w14:paraId="2C823209" w14:textId="77777777" w:rsidR="00786928" w:rsidRDefault="00786928" w:rsidP="00D77D7D"/>
    <w:p w14:paraId="1885F71B" w14:textId="064CD137" w:rsidR="00802A88" w:rsidRDefault="002873F9" w:rsidP="00802A88">
      <w:pPr>
        <w:pStyle w:val="Heading2"/>
      </w:pPr>
      <w:bookmarkStart w:id="84" w:name="_Toc384637670"/>
      <w:r>
        <w:t>Additional Value-add of</w:t>
      </w:r>
      <w:r w:rsidR="00802A88">
        <w:t xml:space="preserve"> PASSporT "div" Extension</w:t>
      </w:r>
      <w:bookmarkEnd w:id="84"/>
    </w:p>
    <w:p w14:paraId="16A068D7" w14:textId="0DE4AB8A" w:rsidR="00D02E8C" w:rsidRDefault="00D02E8C" w:rsidP="00D77D7D">
      <w:r>
        <w:t>The base SHAKEN verifica</w:t>
      </w:r>
      <w:r w:rsidR="00F51458">
        <w:t xml:space="preserve">tion procedure uses the </w:t>
      </w:r>
      <w:proofErr w:type="gramStart"/>
      <w:r>
        <w:t>To</w:t>
      </w:r>
      <w:proofErr w:type="gramEnd"/>
      <w:r>
        <w:t xml:space="preserve"> header </w:t>
      </w:r>
      <w:r w:rsidR="00F51458">
        <w:t>TN</w:t>
      </w:r>
      <w:r>
        <w:t xml:space="preserve"> to build the local "dest" claim that forms part of the input to the signature validation function. Therefore, if</w:t>
      </w:r>
      <w:r w:rsidR="00DA58D1">
        <w:t xml:space="preserve"> a call diversion feature updates the </w:t>
      </w:r>
      <w:proofErr w:type="gramStart"/>
      <w:r w:rsidR="00DA58D1">
        <w:t>To</w:t>
      </w:r>
      <w:proofErr w:type="gramEnd"/>
      <w:r w:rsidR="00DA58D1">
        <w:t xml:space="preserve"> header </w:t>
      </w:r>
      <w:r w:rsidR="00802A88">
        <w:t xml:space="preserve">TN </w:t>
      </w:r>
      <w:r w:rsidR="00DA58D1">
        <w:t>after the INVITE leaves th</w:t>
      </w:r>
      <w:r>
        <w:t>e originating network</w:t>
      </w:r>
      <w:r w:rsidR="003E5991">
        <w:t xml:space="preserve"> (i.e., after SHAKEN</w:t>
      </w:r>
      <w:r w:rsidR="00F51458">
        <w:t xml:space="preserve"> authentication has occurred)</w:t>
      </w:r>
      <w:r>
        <w:t xml:space="preserve">, it </w:t>
      </w:r>
      <w:r w:rsidR="00DA58D1">
        <w:t>break</w:t>
      </w:r>
      <w:r>
        <w:t>s</w:t>
      </w:r>
      <w:r w:rsidR="00DA58D1">
        <w:t xml:space="preserve"> the SHAKEN PASS</w:t>
      </w:r>
      <w:r w:rsidR="002E4FC1">
        <w:t>p</w:t>
      </w:r>
      <w:r w:rsidR="00DA58D1">
        <w:t>orT signature</w:t>
      </w:r>
      <w:r w:rsidR="003E5991">
        <w:t>, resulting in</w:t>
      </w:r>
      <w:r>
        <w:t xml:space="preserve"> a false-negative verification failure. </w:t>
      </w:r>
      <w:r w:rsidR="00BC73A8">
        <w:t>(Updating To header is rare</w:t>
      </w:r>
      <w:r w:rsidR="0008136A" w:rsidRPr="0008136A">
        <w:t xml:space="preserve">, </w:t>
      </w:r>
      <w:r w:rsidR="00DA58D1">
        <w:t>although</w:t>
      </w:r>
      <w:r w:rsidR="0008136A" w:rsidRPr="0008136A">
        <w:t xml:space="preserve"> there is at least one feature in the MMTEL spec that do</w:t>
      </w:r>
      <w:r w:rsidR="00E27FC0">
        <w:t xml:space="preserve">es this). </w:t>
      </w:r>
    </w:p>
    <w:p w14:paraId="025B661B" w14:textId="76358513" w:rsidR="00D262EF" w:rsidRDefault="00E27FC0" w:rsidP="00D77D7D">
      <w:r>
        <w:t>Th</w:t>
      </w:r>
      <w:r w:rsidR="00321C3C">
        <w:t xml:space="preserve">e PASSporT "div" extension </w:t>
      </w:r>
      <w:r w:rsidR="00080A86">
        <w:t>resolves this issue, since the</w:t>
      </w:r>
      <w:r w:rsidR="00D262EF">
        <w:t xml:space="preserve"> divert PASSpor</w:t>
      </w:r>
      <w:r w:rsidR="00F51458">
        <w:t>T token added during call diversion will provide verification services with sufficient information to accurately create the local "dest"</w:t>
      </w:r>
      <w:r w:rsidR="00D262EF">
        <w:t xml:space="preserve"> claim</w:t>
      </w:r>
      <w:r w:rsidR="00815616">
        <w:t xml:space="preserve"> for the</w:t>
      </w:r>
      <w:r w:rsidR="00080A86">
        <w:t xml:space="preserve"> SHAKEN PASSporT token</w:t>
      </w:r>
      <w:r w:rsidR="00D262EF">
        <w:t xml:space="preserve">. </w:t>
      </w:r>
    </w:p>
    <w:p w14:paraId="17B6855C" w14:textId="14469388" w:rsidR="00CE641C" w:rsidRPr="001158E7" w:rsidRDefault="00CE641C" w:rsidP="001158E7">
      <w:pPr>
        <w:spacing w:before="0" w:after="0"/>
        <w:jc w:val="left"/>
        <w:rPr>
          <w:rFonts w:ascii="Courier" w:hAnsi="Courier"/>
        </w:rPr>
      </w:pPr>
    </w:p>
    <w:p w14:paraId="7B7964F0" w14:textId="77777777" w:rsidR="001F2162" w:rsidRDefault="001F2162" w:rsidP="001F2162">
      <w:pPr>
        <w:spacing w:before="0" w:after="0"/>
        <w:jc w:val="center"/>
      </w:pPr>
    </w:p>
    <w:p w14:paraId="0709630B" w14:textId="27D06AB8" w:rsidR="000C4DD5" w:rsidRDefault="000C4DD5" w:rsidP="000C4DD5">
      <w:pPr>
        <w:pStyle w:val="Heading1"/>
      </w:pPr>
      <w:bookmarkStart w:id="85" w:name="_Toc380754226"/>
      <w:r>
        <w:br w:type="page"/>
      </w:r>
      <w:bookmarkStart w:id="86" w:name="_Ref384636394"/>
      <w:bookmarkStart w:id="87" w:name="_Toc384637671"/>
      <w:r>
        <w:lastRenderedPageBreak/>
        <w:t>SHAKEN support of "div" PASSporT - Normative Requirements</w:t>
      </w:r>
      <w:bookmarkEnd w:id="86"/>
      <w:bookmarkEnd w:id="87"/>
      <w:r>
        <w:t xml:space="preserve"> </w:t>
      </w:r>
    </w:p>
    <w:p w14:paraId="7B7E961A" w14:textId="77777777" w:rsidR="00513552" w:rsidRDefault="00513552" w:rsidP="000C4DD5">
      <w:pPr>
        <w:rPr>
          <w:b/>
          <w:i/>
          <w:color w:val="800000"/>
        </w:rPr>
      </w:pPr>
    </w:p>
    <w:p w14:paraId="77220178" w14:textId="59102E0C" w:rsidR="00513552" w:rsidRPr="00513552" w:rsidRDefault="00513552" w:rsidP="000C4DD5">
      <w:pPr>
        <w:rPr>
          <w:b/>
          <w:i/>
          <w:color w:val="800000"/>
        </w:rPr>
      </w:pPr>
      <w:r>
        <w:rPr>
          <w:b/>
          <w:i/>
          <w:color w:val="800000"/>
        </w:rPr>
        <w:t xml:space="preserve">&lt;… </w:t>
      </w:r>
      <w:proofErr w:type="gramStart"/>
      <w:r>
        <w:rPr>
          <w:b/>
          <w:i/>
          <w:color w:val="800000"/>
        </w:rPr>
        <w:t>u</w:t>
      </w:r>
      <w:r w:rsidRPr="00513552">
        <w:rPr>
          <w:b/>
          <w:i/>
          <w:color w:val="800000"/>
        </w:rPr>
        <w:t>nder</w:t>
      </w:r>
      <w:proofErr w:type="gramEnd"/>
      <w:r w:rsidRPr="00513552">
        <w:rPr>
          <w:b/>
          <w:i/>
          <w:color w:val="800000"/>
        </w:rPr>
        <w:t xml:space="preserve"> construction</w:t>
      </w:r>
      <w:r>
        <w:rPr>
          <w:b/>
          <w:i/>
          <w:color w:val="800000"/>
        </w:rPr>
        <w:t xml:space="preserve"> …</w:t>
      </w:r>
      <w:r w:rsidRPr="00513552">
        <w:rPr>
          <w:b/>
          <w:i/>
          <w:color w:val="800000"/>
        </w:rPr>
        <w:t>&gt;</w:t>
      </w:r>
    </w:p>
    <w:p w14:paraId="67942C03" w14:textId="6E9F6070" w:rsidR="00513552" w:rsidRDefault="000C4DD5" w:rsidP="000C4DD5">
      <w:r>
        <w:t xml:space="preserve">This section defines the normative requirements to add support of ietf-draft-stir-passport-divert to the SHAKEN framework. </w:t>
      </w:r>
    </w:p>
    <w:p w14:paraId="410DDB03" w14:textId="1032115D" w:rsidR="000C4DD5" w:rsidRDefault="000C4DD5" w:rsidP="000C4DD5">
      <w:pPr>
        <w:rPr>
          <w:i/>
        </w:rPr>
      </w:pPr>
      <w:r>
        <w:rPr>
          <w:i/>
        </w:rPr>
        <w:t>Open issues for discussion:</w:t>
      </w:r>
    </w:p>
    <w:p w14:paraId="1A281ECB" w14:textId="67FBF286" w:rsidR="000C4DD5" w:rsidRDefault="00844803" w:rsidP="00D0460B">
      <w:pPr>
        <w:pStyle w:val="ListParagraph"/>
        <w:numPr>
          <w:ilvl w:val="0"/>
          <w:numId w:val="55"/>
        </w:numPr>
        <w:rPr>
          <w:i/>
        </w:rPr>
      </w:pPr>
      <w:r>
        <w:rPr>
          <w:i/>
        </w:rPr>
        <w:t xml:space="preserve">Issue: </w:t>
      </w:r>
      <w:r w:rsidR="00887397">
        <w:rPr>
          <w:i/>
        </w:rPr>
        <w:t>For SHAKEN, does the "div" PASSporT token contain an "</w:t>
      </w:r>
      <w:proofErr w:type="spellStart"/>
      <w:r w:rsidR="00887397">
        <w:rPr>
          <w:i/>
        </w:rPr>
        <w:t>origid</w:t>
      </w:r>
      <w:proofErr w:type="spellEnd"/>
      <w:r w:rsidR="00887397">
        <w:rPr>
          <w:i/>
        </w:rPr>
        <w:t>" claim? If yes, we would need to define yet another PASSpo</w:t>
      </w:r>
      <w:r w:rsidR="00832992">
        <w:rPr>
          <w:i/>
        </w:rPr>
        <w:t>rT extension to add the "</w:t>
      </w:r>
      <w:proofErr w:type="spellStart"/>
      <w:r w:rsidR="00832992">
        <w:rPr>
          <w:i/>
        </w:rPr>
        <w:t>origid</w:t>
      </w:r>
      <w:proofErr w:type="spellEnd"/>
      <w:r w:rsidR="00832992">
        <w:rPr>
          <w:i/>
        </w:rPr>
        <w:t>" claim to the existing set of "div" claims.</w:t>
      </w:r>
    </w:p>
    <w:p w14:paraId="4793FA89" w14:textId="0B6A938F" w:rsidR="00844803" w:rsidRPr="00844803" w:rsidRDefault="00844803" w:rsidP="00844803">
      <w:pPr>
        <w:ind w:left="720"/>
        <w:rPr>
          <w:i/>
        </w:rPr>
      </w:pPr>
      <w:r>
        <w:rPr>
          <w:i/>
        </w:rPr>
        <w:t xml:space="preserve">Recommendation: Don’t </w:t>
      </w:r>
      <w:r w:rsidR="00CB1216">
        <w:rPr>
          <w:i/>
        </w:rPr>
        <w:t>extend "div" PASSporT to include "</w:t>
      </w:r>
      <w:proofErr w:type="spellStart"/>
      <w:r w:rsidR="00CB1216">
        <w:rPr>
          <w:i/>
        </w:rPr>
        <w:t>origid</w:t>
      </w:r>
      <w:proofErr w:type="spellEnd"/>
      <w:r w:rsidR="00CB1216">
        <w:rPr>
          <w:i/>
        </w:rPr>
        <w:t>" claim, since cost would be high (need to write yet another IETF draft) while benefit would be minimal.</w:t>
      </w:r>
    </w:p>
    <w:p w14:paraId="1337F1A6" w14:textId="12AB98EA" w:rsidR="00887397" w:rsidRDefault="00CB1216" w:rsidP="00D0460B">
      <w:pPr>
        <w:pStyle w:val="ListParagraph"/>
        <w:numPr>
          <w:ilvl w:val="0"/>
          <w:numId w:val="55"/>
        </w:numPr>
        <w:rPr>
          <w:i/>
        </w:rPr>
      </w:pPr>
      <w:r>
        <w:rPr>
          <w:i/>
        </w:rPr>
        <w:t xml:space="preserve">Issue: </w:t>
      </w:r>
      <w:r w:rsidR="00887397">
        <w:rPr>
          <w:i/>
        </w:rPr>
        <w:t xml:space="preserve">The divert draft provides two ways to convey the multiple PASSporT tokens: </w:t>
      </w:r>
    </w:p>
    <w:p w14:paraId="65D665D9" w14:textId="31C748A3" w:rsidR="00887397" w:rsidRDefault="00887397" w:rsidP="00887397">
      <w:pPr>
        <w:pStyle w:val="ListParagraph"/>
        <w:numPr>
          <w:ilvl w:val="0"/>
          <w:numId w:val="56"/>
        </w:numPr>
        <w:rPr>
          <w:i/>
        </w:rPr>
      </w:pPr>
      <w:r>
        <w:rPr>
          <w:i/>
        </w:rPr>
        <w:t>Use multiple Identity headers, one token per header</w:t>
      </w:r>
      <w:r w:rsidR="00A949CA">
        <w:rPr>
          <w:i/>
        </w:rPr>
        <w:t>, or…</w:t>
      </w:r>
    </w:p>
    <w:p w14:paraId="4FB58892" w14:textId="628B6EBC" w:rsidR="00887397" w:rsidRDefault="00887397" w:rsidP="00887397">
      <w:pPr>
        <w:pStyle w:val="ListParagraph"/>
        <w:numPr>
          <w:ilvl w:val="0"/>
          <w:numId w:val="56"/>
        </w:numPr>
        <w:rPr>
          <w:i/>
        </w:rPr>
      </w:pPr>
      <w:r>
        <w:rPr>
          <w:i/>
        </w:rPr>
        <w:t>Nest the multiple PASSporT tokens in a single Identity header; i.e., nest the SHAKEN PASSporT token inside the first "div" PASSporT token, nest all of that inside the 2</w:t>
      </w:r>
      <w:r w:rsidRPr="00887397">
        <w:rPr>
          <w:i/>
          <w:vertAlign w:val="superscript"/>
        </w:rPr>
        <w:t>nd</w:t>
      </w:r>
      <w:r>
        <w:rPr>
          <w:i/>
        </w:rPr>
        <w:t xml:space="preserve"> "div" PASSporT token, etc.</w:t>
      </w:r>
    </w:p>
    <w:p w14:paraId="43BA4A8D" w14:textId="5CCADFAF" w:rsidR="003B0471" w:rsidRDefault="00887397" w:rsidP="003B0471">
      <w:pPr>
        <w:ind w:left="720"/>
        <w:rPr>
          <w:i/>
        </w:rPr>
      </w:pPr>
      <w:r>
        <w:rPr>
          <w:i/>
        </w:rPr>
        <w:t>The 2</w:t>
      </w:r>
      <w:r w:rsidRPr="00887397">
        <w:rPr>
          <w:i/>
          <w:vertAlign w:val="superscript"/>
        </w:rPr>
        <w:t>nd</w:t>
      </w:r>
      <w:r>
        <w:rPr>
          <w:i/>
        </w:rPr>
        <w:t xml:space="preserve"> option has the advantage that the nesting </w:t>
      </w:r>
      <w:r w:rsidR="003E4E75">
        <w:rPr>
          <w:i/>
        </w:rPr>
        <w:t xml:space="preserve">arrangement </w:t>
      </w:r>
      <w:r>
        <w:rPr>
          <w:i/>
        </w:rPr>
        <w:t xml:space="preserve">explicitly indicates the </w:t>
      </w:r>
      <w:r w:rsidR="003E4E75">
        <w:rPr>
          <w:i/>
        </w:rPr>
        <w:t xml:space="preserve">order of the divert PASSporT tokens, so makes it easier for verification services to create the chain of authority. However, if the divert extension is rolled out gradually across service providers, there would be an issue where verification services of providers that haven’t implemented the extension yet wouldn’t </w:t>
      </w:r>
      <w:r w:rsidR="00832992">
        <w:rPr>
          <w:i/>
        </w:rPr>
        <w:t xml:space="preserve">be able to see the base SHAKEN PASSport token nested inside the divert </w:t>
      </w:r>
      <w:proofErr w:type="spellStart"/>
      <w:r w:rsidR="00832992">
        <w:rPr>
          <w:i/>
        </w:rPr>
        <w:t>PASSPorT</w:t>
      </w:r>
      <w:proofErr w:type="spellEnd"/>
      <w:r w:rsidR="00832992">
        <w:rPr>
          <w:i/>
        </w:rPr>
        <w:t xml:space="preserve"> token. </w:t>
      </w:r>
      <w:r w:rsidR="003E4E75">
        <w:rPr>
          <w:i/>
        </w:rPr>
        <w:t xml:space="preserve">So, we would need to manage this somehow; e.g., </w:t>
      </w:r>
      <w:r w:rsidR="00832992">
        <w:rPr>
          <w:i/>
        </w:rPr>
        <w:t xml:space="preserve">a) </w:t>
      </w:r>
      <w:r w:rsidR="003E4E75">
        <w:rPr>
          <w:i/>
        </w:rPr>
        <w:t xml:space="preserve">don’t support the nested option (at least </w:t>
      </w:r>
      <w:r w:rsidR="00832992">
        <w:rPr>
          <w:i/>
        </w:rPr>
        <w:t xml:space="preserve">until everyone supports it), or b) each SP that supports divert PASSporT </w:t>
      </w:r>
      <w:r w:rsidR="00A949CA">
        <w:rPr>
          <w:i/>
        </w:rPr>
        <w:t>would choose the option that is supported by each peer SP.</w:t>
      </w:r>
    </w:p>
    <w:p w14:paraId="5C15F2D1" w14:textId="6FDE6A1C" w:rsidR="00CB1216" w:rsidRDefault="00CB1216" w:rsidP="003B0471">
      <w:pPr>
        <w:ind w:left="720"/>
        <w:rPr>
          <w:i/>
        </w:rPr>
      </w:pPr>
      <w:r>
        <w:rPr>
          <w:i/>
        </w:rPr>
        <w:t xml:space="preserve">Recommendation: Don’t support the nesting option (at least initially) for SHAKEN. Reason being – even if an authentication service carefully only does nesting for peering partners that support nesting, there’s always the chance that an INVITE with a nested Identity header </w:t>
      </w:r>
      <w:r w:rsidR="00FF74DE">
        <w:rPr>
          <w:i/>
        </w:rPr>
        <w:t>is</w:t>
      </w:r>
      <w:r>
        <w:rPr>
          <w:i/>
        </w:rPr>
        <w:t xml:space="preserve"> forwarded to a provider that doesn’t support nesting.</w:t>
      </w:r>
    </w:p>
    <w:p w14:paraId="06481380" w14:textId="2676FD31" w:rsidR="00887397" w:rsidRPr="00887397" w:rsidRDefault="00CB1216" w:rsidP="00887397">
      <w:pPr>
        <w:pStyle w:val="ListParagraph"/>
        <w:numPr>
          <w:ilvl w:val="0"/>
          <w:numId w:val="55"/>
        </w:numPr>
        <w:rPr>
          <w:i/>
        </w:rPr>
      </w:pPr>
      <w:r>
        <w:rPr>
          <w:i/>
        </w:rPr>
        <w:t xml:space="preserve">Issue: </w:t>
      </w:r>
      <w:r w:rsidR="00FF74DE">
        <w:rPr>
          <w:i/>
        </w:rPr>
        <w:t>…</w:t>
      </w:r>
    </w:p>
    <w:p w14:paraId="4B97D08A" w14:textId="77777777" w:rsidR="000C4DD5" w:rsidRPr="000C4DD5" w:rsidRDefault="000C4DD5" w:rsidP="000C4DD5"/>
    <w:p w14:paraId="13815F15" w14:textId="77777777" w:rsidR="002E4FC1" w:rsidRDefault="002E4FC1">
      <w:pPr>
        <w:spacing w:before="0" w:after="0"/>
        <w:jc w:val="left"/>
        <w:rPr>
          <w:b/>
          <w:sz w:val="32"/>
        </w:rPr>
      </w:pPr>
      <w:r>
        <w:br w:type="page"/>
      </w:r>
    </w:p>
    <w:p w14:paraId="7B2254C1" w14:textId="4465E14F" w:rsidR="001F2162" w:rsidRDefault="001F2162" w:rsidP="001F2162">
      <w:pPr>
        <w:pStyle w:val="Heading1"/>
        <w:numPr>
          <w:ilvl w:val="0"/>
          <w:numId w:val="0"/>
        </w:numPr>
      </w:pPr>
      <w:bookmarkStart w:id="88" w:name="_Toc384637672"/>
      <w:r>
        <w:lastRenderedPageBreak/>
        <w:t>A</w:t>
      </w:r>
      <w:r>
        <w:tab/>
        <w:t>Annex Title</w:t>
      </w:r>
      <w:bookmarkEnd w:id="85"/>
      <w:bookmarkEnd w:id="88"/>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692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692D9" w16cid:durableId="1E3702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E4DD3" w14:textId="77777777" w:rsidR="00390E21" w:rsidRDefault="00390E21">
      <w:r>
        <w:separator/>
      </w:r>
    </w:p>
  </w:endnote>
  <w:endnote w:type="continuationSeparator" w:id="0">
    <w:p w14:paraId="241376C4" w14:textId="77777777" w:rsidR="00390E21" w:rsidRDefault="0039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390E21" w:rsidRDefault="00390E21">
    <w:pPr>
      <w:pStyle w:val="Footer"/>
      <w:jc w:val="center"/>
    </w:pPr>
    <w:r>
      <w:rPr>
        <w:rStyle w:val="PageNumber"/>
      </w:rPr>
      <w:fldChar w:fldCharType="begin"/>
    </w:r>
    <w:r>
      <w:rPr>
        <w:rStyle w:val="PageNumber"/>
      </w:rPr>
      <w:instrText xml:space="preserve"> PAGE </w:instrText>
    </w:r>
    <w:r>
      <w:rPr>
        <w:rStyle w:val="PageNumber"/>
      </w:rPr>
      <w:fldChar w:fldCharType="separate"/>
    </w:r>
    <w:r w:rsidR="002B37D8">
      <w:rPr>
        <w:rStyle w:val="PageNumber"/>
        <w:noProof/>
      </w:rPr>
      <w:t>13</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390E21" w:rsidRDefault="00390E21">
    <w:pPr>
      <w:pStyle w:val="Footer"/>
      <w:jc w:val="center"/>
    </w:pPr>
    <w:r>
      <w:rPr>
        <w:rStyle w:val="PageNumber"/>
      </w:rPr>
      <w:fldChar w:fldCharType="begin"/>
    </w:r>
    <w:r>
      <w:rPr>
        <w:rStyle w:val="PageNumber"/>
      </w:rPr>
      <w:instrText xml:space="preserve"> PAGE </w:instrText>
    </w:r>
    <w:r>
      <w:rPr>
        <w:rStyle w:val="PageNumber"/>
      </w:rPr>
      <w:fldChar w:fldCharType="separate"/>
    </w:r>
    <w:r w:rsidR="002B37D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EF5B" w14:textId="77777777" w:rsidR="00390E21" w:rsidRDefault="00390E21">
      <w:r>
        <w:separator/>
      </w:r>
    </w:p>
  </w:footnote>
  <w:footnote w:type="continuationSeparator" w:id="0">
    <w:p w14:paraId="076CC777" w14:textId="77777777" w:rsidR="00390E21" w:rsidRDefault="00390E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390E21" w:rsidRDefault="00390E21"/>
  <w:p w14:paraId="5226A3C4" w14:textId="77777777" w:rsidR="00390E21" w:rsidRDefault="00390E2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390E21" w:rsidRPr="00D82162" w:rsidRDefault="00390E2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390E21" w:rsidRDefault="00390E2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390E21" w:rsidRPr="00BC47C9" w:rsidRDefault="00390E2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390E21" w:rsidRPr="00BC47C9" w:rsidRDefault="00390E21">
    <w:pPr>
      <w:pStyle w:val="BANNER1"/>
      <w:spacing w:before="120"/>
      <w:rPr>
        <w:rFonts w:ascii="Arial" w:hAnsi="Arial" w:cs="Arial"/>
        <w:sz w:val="24"/>
      </w:rPr>
    </w:pPr>
    <w:r w:rsidRPr="00BC47C9">
      <w:rPr>
        <w:rFonts w:ascii="Arial" w:hAnsi="Arial" w:cs="Arial"/>
        <w:sz w:val="24"/>
      </w:rPr>
      <w:t>ATIS Standard on –</w:t>
    </w:r>
  </w:p>
  <w:p w14:paraId="0C994F55" w14:textId="77777777" w:rsidR="00390E21" w:rsidRPr="00BC47C9" w:rsidRDefault="00390E21">
    <w:pPr>
      <w:pStyle w:val="BANNER1"/>
      <w:spacing w:before="120"/>
      <w:rPr>
        <w:rFonts w:ascii="Arial" w:hAnsi="Arial" w:cs="Arial"/>
        <w:sz w:val="24"/>
      </w:rPr>
    </w:pPr>
  </w:p>
  <w:p w14:paraId="70853329" w14:textId="0F920028" w:rsidR="00390E21" w:rsidRPr="00BC47C9" w:rsidRDefault="00390E21" w:rsidP="007B1197">
    <w:pPr>
      <w:ind w:right="-288"/>
      <w:jc w:val="center"/>
      <w:outlineLvl w:val="0"/>
      <w:rPr>
        <w:rFonts w:cs="Arial"/>
        <w:bCs/>
        <w:iCs/>
        <w:sz w:val="36"/>
      </w:rPr>
    </w:pPr>
    <w:r>
      <w:rPr>
        <w:rFonts w:cs="Arial"/>
        <w:bCs/>
        <w:iCs/>
        <w:sz w:val="36"/>
      </w:rPr>
      <w:t>SHAKEN Support of "div" PASSporT Token</w:t>
    </w:r>
  </w:p>
  <w:p w14:paraId="4108B071" w14:textId="77777777" w:rsidR="00390E21" w:rsidRPr="00BC47C9" w:rsidRDefault="00390E21">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12BBC"/>
    <w:multiLevelType w:val="multilevel"/>
    <w:tmpl w:val="02745CC2"/>
    <w:lvl w:ilvl="0">
      <w:start w:val="1"/>
      <w:numFmt w:val="decimal"/>
      <w:lvlText w:val="Option-%1:"/>
      <w:lvlJc w:val="left"/>
      <w:pPr>
        <w:ind w:left="0" w:firstLine="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BED47C1"/>
    <w:multiLevelType w:val="multilevel"/>
    <w:tmpl w:val="D5DAB7A8"/>
    <w:lvl w:ilvl="0">
      <w:start w:val="1"/>
      <w:numFmt w:val="decimal"/>
      <w:lvlText w:val="Option-%1:"/>
      <w:lvlJc w:val="left"/>
      <w:pPr>
        <w:ind w:left="0" w:firstLine="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775F97"/>
    <w:multiLevelType w:val="hybridMultilevel"/>
    <w:tmpl w:val="D5DAB7A8"/>
    <w:lvl w:ilvl="0" w:tplc="BB8EB4E4">
      <w:start w:val="1"/>
      <w:numFmt w:val="decimal"/>
      <w:lvlText w:val="Option-%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CE124B"/>
    <w:multiLevelType w:val="multilevel"/>
    <w:tmpl w:val="87F062C2"/>
    <w:lvl w:ilvl="0">
      <w:start w:val="1"/>
      <w:numFmt w:val="decimal"/>
      <w:lvlText w:val="[%1]"/>
      <w:lvlJc w:val="left"/>
      <w:pPr>
        <w:ind w:left="720" w:hanging="360"/>
      </w:pPr>
      <w:rPr>
        <w:rFonts w:hint="default"/>
      </w:rPr>
    </w:lvl>
    <w:lvl w:ilvl="1">
      <w:start w:val="1"/>
      <w:numFmt w:val="decimal"/>
      <w:lvlText w:val="Option-%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5DE69ED"/>
    <w:multiLevelType w:val="hybridMultilevel"/>
    <w:tmpl w:val="02745CC2"/>
    <w:lvl w:ilvl="0" w:tplc="022EDDB0">
      <w:start w:val="1"/>
      <w:numFmt w:val="decimal"/>
      <w:lvlText w:val="Option-%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C07B92"/>
    <w:multiLevelType w:val="hybridMultilevel"/>
    <w:tmpl w:val="398C2648"/>
    <w:lvl w:ilvl="0" w:tplc="98C2D394">
      <w:start w:val="1"/>
      <w:numFmt w:val="decimal"/>
      <w:lvlText w:val="Option-%1:"/>
      <w:lvlJc w:val="left"/>
      <w:pPr>
        <w:ind w:left="1584"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F25701"/>
    <w:multiLevelType w:val="multilevel"/>
    <w:tmpl w:val="B6849708"/>
    <w:lvl w:ilvl="0">
      <w:start w:val="1"/>
      <w:numFmt w:val="decimal"/>
      <w:lvlText w:val="Option-%1:"/>
      <w:lvlJc w:val="left"/>
      <w:pPr>
        <w:ind w:left="-360" w:firstLine="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7117EF3"/>
    <w:multiLevelType w:val="hybridMultilevel"/>
    <w:tmpl w:val="F74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FA511A0"/>
    <w:multiLevelType w:val="hybridMultilevel"/>
    <w:tmpl w:val="D2A20B62"/>
    <w:lvl w:ilvl="0" w:tplc="312E2F72">
      <w:start w:val="1"/>
      <w:numFmt w:val="decimal"/>
      <w:lvlText w:val="Option-%1:"/>
      <w:lvlJc w:val="left"/>
      <w:pPr>
        <w:ind w:left="1440" w:hanging="86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8333A7"/>
    <w:multiLevelType w:val="hybridMultilevel"/>
    <w:tmpl w:val="793C7F50"/>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57"/>
  </w:num>
  <w:num w:numId="3">
    <w:abstractNumId w:val="6"/>
  </w:num>
  <w:num w:numId="4">
    <w:abstractNumId w:val="7"/>
  </w:num>
  <w:num w:numId="5">
    <w:abstractNumId w:val="5"/>
  </w:num>
  <w:num w:numId="6">
    <w:abstractNumId w:val="4"/>
  </w:num>
  <w:num w:numId="7">
    <w:abstractNumId w:val="3"/>
  </w:num>
  <w:num w:numId="8">
    <w:abstractNumId w:val="2"/>
  </w:num>
  <w:num w:numId="9">
    <w:abstractNumId w:val="52"/>
  </w:num>
  <w:num w:numId="10">
    <w:abstractNumId w:val="1"/>
  </w:num>
  <w:num w:numId="11">
    <w:abstractNumId w:val="0"/>
  </w:num>
  <w:num w:numId="12">
    <w:abstractNumId w:val="19"/>
  </w:num>
  <w:num w:numId="13">
    <w:abstractNumId w:val="42"/>
  </w:num>
  <w:num w:numId="14">
    <w:abstractNumId w:val="48"/>
  </w:num>
  <w:num w:numId="15">
    <w:abstractNumId w:val="35"/>
  </w:num>
  <w:num w:numId="16">
    <w:abstractNumId w:val="43"/>
  </w:num>
  <w:num w:numId="17">
    <w:abstractNumId w:val="10"/>
  </w:num>
  <w:num w:numId="18">
    <w:abstractNumId w:val="41"/>
  </w:num>
  <w:num w:numId="19">
    <w:abstractNumId w:val="17"/>
  </w:num>
  <w:num w:numId="20">
    <w:abstractNumId w:val="28"/>
  </w:num>
  <w:num w:numId="21">
    <w:abstractNumId w:val="34"/>
  </w:num>
  <w:num w:numId="22">
    <w:abstractNumId w:val="21"/>
  </w:num>
  <w:num w:numId="23">
    <w:abstractNumId w:val="47"/>
  </w:num>
  <w:num w:numId="24">
    <w:abstractNumId w:val="50"/>
  </w:num>
  <w:num w:numId="25">
    <w:abstractNumId w:val="36"/>
  </w:num>
  <w:num w:numId="26">
    <w:abstractNumId w:val="13"/>
  </w:num>
  <w:num w:numId="27">
    <w:abstractNumId w:val="22"/>
  </w:num>
  <w:num w:numId="28">
    <w:abstractNumId w:val="51"/>
  </w:num>
  <w:num w:numId="29">
    <w:abstractNumId w:val="54"/>
  </w:num>
  <w:num w:numId="30">
    <w:abstractNumId w:val="30"/>
  </w:num>
  <w:num w:numId="31">
    <w:abstractNumId w:val="11"/>
  </w:num>
  <w:num w:numId="32">
    <w:abstractNumId w:val="53"/>
  </w:num>
  <w:num w:numId="33">
    <w:abstractNumId w:val="32"/>
  </w:num>
  <w:num w:numId="34">
    <w:abstractNumId w:val="45"/>
  </w:num>
  <w:num w:numId="35">
    <w:abstractNumId w:val="38"/>
  </w:num>
  <w:num w:numId="36">
    <w:abstractNumId w:val="9"/>
  </w:num>
  <w:num w:numId="37">
    <w:abstractNumId w:val="46"/>
  </w:num>
  <w:num w:numId="38">
    <w:abstractNumId w:val="56"/>
  </w:num>
  <w:num w:numId="39">
    <w:abstractNumId w:val="27"/>
  </w:num>
  <w:num w:numId="40">
    <w:abstractNumId w:val="55"/>
  </w:num>
  <w:num w:numId="41">
    <w:abstractNumId w:val="31"/>
  </w:num>
  <w:num w:numId="42">
    <w:abstractNumId w:val="44"/>
  </w:num>
  <w:num w:numId="43">
    <w:abstractNumId w:val="24"/>
  </w:num>
  <w:num w:numId="44">
    <w:abstractNumId w:val="20"/>
  </w:num>
  <w:num w:numId="45">
    <w:abstractNumId w:val="14"/>
  </w:num>
  <w:num w:numId="46">
    <w:abstractNumId w:val="49"/>
  </w:num>
  <w:num w:numId="47">
    <w:abstractNumId w:val="26"/>
  </w:num>
  <w:num w:numId="48">
    <w:abstractNumId w:val="12"/>
  </w:num>
  <w:num w:numId="49">
    <w:abstractNumId w:val="18"/>
  </w:num>
  <w:num w:numId="50">
    <w:abstractNumId w:val="16"/>
  </w:num>
  <w:num w:numId="51">
    <w:abstractNumId w:val="15"/>
  </w:num>
  <w:num w:numId="52">
    <w:abstractNumId w:val="33"/>
  </w:num>
  <w:num w:numId="53">
    <w:abstractNumId w:val="29"/>
  </w:num>
  <w:num w:numId="54">
    <w:abstractNumId w:val="25"/>
  </w:num>
  <w:num w:numId="55">
    <w:abstractNumId w:val="39"/>
  </w:num>
  <w:num w:numId="56">
    <w:abstractNumId w:val="8"/>
  </w:num>
  <w:num w:numId="57">
    <w:abstractNumId w:val="23"/>
  </w:num>
  <w:num w:numId="58">
    <w:abstractNumId w:val="40"/>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2B58"/>
    <w:rsid w:val="00003B02"/>
    <w:rsid w:val="00004A36"/>
    <w:rsid w:val="00004B34"/>
    <w:rsid w:val="0000542C"/>
    <w:rsid w:val="00007C81"/>
    <w:rsid w:val="0001017B"/>
    <w:rsid w:val="00011513"/>
    <w:rsid w:val="000116F5"/>
    <w:rsid w:val="00012A34"/>
    <w:rsid w:val="00013037"/>
    <w:rsid w:val="00013E62"/>
    <w:rsid w:val="00014CC5"/>
    <w:rsid w:val="00016480"/>
    <w:rsid w:val="00017355"/>
    <w:rsid w:val="00017438"/>
    <w:rsid w:val="000179DC"/>
    <w:rsid w:val="00021B18"/>
    <w:rsid w:val="00025AC3"/>
    <w:rsid w:val="00025D34"/>
    <w:rsid w:val="00027166"/>
    <w:rsid w:val="00027BFB"/>
    <w:rsid w:val="00030168"/>
    <w:rsid w:val="00031B4C"/>
    <w:rsid w:val="000321B5"/>
    <w:rsid w:val="0003393F"/>
    <w:rsid w:val="00033E62"/>
    <w:rsid w:val="0003525F"/>
    <w:rsid w:val="000352B0"/>
    <w:rsid w:val="00036D4F"/>
    <w:rsid w:val="0003752A"/>
    <w:rsid w:val="00037C8B"/>
    <w:rsid w:val="00040880"/>
    <w:rsid w:val="00043CCA"/>
    <w:rsid w:val="000458E5"/>
    <w:rsid w:val="00046087"/>
    <w:rsid w:val="00046AA9"/>
    <w:rsid w:val="00047775"/>
    <w:rsid w:val="00051103"/>
    <w:rsid w:val="00051121"/>
    <w:rsid w:val="000536D7"/>
    <w:rsid w:val="00053AC6"/>
    <w:rsid w:val="000573F8"/>
    <w:rsid w:val="00060379"/>
    <w:rsid w:val="00060CE7"/>
    <w:rsid w:val="00060F4C"/>
    <w:rsid w:val="000623B9"/>
    <w:rsid w:val="0006248D"/>
    <w:rsid w:val="00063D10"/>
    <w:rsid w:val="00064504"/>
    <w:rsid w:val="00064AA3"/>
    <w:rsid w:val="00065E4F"/>
    <w:rsid w:val="00067260"/>
    <w:rsid w:val="00070805"/>
    <w:rsid w:val="0007161F"/>
    <w:rsid w:val="00073E82"/>
    <w:rsid w:val="00074E98"/>
    <w:rsid w:val="00080126"/>
    <w:rsid w:val="0008054B"/>
    <w:rsid w:val="0008086F"/>
    <w:rsid w:val="00080A86"/>
    <w:rsid w:val="0008101E"/>
    <w:rsid w:val="0008136A"/>
    <w:rsid w:val="00082041"/>
    <w:rsid w:val="000833A0"/>
    <w:rsid w:val="00087BE7"/>
    <w:rsid w:val="00090554"/>
    <w:rsid w:val="00091059"/>
    <w:rsid w:val="000936CD"/>
    <w:rsid w:val="00096BD0"/>
    <w:rsid w:val="000A4D99"/>
    <w:rsid w:val="000A5558"/>
    <w:rsid w:val="000A573C"/>
    <w:rsid w:val="000B0064"/>
    <w:rsid w:val="000B102B"/>
    <w:rsid w:val="000B16EB"/>
    <w:rsid w:val="000B3A61"/>
    <w:rsid w:val="000B3DCE"/>
    <w:rsid w:val="000B4A3D"/>
    <w:rsid w:val="000B78E7"/>
    <w:rsid w:val="000C0AB6"/>
    <w:rsid w:val="000C0BDD"/>
    <w:rsid w:val="000C1A54"/>
    <w:rsid w:val="000C1F90"/>
    <w:rsid w:val="000C3137"/>
    <w:rsid w:val="000C4DD5"/>
    <w:rsid w:val="000C542B"/>
    <w:rsid w:val="000C54A9"/>
    <w:rsid w:val="000C5A1A"/>
    <w:rsid w:val="000C5FFE"/>
    <w:rsid w:val="000C62D6"/>
    <w:rsid w:val="000C6BE5"/>
    <w:rsid w:val="000D2338"/>
    <w:rsid w:val="000D3738"/>
    <w:rsid w:val="000D3768"/>
    <w:rsid w:val="000D4ED5"/>
    <w:rsid w:val="000E2CD0"/>
    <w:rsid w:val="000E332C"/>
    <w:rsid w:val="000E3D1C"/>
    <w:rsid w:val="000E5856"/>
    <w:rsid w:val="000E5F1B"/>
    <w:rsid w:val="000E78E6"/>
    <w:rsid w:val="000F0309"/>
    <w:rsid w:val="000F2F71"/>
    <w:rsid w:val="000F3A91"/>
    <w:rsid w:val="000F48C6"/>
    <w:rsid w:val="000F4E9B"/>
    <w:rsid w:val="000F58B9"/>
    <w:rsid w:val="000F7412"/>
    <w:rsid w:val="000F7FF1"/>
    <w:rsid w:val="001012AD"/>
    <w:rsid w:val="00101837"/>
    <w:rsid w:val="00102D3B"/>
    <w:rsid w:val="00103312"/>
    <w:rsid w:val="0010362A"/>
    <w:rsid w:val="00105741"/>
    <w:rsid w:val="001063D8"/>
    <w:rsid w:val="00107F2D"/>
    <w:rsid w:val="0011131C"/>
    <w:rsid w:val="0011168A"/>
    <w:rsid w:val="001121B7"/>
    <w:rsid w:val="00112A5D"/>
    <w:rsid w:val="00114D60"/>
    <w:rsid w:val="001158E7"/>
    <w:rsid w:val="001166AE"/>
    <w:rsid w:val="00117033"/>
    <w:rsid w:val="00117F64"/>
    <w:rsid w:val="00120786"/>
    <w:rsid w:val="00120827"/>
    <w:rsid w:val="0012455A"/>
    <w:rsid w:val="0012557B"/>
    <w:rsid w:val="001257D1"/>
    <w:rsid w:val="001262F9"/>
    <w:rsid w:val="00127F85"/>
    <w:rsid w:val="00130EF9"/>
    <w:rsid w:val="00131045"/>
    <w:rsid w:val="0013137A"/>
    <w:rsid w:val="001332B6"/>
    <w:rsid w:val="00135CFC"/>
    <w:rsid w:val="001361EF"/>
    <w:rsid w:val="0014086A"/>
    <w:rsid w:val="001432F5"/>
    <w:rsid w:val="001434F6"/>
    <w:rsid w:val="001438C8"/>
    <w:rsid w:val="00144C23"/>
    <w:rsid w:val="00144DBB"/>
    <w:rsid w:val="0014525D"/>
    <w:rsid w:val="001464FF"/>
    <w:rsid w:val="00150AD7"/>
    <w:rsid w:val="001514E5"/>
    <w:rsid w:val="001521AB"/>
    <w:rsid w:val="00152411"/>
    <w:rsid w:val="00152920"/>
    <w:rsid w:val="001530C9"/>
    <w:rsid w:val="001552A7"/>
    <w:rsid w:val="00156758"/>
    <w:rsid w:val="00157861"/>
    <w:rsid w:val="0016126C"/>
    <w:rsid w:val="001614ED"/>
    <w:rsid w:val="0016249B"/>
    <w:rsid w:val="00163B3D"/>
    <w:rsid w:val="00163E09"/>
    <w:rsid w:val="00164443"/>
    <w:rsid w:val="001646DA"/>
    <w:rsid w:val="001653EA"/>
    <w:rsid w:val="0016563F"/>
    <w:rsid w:val="00165D60"/>
    <w:rsid w:val="001722ED"/>
    <w:rsid w:val="00172552"/>
    <w:rsid w:val="00172C5D"/>
    <w:rsid w:val="00175330"/>
    <w:rsid w:val="00176097"/>
    <w:rsid w:val="00176710"/>
    <w:rsid w:val="00180523"/>
    <w:rsid w:val="0018254B"/>
    <w:rsid w:val="00182936"/>
    <w:rsid w:val="00182C1D"/>
    <w:rsid w:val="00186667"/>
    <w:rsid w:val="00186D0D"/>
    <w:rsid w:val="0018785E"/>
    <w:rsid w:val="00190EA3"/>
    <w:rsid w:val="00191FD3"/>
    <w:rsid w:val="00192A47"/>
    <w:rsid w:val="00192CF2"/>
    <w:rsid w:val="00194BD6"/>
    <w:rsid w:val="00195A77"/>
    <w:rsid w:val="00196A38"/>
    <w:rsid w:val="001A0ADD"/>
    <w:rsid w:val="001A0C5E"/>
    <w:rsid w:val="001A0CA4"/>
    <w:rsid w:val="001A5B24"/>
    <w:rsid w:val="001A6525"/>
    <w:rsid w:val="001B1E4A"/>
    <w:rsid w:val="001B4E7F"/>
    <w:rsid w:val="001B5DE9"/>
    <w:rsid w:val="001B7A03"/>
    <w:rsid w:val="001C2656"/>
    <w:rsid w:val="001C273F"/>
    <w:rsid w:val="001C282D"/>
    <w:rsid w:val="001C34D4"/>
    <w:rsid w:val="001C4A01"/>
    <w:rsid w:val="001C7780"/>
    <w:rsid w:val="001C7BEF"/>
    <w:rsid w:val="001D130F"/>
    <w:rsid w:val="001D16F4"/>
    <w:rsid w:val="001D174B"/>
    <w:rsid w:val="001D474C"/>
    <w:rsid w:val="001D51A5"/>
    <w:rsid w:val="001D57F8"/>
    <w:rsid w:val="001D603E"/>
    <w:rsid w:val="001D692B"/>
    <w:rsid w:val="001E0207"/>
    <w:rsid w:val="001E0B44"/>
    <w:rsid w:val="001E120E"/>
    <w:rsid w:val="001E1D66"/>
    <w:rsid w:val="001E2328"/>
    <w:rsid w:val="001E3423"/>
    <w:rsid w:val="001E5DD0"/>
    <w:rsid w:val="001E7D95"/>
    <w:rsid w:val="001F0181"/>
    <w:rsid w:val="001F2162"/>
    <w:rsid w:val="001F270A"/>
    <w:rsid w:val="001F44A6"/>
    <w:rsid w:val="001F45F9"/>
    <w:rsid w:val="001F4B88"/>
    <w:rsid w:val="001F6405"/>
    <w:rsid w:val="001F73DB"/>
    <w:rsid w:val="001F7551"/>
    <w:rsid w:val="002017DF"/>
    <w:rsid w:val="00202A12"/>
    <w:rsid w:val="00203315"/>
    <w:rsid w:val="00204E6D"/>
    <w:rsid w:val="002054B7"/>
    <w:rsid w:val="002061F2"/>
    <w:rsid w:val="002067FB"/>
    <w:rsid w:val="00206A30"/>
    <w:rsid w:val="00206B15"/>
    <w:rsid w:val="002075AA"/>
    <w:rsid w:val="00210AB0"/>
    <w:rsid w:val="00211E23"/>
    <w:rsid w:val="0021263F"/>
    <w:rsid w:val="00212DAE"/>
    <w:rsid w:val="002142D1"/>
    <w:rsid w:val="00214F2D"/>
    <w:rsid w:val="00215985"/>
    <w:rsid w:val="0021710E"/>
    <w:rsid w:val="00217324"/>
    <w:rsid w:val="00217AD4"/>
    <w:rsid w:val="00220FB7"/>
    <w:rsid w:val="00221635"/>
    <w:rsid w:val="00221C91"/>
    <w:rsid w:val="00222F95"/>
    <w:rsid w:val="00225C06"/>
    <w:rsid w:val="00226CBD"/>
    <w:rsid w:val="00226F79"/>
    <w:rsid w:val="00227AF5"/>
    <w:rsid w:val="002314A5"/>
    <w:rsid w:val="00231E84"/>
    <w:rsid w:val="00231FB6"/>
    <w:rsid w:val="00233E4F"/>
    <w:rsid w:val="00234D7C"/>
    <w:rsid w:val="00234D80"/>
    <w:rsid w:val="002352FE"/>
    <w:rsid w:val="002360FF"/>
    <w:rsid w:val="00237AC2"/>
    <w:rsid w:val="00241017"/>
    <w:rsid w:val="00242A5F"/>
    <w:rsid w:val="00244A77"/>
    <w:rsid w:val="00244EAC"/>
    <w:rsid w:val="00246E58"/>
    <w:rsid w:val="00246F92"/>
    <w:rsid w:val="0024735D"/>
    <w:rsid w:val="00251148"/>
    <w:rsid w:val="00252B60"/>
    <w:rsid w:val="0025435E"/>
    <w:rsid w:val="0025464F"/>
    <w:rsid w:val="00254BAD"/>
    <w:rsid w:val="002603C6"/>
    <w:rsid w:val="00260C1C"/>
    <w:rsid w:val="002621CD"/>
    <w:rsid w:val="002633A3"/>
    <w:rsid w:val="00267226"/>
    <w:rsid w:val="00267B2C"/>
    <w:rsid w:val="00267E26"/>
    <w:rsid w:val="00271F46"/>
    <w:rsid w:val="0027234A"/>
    <w:rsid w:val="00272E59"/>
    <w:rsid w:val="00275190"/>
    <w:rsid w:val="002760D9"/>
    <w:rsid w:val="0028007E"/>
    <w:rsid w:val="0028030B"/>
    <w:rsid w:val="00282420"/>
    <w:rsid w:val="00282463"/>
    <w:rsid w:val="002826C9"/>
    <w:rsid w:val="00283347"/>
    <w:rsid w:val="0028611F"/>
    <w:rsid w:val="002863A8"/>
    <w:rsid w:val="002873F9"/>
    <w:rsid w:val="00287BC1"/>
    <w:rsid w:val="00294902"/>
    <w:rsid w:val="002952B3"/>
    <w:rsid w:val="00295EC6"/>
    <w:rsid w:val="00296F28"/>
    <w:rsid w:val="0029713C"/>
    <w:rsid w:val="002975E4"/>
    <w:rsid w:val="00297F42"/>
    <w:rsid w:val="002A0B22"/>
    <w:rsid w:val="002A14C4"/>
    <w:rsid w:val="002A23B9"/>
    <w:rsid w:val="002A23E3"/>
    <w:rsid w:val="002A2C16"/>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31FA"/>
    <w:rsid w:val="002C4666"/>
    <w:rsid w:val="002C4900"/>
    <w:rsid w:val="002C5FFC"/>
    <w:rsid w:val="002C7B59"/>
    <w:rsid w:val="002D14D1"/>
    <w:rsid w:val="002D1A63"/>
    <w:rsid w:val="002D326B"/>
    <w:rsid w:val="002D5F0F"/>
    <w:rsid w:val="002D6058"/>
    <w:rsid w:val="002D60C2"/>
    <w:rsid w:val="002D7445"/>
    <w:rsid w:val="002E0A3F"/>
    <w:rsid w:val="002E1500"/>
    <w:rsid w:val="002E24CF"/>
    <w:rsid w:val="002E4FC1"/>
    <w:rsid w:val="002E54F5"/>
    <w:rsid w:val="002E60AA"/>
    <w:rsid w:val="002E7255"/>
    <w:rsid w:val="002E7283"/>
    <w:rsid w:val="002E72E7"/>
    <w:rsid w:val="002F07F0"/>
    <w:rsid w:val="002F2269"/>
    <w:rsid w:val="002F28CE"/>
    <w:rsid w:val="002F2DF1"/>
    <w:rsid w:val="002F403F"/>
    <w:rsid w:val="002F614C"/>
    <w:rsid w:val="002F725D"/>
    <w:rsid w:val="002F79EF"/>
    <w:rsid w:val="00300FE0"/>
    <w:rsid w:val="00301102"/>
    <w:rsid w:val="00301446"/>
    <w:rsid w:val="00302FB8"/>
    <w:rsid w:val="00304F71"/>
    <w:rsid w:val="003056B0"/>
    <w:rsid w:val="00306CE7"/>
    <w:rsid w:val="00310C2C"/>
    <w:rsid w:val="00311C86"/>
    <w:rsid w:val="00313F42"/>
    <w:rsid w:val="00314601"/>
    <w:rsid w:val="00314741"/>
    <w:rsid w:val="00315B72"/>
    <w:rsid w:val="0031695C"/>
    <w:rsid w:val="003171CD"/>
    <w:rsid w:val="00317BF8"/>
    <w:rsid w:val="00320AE8"/>
    <w:rsid w:val="00321134"/>
    <w:rsid w:val="0032176B"/>
    <w:rsid w:val="003219FE"/>
    <w:rsid w:val="00321C3C"/>
    <w:rsid w:val="00322535"/>
    <w:rsid w:val="00323F85"/>
    <w:rsid w:val="00324860"/>
    <w:rsid w:val="00327DE4"/>
    <w:rsid w:val="0033419B"/>
    <w:rsid w:val="00335008"/>
    <w:rsid w:val="003350BC"/>
    <w:rsid w:val="00335BF2"/>
    <w:rsid w:val="00335F5F"/>
    <w:rsid w:val="0034049E"/>
    <w:rsid w:val="00341270"/>
    <w:rsid w:val="00344456"/>
    <w:rsid w:val="00345BDE"/>
    <w:rsid w:val="003475F2"/>
    <w:rsid w:val="00347AF9"/>
    <w:rsid w:val="00347D5D"/>
    <w:rsid w:val="00350758"/>
    <w:rsid w:val="00351033"/>
    <w:rsid w:val="00351C0A"/>
    <w:rsid w:val="00352247"/>
    <w:rsid w:val="0035227C"/>
    <w:rsid w:val="00352948"/>
    <w:rsid w:val="00352E29"/>
    <w:rsid w:val="003545C6"/>
    <w:rsid w:val="0036140D"/>
    <w:rsid w:val="00361FFB"/>
    <w:rsid w:val="003624C7"/>
    <w:rsid w:val="00362EBE"/>
    <w:rsid w:val="0036309E"/>
    <w:rsid w:val="00363B8E"/>
    <w:rsid w:val="00363EC5"/>
    <w:rsid w:val="0036420D"/>
    <w:rsid w:val="00364DC0"/>
    <w:rsid w:val="00372CE4"/>
    <w:rsid w:val="00374CC4"/>
    <w:rsid w:val="00374E44"/>
    <w:rsid w:val="003772AF"/>
    <w:rsid w:val="003772B8"/>
    <w:rsid w:val="00380013"/>
    <w:rsid w:val="003835E6"/>
    <w:rsid w:val="0038413A"/>
    <w:rsid w:val="00384464"/>
    <w:rsid w:val="003908E0"/>
    <w:rsid w:val="00390E21"/>
    <w:rsid w:val="003924D4"/>
    <w:rsid w:val="003936A6"/>
    <w:rsid w:val="00395BF7"/>
    <w:rsid w:val="003976AD"/>
    <w:rsid w:val="003A1E21"/>
    <w:rsid w:val="003A1EDC"/>
    <w:rsid w:val="003A3BAE"/>
    <w:rsid w:val="003A409E"/>
    <w:rsid w:val="003B0471"/>
    <w:rsid w:val="003B0614"/>
    <w:rsid w:val="003B1002"/>
    <w:rsid w:val="003B1D86"/>
    <w:rsid w:val="003B3396"/>
    <w:rsid w:val="003B52BE"/>
    <w:rsid w:val="003C1A62"/>
    <w:rsid w:val="003C29DD"/>
    <w:rsid w:val="003C2A30"/>
    <w:rsid w:val="003C496F"/>
    <w:rsid w:val="003C7DBE"/>
    <w:rsid w:val="003D10A0"/>
    <w:rsid w:val="003D1473"/>
    <w:rsid w:val="003D246A"/>
    <w:rsid w:val="003D38A6"/>
    <w:rsid w:val="003D4B7C"/>
    <w:rsid w:val="003D549D"/>
    <w:rsid w:val="003D5B82"/>
    <w:rsid w:val="003D7210"/>
    <w:rsid w:val="003D7A54"/>
    <w:rsid w:val="003D7E2B"/>
    <w:rsid w:val="003E0009"/>
    <w:rsid w:val="003E1B8A"/>
    <w:rsid w:val="003E1CF7"/>
    <w:rsid w:val="003E27EC"/>
    <w:rsid w:val="003E28EE"/>
    <w:rsid w:val="003E3A78"/>
    <w:rsid w:val="003E4599"/>
    <w:rsid w:val="003E489C"/>
    <w:rsid w:val="003E4E75"/>
    <w:rsid w:val="003E5255"/>
    <w:rsid w:val="003E5807"/>
    <w:rsid w:val="003E581D"/>
    <w:rsid w:val="003E5991"/>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E9D"/>
    <w:rsid w:val="00402893"/>
    <w:rsid w:val="0040309C"/>
    <w:rsid w:val="00403571"/>
    <w:rsid w:val="004051FE"/>
    <w:rsid w:val="00405F6D"/>
    <w:rsid w:val="00411C80"/>
    <w:rsid w:val="00411C9C"/>
    <w:rsid w:val="004148C4"/>
    <w:rsid w:val="00415018"/>
    <w:rsid w:val="00415BC7"/>
    <w:rsid w:val="00417473"/>
    <w:rsid w:val="0042072A"/>
    <w:rsid w:val="00421C65"/>
    <w:rsid w:val="004238FB"/>
    <w:rsid w:val="00423DA2"/>
    <w:rsid w:val="00424016"/>
    <w:rsid w:val="00424AA5"/>
    <w:rsid w:val="00424AF1"/>
    <w:rsid w:val="00424C98"/>
    <w:rsid w:val="00430931"/>
    <w:rsid w:val="004329D0"/>
    <w:rsid w:val="00434C11"/>
    <w:rsid w:val="00435D2F"/>
    <w:rsid w:val="004376CC"/>
    <w:rsid w:val="00437D47"/>
    <w:rsid w:val="00441D27"/>
    <w:rsid w:val="00443D1B"/>
    <w:rsid w:val="00445A2D"/>
    <w:rsid w:val="0044704D"/>
    <w:rsid w:val="00447259"/>
    <w:rsid w:val="0045184D"/>
    <w:rsid w:val="00453335"/>
    <w:rsid w:val="00453F79"/>
    <w:rsid w:val="004552DE"/>
    <w:rsid w:val="004569E6"/>
    <w:rsid w:val="00457314"/>
    <w:rsid w:val="004607AB"/>
    <w:rsid w:val="0046142B"/>
    <w:rsid w:val="0046165C"/>
    <w:rsid w:val="00464271"/>
    <w:rsid w:val="00464E68"/>
    <w:rsid w:val="00464F29"/>
    <w:rsid w:val="00465ED8"/>
    <w:rsid w:val="004677A8"/>
    <w:rsid w:val="00467887"/>
    <w:rsid w:val="0047089D"/>
    <w:rsid w:val="0047144E"/>
    <w:rsid w:val="00472D6C"/>
    <w:rsid w:val="00473A9F"/>
    <w:rsid w:val="0047416B"/>
    <w:rsid w:val="00474E5F"/>
    <w:rsid w:val="004763B5"/>
    <w:rsid w:val="0048096A"/>
    <w:rsid w:val="00482ACD"/>
    <w:rsid w:val="004833F1"/>
    <w:rsid w:val="004873D7"/>
    <w:rsid w:val="004903B1"/>
    <w:rsid w:val="004903C6"/>
    <w:rsid w:val="004929CB"/>
    <w:rsid w:val="00493928"/>
    <w:rsid w:val="004A08BE"/>
    <w:rsid w:val="004A1B5F"/>
    <w:rsid w:val="004A3781"/>
    <w:rsid w:val="004A44E7"/>
    <w:rsid w:val="004A6975"/>
    <w:rsid w:val="004A7492"/>
    <w:rsid w:val="004B1474"/>
    <w:rsid w:val="004B1D46"/>
    <w:rsid w:val="004B3EFA"/>
    <w:rsid w:val="004B443F"/>
    <w:rsid w:val="004B5F5D"/>
    <w:rsid w:val="004B640C"/>
    <w:rsid w:val="004B7BD8"/>
    <w:rsid w:val="004C0A3F"/>
    <w:rsid w:val="004C0BC7"/>
    <w:rsid w:val="004C1F0B"/>
    <w:rsid w:val="004C3A29"/>
    <w:rsid w:val="004C4999"/>
    <w:rsid w:val="004C6C5D"/>
    <w:rsid w:val="004C6CF5"/>
    <w:rsid w:val="004D0078"/>
    <w:rsid w:val="004D04B8"/>
    <w:rsid w:val="004D1E30"/>
    <w:rsid w:val="004D20DF"/>
    <w:rsid w:val="004D3A0A"/>
    <w:rsid w:val="004D3C82"/>
    <w:rsid w:val="004D4A26"/>
    <w:rsid w:val="004D4D6D"/>
    <w:rsid w:val="004D5375"/>
    <w:rsid w:val="004D62C7"/>
    <w:rsid w:val="004D7919"/>
    <w:rsid w:val="004E054A"/>
    <w:rsid w:val="004E10AF"/>
    <w:rsid w:val="004E368C"/>
    <w:rsid w:val="004E5BAA"/>
    <w:rsid w:val="004F1997"/>
    <w:rsid w:val="004F2B88"/>
    <w:rsid w:val="004F3CF0"/>
    <w:rsid w:val="004F5EDE"/>
    <w:rsid w:val="00500D62"/>
    <w:rsid w:val="005014DB"/>
    <w:rsid w:val="005015C2"/>
    <w:rsid w:val="00502910"/>
    <w:rsid w:val="00502DB1"/>
    <w:rsid w:val="00502E46"/>
    <w:rsid w:val="00503F6F"/>
    <w:rsid w:val="005045D6"/>
    <w:rsid w:val="00504C85"/>
    <w:rsid w:val="00507C3B"/>
    <w:rsid w:val="005110F6"/>
    <w:rsid w:val="0051340C"/>
    <w:rsid w:val="00513552"/>
    <w:rsid w:val="00513DA4"/>
    <w:rsid w:val="00515003"/>
    <w:rsid w:val="005164C5"/>
    <w:rsid w:val="005204C6"/>
    <w:rsid w:val="005208FE"/>
    <w:rsid w:val="0052127F"/>
    <w:rsid w:val="005238E9"/>
    <w:rsid w:val="0052423D"/>
    <w:rsid w:val="005253E2"/>
    <w:rsid w:val="00527365"/>
    <w:rsid w:val="00530321"/>
    <w:rsid w:val="005312CD"/>
    <w:rsid w:val="00532B36"/>
    <w:rsid w:val="00533538"/>
    <w:rsid w:val="00535308"/>
    <w:rsid w:val="00536E4B"/>
    <w:rsid w:val="005376CA"/>
    <w:rsid w:val="0054239C"/>
    <w:rsid w:val="0054467F"/>
    <w:rsid w:val="0055202B"/>
    <w:rsid w:val="00552B91"/>
    <w:rsid w:val="005545F6"/>
    <w:rsid w:val="00554F9B"/>
    <w:rsid w:val="00555145"/>
    <w:rsid w:val="00556713"/>
    <w:rsid w:val="005568A6"/>
    <w:rsid w:val="00556EF0"/>
    <w:rsid w:val="0056031C"/>
    <w:rsid w:val="00561A54"/>
    <w:rsid w:val="00563583"/>
    <w:rsid w:val="00564074"/>
    <w:rsid w:val="005667B2"/>
    <w:rsid w:val="00570D1D"/>
    <w:rsid w:val="00572688"/>
    <w:rsid w:val="00573EBC"/>
    <w:rsid w:val="00576108"/>
    <w:rsid w:val="00576DD7"/>
    <w:rsid w:val="005775E7"/>
    <w:rsid w:val="00581B26"/>
    <w:rsid w:val="00582250"/>
    <w:rsid w:val="0058281A"/>
    <w:rsid w:val="00582C24"/>
    <w:rsid w:val="0058433B"/>
    <w:rsid w:val="005846F4"/>
    <w:rsid w:val="00587983"/>
    <w:rsid w:val="00587C45"/>
    <w:rsid w:val="00587C63"/>
    <w:rsid w:val="00587CD6"/>
    <w:rsid w:val="00590C1B"/>
    <w:rsid w:val="00591472"/>
    <w:rsid w:val="005947BA"/>
    <w:rsid w:val="00595EB6"/>
    <w:rsid w:val="00596187"/>
    <w:rsid w:val="005978AE"/>
    <w:rsid w:val="005A043E"/>
    <w:rsid w:val="005A100B"/>
    <w:rsid w:val="005A11F9"/>
    <w:rsid w:val="005A165E"/>
    <w:rsid w:val="005A1E07"/>
    <w:rsid w:val="005A2520"/>
    <w:rsid w:val="005A2FBC"/>
    <w:rsid w:val="005A3074"/>
    <w:rsid w:val="005A4326"/>
    <w:rsid w:val="005A4459"/>
    <w:rsid w:val="005A72FD"/>
    <w:rsid w:val="005B02F2"/>
    <w:rsid w:val="005B06EE"/>
    <w:rsid w:val="005B0744"/>
    <w:rsid w:val="005B0CFB"/>
    <w:rsid w:val="005B2A02"/>
    <w:rsid w:val="005B4651"/>
    <w:rsid w:val="005B476C"/>
    <w:rsid w:val="005B504A"/>
    <w:rsid w:val="005B551E"/>
    <w:rsid w:val="005B7CC2"/>
    <w:rsid w:val="005C07DE"/>
    <w:rsid w:val="005C29D0"/>
    <w:rsid w:val="005C3533"/>
    <w:rsid w:val="005C4C86"/>
    <w:rsid w:val="005C6817"/>
    <w:rsid w:val="005D0532"/>
    <w:rsid w:val="005D3114"/>
    <w:rsid w:val="005E0047"/>
    <w:rsid w:val="005E006E"/>
    <w:rsid w:val="005E0150"/>
    <w:rsid w:val="005E02D0"/>
    <w:rsid w:val="005E0B23"/>
    <w:rsid w:val="005E0DD8"/>
    <w:rsid w:val="005E2425"/>
    <w:rsid w:val="005E3C08"/>
    <w:rsid w:val="005E3C8B"/>
    <w:rsid w:val="005E599A"/>
    <w:rsid w:val="005E68D1"/>
    <w:rsid w:val="005E6CE6"/>
    <w:rsid w:val="005E7888"/>
    <w:rsid w:val="005F1762"/>
    <w:rsid w:val="005F1E66"/>
    <w:rsid w:val="005F4807"/>
    <w:rsid w:val="005F4C3D"/>
    <w:rsid w:val="005F5930"/>
    <w:rsid w:val="005F5A0E"/>
    <w:rsid w:val="005F61B3"/>
    <w:rsid w:val="006003A2"/>
    <w:rsid w:val="0060242C"/>
    <w:rsid w:val="006043AC"/>
    <w:rsid w:val="00607C9F"/>
    <w:rsid w:val="00607FBA"/>
    <w:rsid w:val="006107E8"/>
    <w:rsid w:val="0061324E"/>
    <w:rsid w:val="00613EA5"/>
    <w:rsid w:val="006140D8"/>
    <w:rsid w:val="006170B5"/>
    <w:rsid w:val="00617419"/>
    <w:rsid w:val="0062076D"/>
    <w:rsid w:val="006234A1"/>
    <w:rsid w:val="00623BDF"/>
    <w:rsid w:val="00624701"/>
    <w:rsid w:val="006247A7"/>
    <w:rsid w:val="00624F7B"/>
    <w:rsid w:val="006255CD"/>
    <w:rsid w:val="006273A9"/>
    <w:rsid w:val="00627FDB"/>
    <w:rsid w:val="00630E34"/>
    <w:rsid w:val="00630FDF"/>
    <w:rsid w:val="00632F47"/>
    <w:rsid w:val="00636BAA"/>
    <w:rsid w:val="00637FC7"/>
    <w:rsid w:val="00641486"/>
    <w:rsid w:val="006427B8"/>
    <w:rsid w:val="00642ABC"/>
    <w:rsid w:val="00643740"/>
    <w:rsid w:val="00643E7F"/>
    <w:rsid w:val="00644183"/>
    <w:rsid w:val="00645013"/>
    <w:rsid w:val="00650254"/>
    <w:rsid w:val="0065085C"/>
    <w:rsid w:val="00651498"/>
    <w:rsid w:val="00653AFF"/>
    <w:rsid w:val="0065454D"/>
    <w:rsid w:val="0065559E"/>
    <w:rsid w:val="00655FFD"/>
    <w:rsid w:val="0065728F"/>
    <w:rsid w:val="00661F0D"/>
    <w:rsid w:val="006622E8"/>
    <w:rsid w:val="00662ED4"/>
    <w:rsid w:val="00663074"/>
    <w:rsid w:val="006658AE"/>
    <w:rsid w:val="00665B65"/>
    <w:rsid w:val="00666864"/>
    <w:rsid w:val="00670A5F"/>
    <w:rsid w:val="00671166"/>
    <w:rsid w:val="00671697"/>
    <w:rsid w:val="00675BC1"/>
    <w:rsid w:val="006775CA"/>
    <w:rsid w:val="00677A5B"/>
    <w:rsid w:val="00681AE4"/>
    <w:rsid w:val="00682F80"/>
    <w:rsid w:val="0068675F"/>
    <w:rsid w:val="00686C71"/>
    <w:rsid w:val="00687A4C"/>
    <w:rsid w:val="00687E19"/>
    <w:rsid w:val="00693011"/>
    <w:rsid w:val="00693649"/>
    <w:rsid w:val="00694ABE"/>
    <w:rsid w:val="00694E97"/>
    <w:rsid w:val="006958D4"/>
    <w:rsid w:val="006A0527"/>
    <w:rsid w:val="006A0FE6"/>
    <w:rsid w:val="006A1D42"/>
    <w:rsid w:val="006A1E0F"/>
    <w:rsid w:val="006A2A40"/>
    <w:rsid w:val="006A30B3"/>
    <w:rsid w:val="006A3A05"/>
    <w:rsid w:val="006A3A47"/>
    <w:rsid w:val="006A60C9"/>
    <w:rsid w:val="006A6CF5"/>
    <w:rsid w:val="006A73B6"/>
    <w:rsid w:val="006B3469"/>
    <w:rsid w:val="006B3AEF"/>
    <w:rsid w:val="006B3D26"/>
    <w:rsid w:val="006B426B"/>
    <w:rsid w:val="006B6151"/>
    <w:rsid w:val="006C2411"/>
    <w:rsid w:val="006C407D"/>
    <w:rsid w:val="006C567B"/>
    <w:rsid w:val="006C6898"/>
    <w:rsid w:val="006C756C"/>
    <w:rsid w:val="006D1D2D"/>
    <w:rsid w:val="006D2CE5"/>
    <w:rsid w:val="006D2CFE"/>
    <w:rsid w:val="006D3B8F"/>
    <w:rsid w:val="006D508F"/>
    <w:rsid w:val="006D681B"/>
    <w:rsid w:val="006E0158"/>
    <w:rsid w:val="006E07B2"/>
    <w:rsid w:val="006E1FA5"/>
    <w:rsid w:val="006E26A7"/>
    <w:rsid w:val="006E328D"/>
    <w:rsid w:val="006E38A0"/>
    <w:rsid w:val="006E471D"/>
    <w:rsid w:val="006E47D8"/>
    <w:rsid w:val="006F12CE"/>
    <w:rsid w:val="006F1B86"/>
    <w:rsid w:val="006F3B76"/>
    <w:rsid w:val="006F636F"/>
    <w:rsid w:val="006F67EE"/>
    <w:rsid w:val="0070015C"/>
    <w:rsid w:val="00700573"/>
    <w:rsid w:val="007037DF"/>
    <w:rsid w:val="007047C0"/>
    <w:rsid w:val="00705E14"/>
    <w:rsid w:val="007066D3"/>
    <w:rsid w:val="00707F8A"/>
    <w:rsid w:val="00710580"/>
    <w:rsid w:val="00712E6B"/>
    <w:rsid w:val="007149DB"/>
    <w:rsid w:val="00720614"/>
    <w:rsid w:val="00720FB9"/>
    <w:rsid w:val="00721020"/>
    <w:rsid w:val="00722A12"/>
    <w:rsid w:val="00726990"/>
    <w:rsid w:val="00727502"/>
    <w:rsid w:val="00730C5C"/>
    <w:rsid w:val="00731019"/>
    <w:rsid w:val="00733334"/>
    <w:rsid w:val="00734608"/>
    <w:rsid w:val="00735B16"/>
    <w:rsid w:val="00737D7A"/>
    <w:rsid w:val="007404CC"/>
    <w:rsid w:val="007410A1"/>
    <w:rsid w:val="00741138"/>
    <w:rsid w:val="00742FC4"/>
    <w:rsid w:val="00743894"/>
    <w:rsid w:val="00750387"/>
    <w:rsid w:val="007504B3"/>
    <w:rsid w:val="00751C03"/>
    <w:rsid w:val="00752D15"/>
    <w:rsid w:val="0075355F"/>
    <w:rsid w:val="007538A9"/>
    <w:rsid w:val="007549FA"/>
    <w:rsid w:val="007550AA"/>
    <w:rsid w:val="00755D74"/>
    <w:rsid w:val="00757237"/>
    <w:rsid w:val="00760B6D"/>
    <w:rsid w:val="00762F26"/>
    <w:rsid w:val="007652E4"/>
    <w:rsid w:val="00765D69"/>
    <w:rsid w:val="007670DA"/>
    <w:rsid w:val="00771627"/>
    <w:rsid w:val="007758DB"/>
    <w:rsid w:val="00776567"/>
    <w:rsid w:val="00777156"/>
    <w:rsid w:val="00777734"/>
    <w:rsid w:val="00780CFB"/>
    <w:rsid w:val="0078208B"/>
    <w:rsid w:val="0078321A"/>
    <w:rsid w:val="007844D4"/>
    <w:rsid w:val="00785E06"/>
    <w:rsid w:val="00786928"/>
    <w:rsid w:val="00786CE3"/>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1E35"/>
    <w:rsid w:val="007A434E"/>
    <w:rsid w:val="007A4801"/>
    <w:rsid w:val="007A77CC"/>
    <w:rsid w:val="007A7A2D"/>
    <w:rsid w:val="007A7C11"/>
    <w:rsid w:val="007B0258"/>
    <w:rsid w:val="007B1197"/>
    <w:rsid w:val="007B39B9"/>
    <w:rsid w:val="007B4F60"/>
    <w:rsid w:val="007C16E6"/>
    <w:rsid w:val="007C3C85"/>
    <w:rsid w:val="007C49A9"/>
    <w:rsid w:val="007C5C33"/>
    <w:rsid w:val="007C622B"/>
    <w:rsid w:val="007D070E"/>
    <w:rsid w:val="007D204F"/>
    <w:rsid w:val="007D3511"/>
    <w:rsid w:val="007D3C5E"/>
    <w:rsid w:val="007D53A2"/>
    <w:rsid w:val="007D56E0"/>
    <w:rsid w:val="007D59AF"/>
    <w:rsid w:val="007D5EEC"/>
    <w:rsid w:val="007D65B6"/>
    <w:rsid w:val="007D6DA7"/>
    <w:rsid w:val="007D7BDB"/>
    <w:rsid w:val="007E23D3"/>
    <w:rsid w:val="007E4846"/>
    <w:rsid w:val="007E639A"/>
    <w:rsid w:val="007E66C1"/>
    <w:rsid w:val="007E76DB"/>
    <w:rsid w:val="007F038C"/>
    <w:rsid w:val="007F1FE0"/>
    <w:rsid w:val="007F31FC"/>
    <w:rsid w:val="007F5B24"/>
    <w:rsid w:val="007F5DB8"/>
    <w:rsid w:val="007F75D5"/>
    <w:rsid w:val="007F7660"/>
    <w:rsid w:val="00800FD4"/>
    <w:rsid w:val="00801395"/>
    <w:rsid w:val="0080238E"/>
    <w:rsid w:val="00802891"/>
    <w:rsid w:val="00802A88"/>
    <w:rsid w:val="00803322"/>
    <w:rsid w:val="00804F87"/>
    <w:rsid w:val="00805423"/>
    <w:rsid w:val="008054B3"/>
    <w:rsid w:val="00805E9B"/>
    <w:rsid w:val="00805FE5"/>
    <w:rsid w:val="00807625"/>
    <w:rsid w:val="0080786B"/>
    <w:rsid w:val="008107BE"/>
    <w:rsid w:val="0081374E"/>
    <w:rsid w:val="00813E13"/>
    <w:rsid w:val="00814212"/>
    <w:rsid w:val="008150A7"/>
    <w:rsid w:val="00815616"/>
    <w:rsid w:val="00817727"/>
    <w:rsid w:val="00817934"/>
    <w:rsid w:val="008202FA"/>
    <w:rsid w:val="00824853"/>
    <w:rsid w:val="00825391"/>
    <w:rsid w:val="00825581"/>
    <w:rsid w:val="0082579C"/>
    <w:rsid w:val="008273D0"/>
    <w:rsid w:val="00827C27"/>
    <w:rsid w:val="00830F5F"/>
    <w:rsid w:val="008319D9"/>
    <w:rsid w:val="0083235A"/>
    <w:rsid w:val="00832992"/>
    <w:rsid w:val="008329C2"/>
    <w:rsid w:val="00837D82"/>
    <w:rsid w:val="008413A3"/>
    <w:rsid w:val="008425FA"/>
    <w:rsid w:val="00842F25"/>
    <w:rsid w:val="008430C5"/>
    <w:rsid w:val="00844803"/>
    <w:rsid w:val="00845F50"/>
    <w:rsid w:val="00854370"/>
    <w:rsid w:val="00855C29"/>
    <w:rsid w:val="00856C90"/>
    <w:rsid w:val="00857736"/>
    <w:rsid w:val="00857800"/>
    <w:rsid w:val="00860BE8"/>
    <w:rsid w:val="008612A0"/>
    <w:rsid w:val="008617DE"/>
    <w:rsid w:val="00862C4F"/>
    <w:rsid w:val="00862E19"/>
    <w:rsid w:val="00863251"/>
    <w:rsid w:val="00863470"/>
    <w:rsid w:val="00864E99"/>
    <w:rsid w:val="008659EE"/>
    <w:rsid w:val="00866019"/>
    <w:rsid w:val="00866322"/>
    <w:rsid w:val="00867374"/>
    <w:rsid w:val="00867528"/>
    <w:rsid w:val="008713A9"/>
    <w:rsid w:val="00872DD7"/>
    <w:rsid w:val="00873F1B"/>
    <w:rsid w:val="00880324"/>
    <w:rsid w:val="008818F4"/>
    <w:rsid w:val="0088552D"/>
    <w:rsid w:val="00885D88"/>
    <w:rsid w:val="00887397"/>
    <w:rsid w:val="00890C7B"/>
    <w:rsid w:val="00892AF5"/>
    <w:rsid w:val="0089390C"/>
    <w:rsid w:val="00893DD9"/>
    <w:rsid w:val="00895F56"/>
    <w:rsid w:val="008964D4"/>
    <w:rsid w:val="008969A8"/>
    <w:rsid w:val="00896BA7"/>
    <w:rsid w:val="0089798E"/>
    <w:rsid w:val="008979A6"/>
    <w:rsid w:val="008A0D43"/>
    <w:rsid w:val="008A264A"/>
    <w:rsid w:val="008A3FE7"/>
    <w:rsid w:val="008A5757"/>
    <w:rsid w:val="008A5BA6"/>
    <w:rsid w:val="008A5F8F"/>
    <w:rsid w:val="008A7203"/>
    <w:rsid w:val="008A778B"/>
    <w:rsid w:val="008B2FE0"/>
    <w:rsid w:val="008B32EF"/>
    <w:rsid w:val="008B6D34"/>
    <w:rsid w:val="008B7D90"/>
    <w:rsid w:val="008C26C9"/>
    <w:rsid w:val="008C516B"/>
    <w:rsid w:val="008C698D"/>
    <w:rsid w:val="008C6C0B"/>
    <w:rsid w:val="008C6FCC"/>
    <w:rsid w:val="008D0099"/>
    <w:rsid w:val="008D01D1"/>
    <w:rsid w:val="008D2FDF"/>
    <w:rsid w:val="008D346C"/>
    <w:rsid w:val="008D3ABB"/>
    <w:rsid w:val="008D3F63"/>
    <w:rsid w:val="008D4609"/>
    <w:rsid w:val="008D4E28"/>
    <w:rsid w:val="008D54F1"/>
    <w:rsid w:val="008D7636"/>
    <w:rsid w:val="008D7F97"/>
    <w:rsid w:val="008E0A45"/>
    <w:rsid w:val="008E10D6"/>
    <w:rsid w:val="008E4485"/>
    <w:rsid w:val="008E4B5E"/>
    <w:rsid w:val="008E53DA"/>
    <w:rsid w:val="008E59AE"/>
    <w:rsid w:val="008E759C"/>
    <w:rsid w:val="008E7C89"/>
    <w:rsid w:val="008F1188"/>
    <w:rsid w:val="008F16F8"/>
    <w:rsid w:val="008F3036"/>
    <w:rsid w:val="008F337B"/>
    <w:rsid w:val="008F34A8"/>
    <w:rsid w:val="008F424C"/>
    <w:rsid w:val="008F46A1"/>
    <w:rsid w:val="008F5144"/>
    <w:rsid w:val="008F7D1C"/>
    <w:rsid w:val="00901470"/>
    <w:rsid w:val="009029B7"/>
    <w:rsid w:val="00904F63"/>
    <w:rsid w:val="00906B5C"/>
    <w:rsid w:val="00910A48"/>
    <w:rsid w:val="00910A85"/>
    <w:rsid w:val="00914A5C"/>
    <w:rsid w:val="009158B8"/>
    <w:rsid w:val="0091629F"/>
    <w:rsid w:val="00923332"/>
    <w:rsid w:val="00923775"/>
    <w:rsid w:val="00923DF0"/>
    <w:rsid w:val="00926CA6"/>
    <w:rsid w:val="00927DFE"/>
    <w:rsid w:val="00927FE4"/>
    <w:rsid w:val="00930CEE"/>
    <w:rsid w:val="00932D39"/>
    <w:rsid w:val="00932E49"/>
    <w:rsid w:val="0093432D"/>
    <w:rsid w:val="00934488"/>
    <w:rsid w:val="00936D24"/>
    <w:rsid w:val="00940521"/>
    <w:rsid w:val="00941E9C"/>
    <w:rsid w:val="00943BDD"/>
    <w:rsid w:val="00943F8F"/>
    <w:rsid w:val="00944132"/>
    <w:rsid w:val="009456A6"/>
    <w:rsid w:val="00945940"/>
    <w:rsid w:val="0094683D"/>
    <w:rsid w:val="00951F8A"/>
    <w:rsid w:val="009549E5"/>
    <w:rsid w:val="00954F01"/>
    <w:rsid w:val="00955C3D"/>
    <w:rsid w:val="00962CD1"/>
    <w:rsid w:val="0096580A"/>
    <w:rsid w:val="0096732B"/>
    <w:rsid w:val="00967BB8"/>
    <w:rsid w:val="0097071E"/>
    <w:rsid w:val="00970BC9"/>
    <w:rsid w:val="00970D74"/>
    <w:rsid w:val="00972BEC"/>
    <w:rsid w:val="0097334D"/>
    <w:rsid w:val="009750D6"/>
    <w:rsid w:val="009756C5"/>
    <w:rsid w:val="00975FE0"/>
    <w:rsid w:val="00977362"/>
    <w:rsid w:val="00977E02"/>
    <w:rsid w:val="00977E0B"/>
    <w:rsid w:val="00980558"/>
    <w:rsid w:val="00981B1E"/>
    <w:rsid w:val="009822AA"/>
    <w:rsid w:val="00982BE4"/>
    <w:rsid w:val="00982F55"/>
    <w:rsid w:val="00983B2D"/>
    <w:rsid w:val="00984812"/>
    <w:rsid w:val="00984B16"/>
    <w:rsid w:val="00985D2A"/>
    <w:rsid w:val="00986415"/>
    <w:rsid w:val="0098705C"/>
    <w:rsid w:val="00987D79"/>
    <w:rsid w:val="00987E09"/>
    <w:rsid w:val="00991354"/>
    <w:rsid w:val="00992170"/>
    <w:rsid w:val="00992704"/>
    <w:rsid w:val="0099306D"/>
    <w:rsid w:val="0099611A"/>
    <w:rsid w:val="00996F71"/>
    <w:rsid w:val="00997E08"/>
    <w:rsid w:val="009A1150"/>
    <w:rsid w:val="009A241A"/>
    <w:rsid w:val="009A4743"/>
    <w:rsid w:val="009A5241"/>
    <w:rsid w:val="009A557A"/>
    <w:rsid w:val="009A6E52"/>
    <w:rsid w:val="009A6EC3"/>
    <w:rsid w:val="009B1379"/>
    <w:rsid w:val="009B1E32"/>
    <w:rsid w:val="009B2911"/>
    <w:rsid w:val="009B74CA"/>
    <w:rsid w:val="009C3535"/>
    <w:rsid w:val="009C3F3A"/>
    <w:rsid w:val="009C4FCC"/>
    <w:rsid w:val="009C55A1"/>
    <w:rsid w:val="009C5AE3"/>
    <w:rsid w:val="009C6A11"/>
    <w:rsid w:val="009C7BC4"/>
    <w:rsid w:val="009D246F"/>
    <w:rsid w:val="009D29BB"/>
    <w:rsid w:val="009D39E8"/>
    <w:rsid w:val="009D3BA3"/>
    <w:rsid w:val="009D529C"/>
    <w:rsid w:val="009D785E"/>
    <w:rsid w:val="009D7A57"/>
    <w:rsid w:val="009E0117"/>
    <w:rsid w:val="009E0A7A"/>
    <w:rsid w:val="009E23E9"/>
    <w:rsid w:val="009E2FBB"/>
    <w:rsid w:val="009E4DA5"/>
    <w:rsid w:val="009E6212"/>
    <w:rsid w:val="009F5DF3"/>
    <w:rsid w:val="009F6220"/>
    <w:rsid w:val="00A00928"/>
    <w:rsid w:val="00A0097F"/>
    <w:rsid w:val="00A018A7"/>
    <w:rsid w:val="00A0215E"/>
    <w:rsid w:val="00A04482"/>
    <w:rsid w:val="00A048D6"/>
    <w:rsid w:val="00A04AFF"/>
    <w:rsid w:val="00A056B5"/>
    <w:rsid w:val="00A06639"/>
    <w:rsid w:val="00A068E3"/>
    <w:rsid w:val="00A07A0A"/>
    <w:rsid w:val="00A115B0"/>
    <w:rsid w:val="00A1268E"/>
    <w:rsid w:val="00A155EB"/>
    <w:rsid w:val="00A157BB"/>
    <w:rsid w:val="00A16979"/>
    <w:rsid w:val="00A16A47"/>
    <w:rsid w:val="00A16E65"/>
    <w:rsid w:val="00A200E6"/>
    <w:rsid w:val="00A22224"/>
    <w:rsid w:val="00A23495"/>
    <w:rsid w:val="00A23AEF"/>
    <w:rsid w:val="00A25EDC"/>
    <w:rsid w:val="00A26ED5"/>
    <w:rsid w:val="00A30A66"/>
    <w:rsid w:val="00A317B2"/>
    <w:rsid w:val="00A31FBA"/>
    <w:rsid w:val="00A32C23"/>
    <w:rsid w:val="00A33F44"/>
    <w:rsid w:val="00A36DCC"/>
    <w:rsid w:val="00A404B7"/>
    <w:rsid w:val="00A40CC2"/>
    <w:rsid w:val="00A40EA8"/>
    <w:rsid w:val="00A449C6"/>
    <w:rsid w:val="00A44D5C"/>
    <w:rsid w:val="00A451B5"/>
    <w:rsid w:val="00A46235"/>
    <w:rsid w:val="00A4677D"/>
    <w:rsid w:val="00A47489"/>
    <w:rsid w:val="00A47692"/>
    <w:rsid w:val="00A5230B"/>
    <w:rsid w:val="00A52AFF"/>
    <w:rsid w:val="00A53BB3"/>
    <w:rsid w:val="00A55001"/>
    <w:rsid w:val="00A55949"/>
    <w:rsid w:val="00A55E9F"/>
    <w:rsid w:val="00A57D75"/>
    <w:rsid w:val="00A60632"/>
    <w:rsid w:val="00A60B3A"/>
    <w:rsid w:val="00A60CA0"/>
    <w:rsid w:val="00A613A8"/>
    <w:rsid w:val="00A62F14"/>
    <w:rsid w:val="00A63D21"/>
    <w:rsid w:val="00A63E21"/>
    <w:rsid w:val="00A64A58"/>
    <w:rsid w:val="00A658C6"/>
    <w:rsid w:val="00A70F65"/>
    <w:rsid w:val="00A731F4"/>
    <w:rsid w:val="00A737D5"/>
    <w:rsid w:val="00A74CE4"/>
    <w:rsid w:val="00A75ECD"/>
    <w:rsid w:val="00A7621C"/>
    <w:rsid w:val="00A77848"/>
    <w:rsid w:val="00A8054D"/>
    <w:rsid w:val="00A83EAD"/>
    <w:rsid w:val="00A85A94"/>
    <w:rsid w:val="00A90849"/>
    <w:rsid w:val="00A912D2"/>
    <w:rsid w:val="00A9392B"/>
    <w:rsid w:val="00A949CA"/>
    <w:rsid w:val="00A967DA"/>
    <w:rsid w:val="00A97807"/>
    <w:rsid w:val="00A97CE9"/>
    <w:rsid w:val="00AA1A42"/>
    <w:rsid w:val="00AA2A20"/>
    <w:rsid w:val="00AA355A"/>
    <w:rsid w:val="00AA3B67"/>
    <w:rsid w:val="00AA4752"/>
    <w:rsid w:val="00AA5B39"/>
    <w:rsid w:val="00AA5CA4"/>
    <w:rsid w:val="00AA5F9E"/>
    <w:rsid w:val="00AA73EA"/>
    <w:rsid w:val="00AA7C6B"/>
    <w:rsid w:val="00AB0AEF"/>
    <w:rsid w:val="00AB2E46"/>
    <w:rsid w:val="00AB3626"/>
    <w:rsid w:val="00AB3F85"/>
    <w:rsid w:val="00AB4344"/>
    <w:rsid w:val="00AB5EC0"/>
    <w:rsid w:val="00AB7163"/>
    <w:rsid w:val="00AC0003"/>
    <w:rsid w:val="00AC0CC3"/>
    <w:rsid w:val="00AC0FDC"/>
    <w:rsid w:val="00AC232C"/>
    <w:rsid w:val="00AC2976"/>
    <w:rsid w:val="00AC5313"/>
    <w:rsid w:val="00AC568A"/>
    <w:rsid w:val="00AC6EF2"/>
    <w:rsid w:val="00AC73EA"/>
    <w:rsid w:val="00AD0328"/>
    <w:rsid w:val="00AD232E"/>
    <w:rsid w:val="00AD28E2"/>
    <w:rsid w:val="00AD3661"/>
    <w:rsid w:val="00AD469F"/>
    <w:rsid w:val="00AD6967"/>
    <w:rsid w:val="00AD6EB0"/>
    <w:rsid w:val="00AD7DEE"/>
    <w:rsid w:val="00AD7E95"/>
    <w:rsid w:val="00AD7F98"/>
    <w:rsid w:val="00AE229E"/>
    <w:rsid w:val="00AE38A4"/>
    <w:rsid w:val="00AE6EB7"/>
    <w:rsid w:val="00AF1E11"/>
    <w:rsid w:val="00AF2543"/>
    <w:rsid w:val="00AF2657"/>
    <w:rsid w:val="00AF3E7C"/>
    <w:rsid w:val="00AF7939"/>
    <w:rsid w:val="00B00EE0"/>
    <w:rsid w:val="00B01A3C"/>
    <w:rsid w:val="00B03D7D"/>
    <w:rsid w:val="00B067C7"/>
    <w:rsid w:val="00B1044D"/>
    <w:rsid w:val="00B1317E"/>
    <w:rsid w:val="00B13429"/>
    <w:rsid w:val="00B14757"/>
    <w:rsid w:val="00B14E9A"/>
    <w:rsid w:val="00B162F3"/>
    <w:rsid w:val="00B17248"/>
    <w:rsid w:val="00B203C0"/>
    <w:rsid w:val="00B20870"/>
    <w:rsid w:val="00B20D92"/>
    <w:rsid w:val="00B22499"/>
    <w:rsid w:val="00B22AFA"/>
    <w:rsid w:val="00B24A3A"/>
    <w:rsid w:val="00B27F1B"/>
    <w:rsid w:val="00B334CB"/>
    <w:rsid w:val="00B37257"/>
    <w:rsid w:val="00B411BD"/>
    <w:rsid w:val="00B4204E"/>
    <w:rsid w:val="00B42E58"/>
    <w:rsid w:val="00B4480F"/>
    <w:rsid w:val="00B448ED"/>
    <w:rsid w:val="00B4654F"/>
    <w:rsid w:val="00B468DD"/>
    <w:rsid w:val="00B46975"/>
    <w:rsid w:val="00B53FD4"/>
    <w:rsid w:val="00B54598"/>
    <w:rsid w:val="00B553A3"/>
    <w:rsid w:val="00B57082"/>
    <w:rsid w:val="00B57440"/>
    <w:rsid w:val="00B5790F"/>
    <w:rsid w:val="00B60468"/>
    <w:rsid w:val="00B6286A"/>
    <w:rsid w:val="00B64AD2"/>
    <w:rsid w:val="00B64F42"/>
    <w:rsid w:val="00B66F9E"/>
    <w:rsid w:val="00B672CC"/>
    <w:rsid w:val="00B722F8"/>
    <w:rsid w:val="00B75F2D"/>
    <w:rsid w:val="00B760A0"/>
    <w:rsid w:val="00B76330"/>
    <w:rsid w:val="00B77E52"/>
    <w:rsid w:val="00B81C33"/>
    <w:rsid w:val="00B822EE"/>
    <w:rsid w:val="00B84454"/>
    <w:rsid w:val="00B86186"/>
    <w:rsid w:val="00B864D1"/>
    <w:rsid w:val="00B86A6C"/>
    <w:rsid w:val="00B86CCE"/>
    <w:rsid w:val="00B86EC8"/>
    <w:rsid w:val="00B874CA"/>
    <w:rsid w:val="00B8772B"/>
    <w:rsid w:val="00B87B5B"/>
    <w:rsid w:val="00B92DC3"/>
    <w:rsid w:val="00B963F8"/>
    <w:rsid w:val="00B96AF5"/>
    <w:rsid w:val="00BA10D5"/>
    <w:rsid w:val="00BA1703"/>
    <w:rsid w:val="00BA1EB4"/>
    <w:rsid w:val="00BA3051"/>
    <w:rsid w:val="00BA3FB0"/>
    <w:rsid w:val="00BA4B64"/>
    <w:rsid w:val="00BB01AF"/>
    <w:rsid w:val="00BB38AB"/>
    <w:rsid w:val="00BB53F5"/>
    <w:rsid w:val="00BB6E33"/>
    <w:rsid w:val="00BC3EE3"/>
    <w:rsid w:val="00BC47C9"/>
    <w:rsid w:val="00BC4E30"/>
    <w:rsid w:val="00BC73A8"/>
    <w:rsid w:val="00BD50D5"/>
    <w:rsid w:val="00BE014F"/>
    <w:rsid w:val="00BE0F88"/>
    <w:rsid w:val="00BE1750"/>
    <w:rsid w:val="00BE1B97"/>
    <w:rsid w:val="00BE1CE7"/>
    <w:rsid w:val="00BE25F3"/>
    <w:rsid w:val="00BE265D"/>
    <w:rsid w:val="00BE2E1B"/>
    <w:rsid w:val="00BE3871"/>
    <w:rsid w:val="00BE5879"/>
    <w:rsid w:val="00BE641B"/>
    <w:rsid w:val="00BE6D04"/>
    <w:rsid w:val="00BE7CAC"/>
    <w:rsid w:val="00BE7F25"/>
    <w:rsid w:val="00BF1D21"/>
    <w:rsid w:val="00BF2BED"/>
    <w:rsid w:val="00C01C5C"/>
    <w:rsid w:val="00C035BB"/>
    <w:rsid w:val="00C04483"/>
    <w:rsid w:val="00C0475B"/>
    <w:rsid w:val="00C04DA3"/>
    <w:rsid w:val="00C04E99"/>
    <w:rsid w:val="00C05AF5"/>
    <w:rsid w:val="00C060D1"/>
    <w:rsid w:val="00C10A72"/>
    <w:rsid w:val="00C129E7"/>
    <w:rsid w:val="00C13C7F"/>
    <w:rsid w:val="00C13D0C"/>
    <w:rsid w:val="00C14997"/>
    <w:rsid w:val="00C17C32"/>
    <w:rsid w:val="00C2028B"/>
    <w:rsid w:val="00C242F8"/>
    <w:rsid w:val="00C24731"/>
    <w:rsid w:val="00C247F9"/>
    <w:rsid w:val="00C30783"/>
    <w:rsid w:val="00C308A6"/>
    <w:rsid w:val="00C3142C"/>
    <w:rsid w:val="00C31A22"/>
    <w:rsid w:val="00C32DA7"/>
    <w:rsid w:val="00C33E0C"/>
    <w:rsid w:val="00C361A3"/>
    <w:rsid w:val="00C36283"/>
    <w:rsid w:val="00C369EA"/>
    <w:rsid w:val="00C373AB"/>
    <w:rsid w:val="00C37767"/>
    <w:rsid w:val="00C3781E"/>
    <w:rsid w:val="00C4025E"/>
    <w:rsid w:val="00C403F2"/>
    <w:rsid w:val="00C40C8E"/>
    <w:rsid w:val="00C44F39"/>
    <w:rsid w:val="00C46A26"/>
    <w:rsid w:val="00C540F0"/>
    <w:rsid w:val="00C5423E"/>
    <w:rsid w:val="00C55D1F"/>
    <w:rsid w:val="00C56D4F"/>
    <w:rsid w:val="00C575F1"/>
    <w:rsid w:val="00C57EBB"/>
    <w:rsid w:val="00C60305"/>
    <w:rsid w:val="00C632C1"/>
    <w:rsid w:val="00C637E5"/>
    <w:rsid w:val="00C63FD8"/>
    <w:rsid w:val="00C674AC"/>
    <w:rsid w:val="00C71D11"/>
    <w:rsid w:val="00C74074"/>
    <w:rsid w:val="00C750D8"/>
    <w:rsid w:val="00C7791B"/>
    <w:rsid w:val="00C77D33"/>
    <w:rsid w:val="00C80485"/>
    <w:rsid w:val="00C80521"/>
    <w:rsid w:val="00C82F67"/>
    <w:rsid w:val="00C845CF"/>
    <w:rsid w:val="00C8471F"/>
    <w:rsid w:val="00C90015"/>
    <w:rsid w:val="00C90A41"/>
    <w:rsid w:val="00C92BF4"/>
    <w:rsid w:val="00C92FD6"/>
    <w:rsid w:val="00C97664"/>
    <w:rsid w:val="00CA072C"/>
    <w:rsid w:val="00CA1F8E"/>
    <w:rsid w:val="00CA2E3A"/>
    <w:rsid w:val="00CA3432"/>
    <w:rsid w:val="00CA3DBB"/>
    <w:rsid w:val="00CA52B2"/>
    <w:rsid w:val="00CA65CA"/>
    <w:rsid w:val="00CB1216"/>
    <w:rsid w:val="00CB14E2"/>
    <w:rsid w:val="00CB275D"/>
    <w:rsid w:val="00CB3FFF"/>
    <w:rsid w:val="00CB468B"/>
    <w:rsid w:val="00CB60D4"/>
    <w:rsid w:val="00CB6D4C"/>
    <w:rsid w:val="00CB6EF2"/>
    <w:rsid w:val="00CB73C9"/>
    <w:rsid w:val="00CB77C8"/>
    <w:rsid w:val="00CB78BF"/>
    <w:rsid w:val="00CC0B78"/>
    <w:rsid w:val="00CC0ECD"/>
    <w:rsid w:val="00CC2960"/>
    <w:rsid w:val="00CC3444"/>
    <w:rsid w:val="00CC34DD"/>
    <w:rsid w:val="00CC4CEE"/>
    <w:rsid w:val="00CC5E75"/>
    <w:rsid w:val="00CC6EC0"/>
    <w:rsid w:val="00CC7C1D"/>
    <w:rsid w:val="00CD13BE"/>
    <w:rsid w:val="00CD1E0B"/>
    <w:rsid w:val="00CD2E94"/>
    <w:rsid w:val="00CD52EE"/>
    <w:rsid w:val="00CD5829"/>
    <w:rsid w:val="00CD7FDE"/>
    <w:rsid w:val="00CE0532"/>
    <w:rsid w:val="00CE17B4"/>
    <w:rsid w:val="00CE2C37"/>
    <w:rsid w:val="00CE4AD1"/>
    <w:rsid w:val="00CE510C"/>
    <w:rsid w:val="00CE5BCE"/>
    <w:rsid w:val="00CE6304"/>
    <w:rsid w:val="00CE636F"/>
    <w:rsid w:val="00CE641C"/>
    <w:rsid w:val="00CF2869"/>
    <w:rsid w:val="00CF599D"/>
    <w:rsid w:val="00CF79C8"/>
    <w:rsid w:val="00D00121"/>
    <w:rsid w:val="00D02E8C"/>
    <w:rsid w:val="00D0460B"/>
    <w:rsid w:val="00D054CD"/>
    <w:rsid w:val="00D0574D"/>
    <w:rsid w:val="00D06987"/>
    <w:rsid w:val="00D07633"/>
    <w:rsid w:val="00D1036A"/>
    <w:rsid w:val="00D10724"/>
    <w:rsid w:val="00D11227"/>
    <w:rsid w:val="00D1159A"/>
    <w:rsid w:val="00D15AA3"/>
    <w:rsid w:val="00D16970"/>
    <w:rsid w:val="00D16ABC"/>
    <w:rsid w:val="00D16FE6"/>
    <w:rsid w:val="00D21936"/>
    <w:rsid w:val="00D223B2"/>
    <w:rsid w:val="00D23D73"/>
    <w:rsid w:val="00D24633"/>
    <w:rsid w:val="00D247BA"/>
    <w:rsid w:val="00D25491"/>
    <w:rsid w:val="00D2587E"/>
    <w:rsid w:val="00D262EF"/>
    <w:rsid w:val="00D2751F"/>
    <w:rsid w:val="00D27CF5"/>
    <w:rsid w:val="00D30175"/>
    <w:rsid w:val="00D305CE"/>
    <w:rsid w:val="00D3344C"/>
    <w:rsid w:val="00D3348A"/>
    <w:rsid w:val="00D347ED"/>
    <w:rsid w:val="00D366C2"/>
    <w:rsid w:val="00D40E1D"/>
    <w:rsid w:val="00D41616"/>
    <w:rsid w:val="00D4337F"/>
    <w:rsid w:val="00D45AFB"/>
    <w:rsid w:val="00D479FF"/>
    <w:rsid w:val="00D50286"/>
    <w:rsid w:val="00D50927"/>
    <w:rsid w:val="00D54F5E"/>
    <w:rsid w:val="00D55782"/>
    <w:rsid w:val="00D55C37"/>
    <w:rsid w:val="00D56384"/>
    <w:rsid w:val="00D576F9"/>
    <w:rsid w:val="00D57B62"/>
    <w:rsid w:val="00D60C0E"/>
    <w:rsid w:val="00D60F86"/>
    <w:rsid w:val="00D618C8"/>
    <w:rsid w:val="00D626E7"/>
    <w:rsid w:val="00D64D32"/>
    <w:rsid w:val="00D674F3"/>
    <w:rsid w:val="00D67988"/>
    <w:rsid w:val="00D70422"/>
    <w:rsid w:val="00D737C5"/>
    <w:rsid w:val="00D73D28"/>
    <w:rsid w:val="00D73D96"/>
    <w:rsid w:val="00D7514D"/>
    <w:rsid w:val="00D765F3"/>
    <w:rsid w:val="00D76621"/>
    <w:rsid w:val="00D77D7D"/>
    <w:rsid w:val="00D804B0"/>
    <w:rsid w:val="00D807BB"/>
    <w:rsid w:val="00D809C8"/>
    <w:rsid w:val="00D82162"/>
    <w:rsid w:val="00D833EB"/>
    <w:rsid w:val="00D837FC"/>
    <w:rsid w:val="00D84FEF"/>
    <w:rsid w:val="00D861B7"/>
    <w:rsid w:val="00D8772E"/>
    <w:rsid w:val="00D9000A"/>
    <w:rsid w:val="00D9274C"/>
    <w:rsid w:val="00D938B3"/>
    <w:rsid w:val="00D9418E"/>
    <w:rsid w:val="00D9471E"/>
    <w:rsid w:val="00D955E7"/>
    <w:rsid w:val="00D95C98"/>
    <w:rsid w:val="00D9637D"/>
    <w:rsid w:val="00D976F9"/>
    <w:rsid w:val="00D977DE"/>
    <w:rsid w:val="00DA27E8"/>
    <w:rsid w:val="00DA2B80"/>
    <w:rsid w:val="00DA2E7A"/>
    <w:rsid w:val="00DA4AE3"/>
    <w:rsid w:val="00DA58D1"/>
    <w:rsid w:val="00DA5F86"/>
    <w:rsid w:val="00DA7250"/>
    <w:rsid w:val="00DA78B5"/>
    <w:rsid w:val="00DB0AD0"/>
    <w:rsid w:val="00DB1138"/>
    <w:rsid w:val="00DB2AB7"/>
    <w:rsid w:val="00DB3611"/>
    <w:rsid w:val="00DB3B15"/>
    <w:rsid w:val="00DB3FAC"/>
    <w:rsid w:val="00DB472C"/>
    <w:rsid w:val="00DB4B52"/>
    <w:rsid w:val="00DB5490"/>
    <w:rsid w:val="00DB5B69"/>
    <w:rsid w:val="00DB680F"/>
    <w:rsid w:val="00DB7192"/>
    <w:rsid w:val="00DC0269"/>
    <w:rsid w:val="00DC1B1B"/>
    <w:rsid w:val="00DC1ED4"/>
    <w:rsid w:val="00DC2165"/>
    <w:rsid w:val="00DC276D"/>
    <w:rsid w:val="00DC52D0"/>
    <w:rsid w:val="00DC5305"/>
    <w:rsid w:val="00DC531A"/>
    <w:rsid w:val="00DC5A33"/>
    <w:rsid w:val="00DC602C"/>
    <w:rsid w:val="00DD1602"/>
    <w:rsid w:val="00DD2833"/>
    <w:rsid w:val="00DD3AE7"/>
    <w:rsid w:val="00DD5463"/>
    <w:rsid w:val="00DD63AB"/>
    <w:rsid w:val="00DD66E1"/>
    <w:rsid w:val="00DE0467"/>
    <w:rsid w:val="00DE1A98"/>
    <w:rsid w:val="00DE36C8"/>
    <w:rsid w:val="00DE3F44"/>
    <w:rsid w:val="00DF1401"/>
    <w:rsid w:val="00DF4EBE"/>
    <w:rsid w:val="00DF5907"/>
    <w:rsid w:val="00DF600F"/>
    <w:rsid w:val="00DF6F0A"/>
    <w:rsid w:val="00DF7015"/>
    <w:rsid w:val="00DF79ED"/>
    <w:rsid w:val="00DF7B7D"/>
    <w:rsid w:val="00DF7C12"/>
    <w:rsid w:val="00E00FF6"/>
    <w:rsid w:val="00E01B96"/>
    <w:rsid w:val="00E040ED"/>
    <w:rsid w:val="00E0525F"/>
    <w:rsid w:val="00E05675"/>
    <w:rsid w:val="00E05F4F"/>
    <w:rsid w:val="00E05F8B"/>
    <w:rsid w:val="00E14B87"/>
    <w:rsid w:val="00E15D92"/>
    <w:rsid w:val="00E16A76"/>
    <w:rsid w:val="00E16B00"/>
    <w:rsid w:val="00E215CA"/>
    <w:rsid w:val="00E2176C"/>
    <w:rsid w:val="00E21AD9"/>
    <w:rsid w:val="00E22630"/>
    <w:rsid w:val="00E22883"/>
    <w:rsid w:val="00E23B98"/>
    <w:rsid w:val="00E27FC0"/>
    <w:rsid w:val="00E32F48"/>
    <w:rsid w:val="00E33407"/>
    <w:rsid w:val="00E33A08"/>
    <w:rsid w:val="00E34C70"/>
    <w:rsid w:val="00E37FE8"/>
    <w:rsid w:val="00E418BD"/>
    <w:rsid w:val="00E4389C"/>
    <w:rsid w:val="00E454B3"/>
    <w:rsid w:val="00E46B96"/>
    <w:rsid w:val="00E47447"/>
    <w:rsid w:val="00E51ED2"/>
    <w:rsid w:val="00E53140"/>
    <w:rsid w:val="00E54ACE"/>
    <w:rsid w:val="00E54B86"/>
    <w:rsid w:val="00E55333"/>
    <w:rsid w:val="00E558D5"/>
    <w:rsid w:val="00E63653"/>
    <w:rsid w:val="00E64250"/>
    <w:rsid w:val="00E650DD"/>
    <w:rsid w:val="00E655AF"/>
    <w:rsid w:val="00E65EE3"/>
    <w:rsid w:val="00E6723C"/>
    <w:rsid w:val="00E6771F"/>
    <w:rsid w:val="00E7006B"/>
    <w:rsid w:val="00E7130A"/>
    <w:rsid w:val="00E715FF"/>
    <w:rsid w:val="00E73D4E"/>
    <w:rsid w:val="00E76954"/>
    <w:rsid w:val="00E77E67"/>
    <w:rsid w:val="00E82AA2"/>
    <w:rsid w:val="00E82D36"/>
    <w:rsid w:val="00E8345A"/>
    <w:rsid w:val="00E839EE"/>
    <w:rsid w:val="00E84D8A"/>
    <w:rsid w:val="00E84E6D"/>
    <w:rsid w:val="00E85E48"/>
    <w:rsid w:val="00E8637A"/>
    <w:rsid w:val="00E8730C"/>
    <w:rsid w:val="00E90FF7"/>
    <w:rsid w:val="00E91041"/>
    <w:rsid w:val="00E93C35"/>
    <w:rsid w:val="00E96150"/>
    <w:rsid w:val="00EA3B14"/>
    <w:rsid w:val="00EA47AD"/>
    <w:rsid w:val="00EA57DF"/>
    <w:rsid w:val="00EB00CF"/>
    <w:rsid w:val="00EB21F7"/>
    <w:rsid w:val="00EB273B"/>
    <w:rsid w:val="00EB340F"/>
    <w:rsid w:val="00EB4863"/>
    <w:rsid w:val="00EB4FA6"/>
    <w:rsid w:val="00EB4FD2"/>
    <w:rsid w:val="00EB6338"/>
    <w:rsid w:val="00EB6406"/>
    <w:rsid w:val="00EB6464"/>
    <w:rsid w:val="00EB72B0"/>
    <w:rsid w:val="00EB79BB"/>
    <w:rsid w:val="00EC2EFE"/>
    <w:rsid w:val="00EC3B10"/>
    <w:rsid w:val="00EC55FA"/>
    <w:rsid w:val="00EC5A3E"/>
    <w:rsid w:val="00EC731E"/>
    <w:rsid w:val="00ED0081"/>
    <w:rsid w:val="00ED1D0C"/>
    <w:rsid w:val="00ED3BB8"/>
    <w:rsid w:val="00ED49BC"/>
    <w:rsid w:val="00ED6D79"/>
    <w:rsid w:val="00EE094A"/>
    <w:rsid w:val="00EE1045"/>
    <w:rsid w:val="00EE19C1"/>
    <w:rsid w:val="00EE285B"/>
    <w:rsid w:val="00EE286F"/>
    <w:rsid w:val="00EE34A6"/>
    <w:rsid w:val="00EE3708"/>
    <w:rsid w:val="00EE3A0D"/>
    <w:rsid w:val="00EE60E2"/>
    <w:rsid w:val="00EE6E4F"/>
    <w:rsid w:val="00EE7BDA"/>
    <w:rsid w:val="00EF04A7"/>
    <w:rsid w:val="00EF071A"/>
    <w:rsid w:val="00EF1740"/>
    <w:rsid w:val="00EF3F2A"/>
    <w:rsid w:val="00EF3FB0"/>
    <w:rsid w:val="00EF4508"/>
    <w:rsid w:val="00EF51B5"/>
    <w:rsid w:val="00EF59B6"/>
    <w:rsid w:val="00F00C84"/>
    <w:rsid w:val="00F01CBA"/>
    <w:rsid w:val="00F04212"/>
    <w:rsid w:val="00F04A40"/>
    <w:rsid w:val="00F056B2"/>
    <w:rsid w:val="00F058DC"/>
    <w:rsid w:val="00F06EAD"/>
    <w:rsid w:val="00F11FB5"/>
    <w:rsid w:val="00F1205A"/>
    <w:rsid w:val="00F12993"/>
    <w:rsid w:val="00F13666"/>
    <w:rsid w:val="00F15988"/>
    <w:rsid w:val="00F159E0"/>
    <w:rsid w:val="00F17692"/>
    <w:rsid w:val="00F1793A"/>
    <w:rsid w:val="00F17955"/>
    <w:rsid w:val="00F20744"/>
    <w:rsid w:val="00F21B9F"/>
    <w:rsid w:val="00F22C90"/>
    <w:rsid w:val="00F237D5"/>
    <w:rsid w:val="00F24F2D"/>
    <w:rsid w:val="00F2538A"/>
    <w:rsid w:val="00F25809"/>
    <w:rsid w:val="00F2675B"/>
    <w:rsid w:val="00F26876"/>
    <w:rsid w:val="00F27AD4"/>
    <w:rsid w:val="00F32EB6"/>
    <w:rsid w:val="00F3588D"/>
    <w:rsid w:val="00F36464"/>
    <w:rsid w:val="00F3655E"/>
    <w:rsid w:val="00F3760F"/>
    <w:rsid w:val="00F4085B"/>
    <w:rsid w:val="00F41A46"/>
    <w:rsid w:val="00F42F63"/>
    <w:rsid w:val="00F4307E"/>
    <w:rsid w:val="00F46724"/>
    <w:rsid w:val="00F47D31"/>
    <w:rsid w:val="00F504FC"/>
    <w:rsid w:val="00F51458"/>
    <w:rsid w:val="00F51D03"/>
    <w:rsid w:val="00F520BA"/>
    <w:rsid w:val="00F525AD"/>
    <w:rsid w:val="00F53F17"/>
    <w:rsid w:val="00F548BD"/>
    <w:rsid w:val="00F565D7"/>
    <w:rsid w:val="00F5747F"/>
    <w:rsid w:val="00F57E35"/>
    <w:rsid w:val="00F62122"/>
    <w:rsid w:val="00F62DE7"/>
    <w:rsid w:val="00F630F8"/>
    <w:rsid w:val="00F63B45"/>
    <w:rsid w:val="00F6412B"/>
    <w:rsid w:val="00F666B2"/>
    <w:rsid w:val="00F702C2"/>
    <w:rsid w:val="00F70CC1"/>
    <w:rsid w:val="00F726B1"/>
    <w:rsid w:val="00F72F38"/>
    <w:rsid w:val="00F7456E"/>
    <w:rsid w:val="00F77CAA"/>
    <w:rsid w:val="00F8016F"/>
    <w:rsid w:val="00F801C5"/>
    <w:rsid w:val="00F816EC"/>
    <w:rsid w:val="00F81BB5"/>
    <w:rsid w:val="00F82EC0"/>
    <w:rsid w:val="00F837CF"/>
    <w:rsid w:val="00F84C04"/>
    <w:rsid w:val="00F8596E"/>
    <w:rsid w:val="00F864CA"/>
    <w:rsid w:val="00F9422A"/>
    <w:rsid w:val="00F943BF"/>
    <w:rsid w:val="00F946BC"/>
    <w:rsid w:val="00FA047B"/>
    <w:rsid w:val="00FA0931"/>
    <w:rsid w:val="00FA20AB"/>
    <w:rsid w:val="00FA2A43"/>
    <w:rsid w:val="00FA2C32"/>
    <w:rsid w:val="00FA3521"/>
    <w:rsid w:val="00FA4570"/>
    <w:rsid w:val="00FA45E9"/>
    <w:rsid w:val="00FB1870"/>
    <w:rsid w:val="00FB1D3F"/>
    <w:rsid w:val="00FB411C"/>
    <w:rsid w:val="00FB5959"/>
    <w:rsid w:val="00FB6DBE"/>
    <w:rsid w:val="00FC01D5"/>
    <w:rsid w:val="00FC06E3"/>
    <w:rsid w:val="00FC0EC1"/>
    <w:rsid w:val="00FC1886"/>
    <w:rsid w:val="00FC1D7E"/>
    <w:rsid w:val="00FC1F90"/>
    <w:rsid w:val="00FC4B0D"/>
    <w:rsid w:val="00FC54F9"/>
    <w:rsid w:val="00FC69CF"/>
    <w:rsid w:val="00FC6C42"/>
    <w:rsid w:val="00FC70CF"/>
    <w:rsid w:val="00FC76C6"/>
    <w:rsid w:val="00FD1A8E"/>
    <w:rsid w:val="00FD1E92"/>
    <w:rsid w:val="00FD1FA3"/>
    <w:rsid w:val="00FD4578"/>
    <w:rsid w:val="00FD477E"/>
    <w:rsid w:val="00FD4CC6"/>
    <w:rsid w:val="00FD7B39"/>
    <w:rsid w:val="00FD7FD5"/>
    <w:rsid w:val="00FE03C6"/>
    <w:rsid w:val="00FE10FC"/>
    <w:rsid w:val="00FE13C9"/>
    <w:rsid w:val="00FE2C32"/>
    <w:rsid w:val="00FE35D2"/>
    <w:rsid w:val="00FE43EA"/>
    <w:rsid w:val="00FE56B4"/>
    <w:rsid w:val="00FE5A29"/>
    <w:rsid w:val="00FE5BE0"/>
    <w:rsid w:val="00FE63DC"/>
    <w:rsid w:val="00FE78B0"/>
    <w:rsid w:val="00FF2164"/>
    <w:rsid w:val="00FF2718"/>
    <w:rsid w:val="00FF33DF"/>
    <w:rsid w:val="00FF3D54"/>
    <w:rsid w:val="00FF4D68"/>
    <w:rsid w:val="00FF5BDE"/>
    <w:rsid w:val="00FF64D6"/>
    <w:rsid w:val="00FF6F31"/>
    <w:rsid w:val="00FF74DE"/>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31"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3774</Words>
  <Characters>21516</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25240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2</cp:revision>
  <dcterms:created xsi:type="dcterms:W3CDTF">2018-05-04T16:57:00Z</dcterms:created>
  <dcterms:modified xsi:type="dcterms:W3CDTF">2018-05-04T16:57:00Z</dcterms:modified>
</cp:coreProperties>
</file>