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6E6AB" w14:textId="584F2FAA" w:rsidR="000114DE" w:rsidRDefault="000114DE" w:rsidP="00FB2767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Contribution: </w:t>
      </w:r>
      <w:r>
        <w:rPr>
          <w:rFonts w:ascii="Arial" w:hAnsi="Arial" w:cs="Arial"/>
          <w:lang w:val="en-US"/>
        </w:rPr>
        <w:t>IP-NNI Task Force</w:t>
      </w:r>
    </w:p>
    <w:p w14:paraId="16E00616" w14:textId="5C232A0A" w:rsidR="000114DE" w:rsidRDefault="00F82A11" w:rsidP="00FB2767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Source:</w:t>
      </w:r>
      <w:r>
        <w:rPr>
          <w:rFonts w:ascii="Arial" w:hAnsi="Arial" w:cs="Arial"/>
          <w:lang w:val="en-US"/>
        </w:rPr>
        <w:t xml:space="preserve"> </w:t>
      </w:r>
      <w:r w:rsidRPr="00F82A11">
        <w:rPr>
          <w:rFonts w:ascii="Arial" w:hAnsi="Arial" w:cs="Arial"/>
          <w:lang w:val="en-US"/>
        </w:rPr>
        <w:t>Jim McEachern</w:t>
      </w:r>
      <w:r>
        <w:rPr>
          <w:rFonts w:ascii="Arial" w:hAnsi="Arial" w:cs="Arial"/>
          <w:lang w:val="en-US"/>
        </w:rPr>
        <w:t>, Principal Technologist, ATIS</w:t>
      </w:r>
    </w:p>
    <w:p w14:paraId="4C109ED8" w14:textId="5B8A9C31" w:rsidR="00A557AD" w:rsidRPr="00A557AD" w:rsidRDefault="00A557AD" w:rsidP="00FB2767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Title: </w:t>
      </w:r>
      <w:r>
        <w:rPr>
          <w:rFonts w:ascii="Arial" w:hAnsi="Arial" w:cs="Arial"/>
          <w:lang w:val="en-US"/>
        </w:rPr>
        <w:t xml:space="preserve"> Support for STIR/SHAKEN Test Plans</w:t>
      </w:r>
    </w:p>
    <w:p w14:paraId="59E3231A" w14:textId="7A6BDBE6" w:rsidR="00D86A60" w:rsidRPr="00C87B92" w:rsidRDefault="008A3DCB" w:rsidP="00FB2767">
      <w:pPr>
        <w:rPr>
          <w:rFonts w:ascii="Arial" w:hAnsi="Arial" w:cs="Arial"/>
          <w:b/>
          <w:lang w:val="en-US"/>
        </w:rPr>
      </w:pPr>
      <w:r w:rsidRPr="00C87B92">
        <w:rPr>
          <w:rFonts w:ascii="Arial" w:hAnsi="Arial" w:cs="Arial"/>
          <w:b/>
          <w:lang w:val="en-US"/>
        </w:rPr>
        <w:t>Introduction</w:t>
      </w:r>
    </w:p>
    <w:p w14:paraId="562BF9B3" w14:textId="7178FE62" w:rsidR="00C87B92" w:rsidRDefault="00A96ACD" w:rsidP="00FB276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ATIS Testbeds Focus Group </w:t>
      </w:r>
      <w:r w:rsidR="00F6624D">
        <w:rPr>
          <w:rFonts w:ascii="Arial" w:hAnsi="Arial" w:cs="Arial"/>
          <w:lang w:val="en-US"/>
        </w:rPr>
        <w:t xml:space="preserve">identified </w:t>
      </w:r>
      <w:r w:rsidR="00E055BF">
        <w:rPr>
          <w:rFonts w:ascii="Arial" w:hAnsi="Arial" w:cs="Arial"/>
          <w:lang w:val="en-US"/>
        </w:rPr>
        <w:t>several</w:t>
      </w:r>
      <w:r w:rsidR="00F6624D">
        <w:rPr>
          <w:rFonts w:ascii="Arial" w:hAnsi="Arial" w:cs="Arial"/>
          <w:lang w:val="en-US"/>
        </w:rPr>
        <w:t xml:space="preserve"> technical areas that would benefit from </w:t>
      </w:r>
      <w:r w:rsidR="009E3A47">
        <w:rPr>
          <w:rFonts w:ascii="Arial" w:hAnsi="Arial" w:cs="Arial"/>
          <w:lang w:val="en-US"/>
        </w:rPr>
        <w:t>shared</w:t>
      </w:r>
      <w:r w:rsidR="00F6624D">
        <w:rPr>
          <w:rFonts w:ascii="Arial" w:hAnsi="Arial" w:cs="Arial"/>
          <w:lang w:val="en-US"/>
        </w:rPr>
        <w:t xml:space="preserve"> testbed</w:t>
      </w:r>
      <w:r w:rsidR="009B6422">
        <w:rPr>
          <w:rFonts w:ascii="Arial" w:hAnsi="Arial" w:cs="Arial"/>
          <w:lang w:val="en-US"/>
        </w:rPr>
        <w:t>s</w:t>
      </w:r>
      <w:r w:rsidR="00F6624D">
        <w:rPr>
          <w:rFonts w:ascii="Arial" w:hAnsi="Arial" w:cs="Arial"/>
          <w:lang w:val="en-US"/>
        </w:rPr>
        <w:t xml:space="preserve"> </w:t>
      </w:r>
      <w:r w:rsidR="00222DFE">
        <w:rPr>
          <w:rFonts w:ascii="Arial" w:hAnsi="Arial" w:cs="Arial"/>
          <w:lang w:val="en-US"/>
        </w:rPr>
        <w:t xml:space="preserve">that could be used </w:t>
      </w:r>
      <w:r w:rsidR="00F2797D">
        <w:rPr>
          <w:rFonts w:ascii="Arial" w:hAnsi="Arial" w:cs="Arial"/>
          <w:lang w:val="en-US"/>
        </w:rPr>
        <w:t xml:space="preserve">by </w:t>
      </w:r>
      <w:r w:rsidR="00E318C3">
        <w:rPr>
          <w:rFonts w:ascii="Arial" w:hAnsi="Arial" w:cs="Arial"/>
          <w:lang w:val="en-US"/>
        </w:rPr>
        <w:t xml:space="preserve">many </w:t>
      </w:r>
      <w:r w:rsidR="009E3A47">
        <w:rPr>
          <w:rFonts w:ascii="Arial" w:hAnsi="Arial" w:cs="Arial"/>
          <w:lang w:val="en-US"/>
        </w:rPr>
        <w:t xml:space="preserve">industry </w:t>
      </w:r>
      <w:r w:rsidR="00E318C3">
        <w:rPr>
          <w:rFonts w:ascii="Arial" w:hAnsi="Arial" w:cs="Arial"/>
          <w:lang w:val="en-US"/>
        </w:rPr>
        <w:t xml:space="preserve">participants </w:t>
      </w:r>
      <w:r w:rsidR="00F6624D">
        <w:rPr>
          <w:rFonts w:ascii="Arial" w:hAnsi="Arial" w:cs="Arial"/>
          <w:lang w:val="en-US"/>
        </w:rPr>
        <w:t xml:space="preserve">to validate </w:t>
      </w:r>
      <w:r w:rsidR="00222DFE">
        <w:rPr>
          <w:rFonts w:ascii="Arial" w:hAnsi="Arial" w:cs="Arial"/>
          <w:lang w:val="en-US"/>
        </w:rPr>
        <w:t xml:space="preserve">emerging functionality in a realistic network configuration. </w:t>
      </w:r>
      <w:r w:rsidR="009E3A47">
        <w:rPr>
          <w:rFonts w:ascii="Arial" w:hAnsi="Arial" w:cs="Arial"/>
          <w:lang w:val="en-US"/>
        </w:rPr>
        <w:t xml:space="preserve">It was recognized that in some cases it could be difficult for individual companies to justify </w:t>
      </w:r>
      <w:r w:rsidR="008A55D4">
        <w:rPr>
          <w:rFonts w:ascii="Arial" w:hAnsi="Arial" w:cs="Arial"/>
          <w:lang w:val="en-US"/>
        </w:rPr>
        <w:t>developing a dedicated tes</w:t>
      </w:r>
      <w:r w:rsidR="009D6C69">
        <w:rPr>
          <w:rFonts w:ascii="Arial" w:hAnsi="Arial" w:cs="Arial"/>
          <w:lang w:val="en-US"/>
        </w:rPr>
        <w:t>t</w:t>
      </w:r>
      <w:r w:rsidR="008A55D4">
        <w:rPr>
          <w:rFonts w:ascii="Arial" w:hAnsi="Arial" w:cs="Arial"/>
          <w:lang w:val="en-US"/>
        </w:rPr>
        <w:t>bed</w:t>
      </w:r>
      <w:r w:rsidR="00FC4E34">
        <w:rPr>
          <w:rFonts w:ascii="Arial" w:hAnsi="Arial" w:cs="Arial"/>
          <w:lang w:val="en-US"/>
        </w:rPr>
        <w:t xml:space="preserve">, </w:t>
      </w:r>
      <w:r w:rsidR="009D6C69">
        <w:rPr>
          <w:rFonts w:ascii="Arial" w:hAnsi="Arial" w:cs="Arial"/>
          <w:lang w:val="en-US"/>
        </w:rPr>
        <w:t>and that</w:t>
      </w:r>
      <w:r w:rsidR="00FC4E34">
        <w:rPr>
          <w:rFonts w:ascii="Arial" w:hAnsi="Arial" w:cs="Arial"/>
          <w:lang w:val="en-US"/>
        </w:rPr>
        <w:t xml:space="preserve"> a shared testbed could be more cost effective.</w:t>
      </w:r>
      <w:r w:rsidR="00507564">
        <w:rPr>
          <w:rFonts w:ascii="Arial" w:hAnsi="Arial" w:cs="Arial"/>
          <w:lang w:val="en-US"/>
        </w:rPr>
        <w:t xml:space="preserve"> </w:t>
      </w:r>
      <w:r w:rsidR="008B295E">
        <w:rPr>
          <w:rFonts w:ascii="Arial" w:hAnsi="Arial" w:cs="Arial"/>
          <w:lang w:val="en-US"/>
        </w:rPr>
        <w:t xml:space="preserve">One important area identified for </w:t>
      </w:r>
      <w:r w:rsidR="00AF7C53">
        <w:rPr>
          <w:rFonts w:ascii="Arial" w:hAnsi="Arial" w:cs="Arial"/>
          <w:lang w:val="en-US"/>
        </w:rPr>
        <w:t>the testbed was the SHAKEN framework developed by the ATIS/SIP Forum IP-NNI Task Force.</w:t>
      </w:r>
    </w:p>
    <w:p w14:paraId="42E56E89" w14:textId="253650DE" w:rsidR="00C87B92" w:rsidRPr="00C87B92" w:rsidRDefault="00C87B92" w:rsidP="00FB2767">
      <w:pPr>
        <w:rPr>
          <w:rFonts w:ascii="Arial" w:hAnsi="Arial" w:cs="Arial"/>
          <w:b/>
          <w:lang w:val="en-US"/>
        </w:rPr>
      </w:pPr>
      <w:r w:rsidRPr="00C87B92">
        <w:rPr>
          <w:rFonts w:ascii="Arial" w:hAnsi="Arial" w:cs="Arial"/>
          <w:b/>
          <w:lang w:val="en-US"/>
        </w:rPr>
        <w:t>Discussion</w:t>
      </w:r>
    </w:p>
    <w:p w14:paraId="13C29C20" w14:textId="7537D7DF" w:rsidR="00A96ACD" w:rsidRPr="00DB1B0C" w:rsidRDefault="003A7A91" w:rsidP="00FB2767">
      <w:pPr>
        <w:rPr>
          <w:rFonts w:ascii="Arial" w:hAnsi="Arial" w:cs="Arial"/>
          <w:lang w:val="en-US"/>
        </w:rPr>
      </w:pPr>
      <w:r w:rsidRPr="004507B3">
        <w:rPr>
          <w:rFonts w:ascii="Arial" w:hAnsi="Arial" w:cs="Arial"/>
          <w:lang w:val="en-US"/>
        </w:rPr>
        <w:t>To support testing, t</w:t>
      </w:r>
      <w:r w:rsidR="007D7558" w:rsidRPr="004507B3">
        <w:rPr>
          <w:rFonts w:ascii="Arial" w:hAnsi="Arial" w:cs="Arial"/>
          <w:lang w:val="en-US"/>
        </w:rPr>
        <w:t xml:space="preserve">he </w:t>
      </w:r>
      <w:r w:rsidR="00525517" w:rsidRPr="004507B3">
        <w:rPr>
          <w:rFonts w:ascii="Arial" w:hAnsi="Arial" w:cs="Arial"/>
          <w:lang w:val="en-US"/>
        </w:rPr>
        <w:t xml:space="preserve">Testbeds FG developed test plans </w:t>
      </w:r>
      <w:r w:rsidR="00EE263D" w:rsidRPr="004507B3">
        <w:rPr>
          <w:rFonts w:ascii="Arial" w:hAnsi="Arial" w:cs="Arial"/>
          <w:lang w:val="en-US"/>
        </w:rPr>
        <w:t>for each identified test area, including STIR/SHAKEN</w:t>
      </w:r>
      <w:r w:rsidR="004507B3" w:rsidRPr="004507B3">
        <w:rPr>
          <w:rFonts w:ascii="Arial" w:hAnsi="Arial" w:cs="Arial"/>
          <w:lang w:val="en-US"/>
        </w:rPr>
        <w:t xml:space="preserve"> (see “Secure Telephone Identity Test </w:t>
      </w:r>
      <w:bookmarkStart w:id="0" w:name="_GoBack"/>
      <w:bookmarkEnd w:id="0"/>
      <w:r w:rsidR="004507B3" w:rsidRPr="004507B3">
        <w:rPr>
          <w:rFonts w:ascii="Arial" w:hAnsi="Arial" w:cs="Arial"/>
          <w:lang w:val="en-US"/>
        </w:rPr>
        <w:t xml:space="preserve">Plan”, </w:t>
      </w:r>
      <w:r w:rsidR="0045590A" w:rsidRPr="00595F51">
        <w:rPr>
          <w:rFonts w:ascii="Arial" w:hAnsi="Arial" w:cs="Arial"/>
          <w:lang w:val="en-US"/>
        </w:rPr>
        <w:t>TLT-2018-00010R00</w:t>
      </w:r>
      <w:r w:rsidR="008B5BD8">
        <w:rPr>
          <w:rFonts w:ascii="Arial" w:hAnsi="Arial" w:cs="Arial"/>
          <w:lang w:val="en-US"/>
        </w:rPr>
        <w:t>1</w:t>
      </w:r>
      <w:r w:rsidR="004507B3">
        <w:rPr>
          <w:rFonts w:ascii="Arial" w:hAnsi="Arial" w:cs="Arial"/>
          <w:lang w:val="en-US"/>
        </w:rPr>
        <w:t>)</w:t>
      </w:r>
      <w:r w:rsidR="00EE263D" w:rsidRPr="004507B3">
        <w:rPr>
          <w:rFonts w:ascii="Arial" w:hAnsi="Arial" w:cs="Arial"/>
          <w:lang w:val="en-US"/>
        </w:rPr>
        <w:t>.</w:t>
      </w:r>
      <w:r w:rsidR="00345C95" w:rsidRPr="004507B3">
        <w:rPr>
          <w:rFonts w:ascii="Arial" w:hAnsi="Arial" w:cs="Arial"/>
          <w:lang w:val="en-US"/>
        </w:rPr>
        <w:t xml:space="preserve">  The STIR/SHAKEN </w:t>
      </w:r>
      <w:r w:rsidR="00023FF1" w:rsidRPr="004507B3">
        <w:rPr>
          <w:rFonts w:ascii="Arial" w:hAnsi="Arial" w:cs="Arial"/>
          <w:lang w:val="en-US"/>
        </w:rPr>
        <w:t>test plan</w:t>
      </w:r>
      <w:r w:rsidR="00620FDA" w:rsidRPr="004507B3">
        <w:rPr>
          <w:rFonts w:ascii="Arial" w:hAnsi="Arial" w:cs="Arial"/>
          <w:lang w:val="en-US"/>
        </w:rPr>
        <w:t xml:space="preserve"> focused on tests covering the agreed scope of the SHAKEN </w:t>
      </w:r>
      <w:r w:rsidR="00E62E1B" w:rsidRPr="004507B3">
        <w:rPr>
          <w:rFonts w:ascii="Arial" w:hAnsi="Arial" w:cs="Arial"/>
          <w:lang w:val="en-US"/>
        </w:rPr>
        <w:t>framework and</w:t>
      </w:r>
      <w:r w:rsidR="00620FDA" w:rsidRPr="004507B3">
        <w:rPr>
          <w:rFonts w:ascii="Arial" w:hAnsi="Arial" w:cs="Arial"/>
          <w:lang w:val="en-US"/>
        </w:rPr>
        <w:t xml:space="preserve"> </w:t>
      </w:r>
      <w:r w:rsidR="0069504F" w:rsidRPr="004507B3">
        <w:rPr>
          <w:rFonts w:ascii="Arial" w:hAnsi="Arial" w:cs="Arial"/>
          <w:lang w:val="en-US"/>
        </w:rPr>
        <w:t>was developed in coordination with the IP-NNI Task Force.</w:t>
      </w:r>
      <w:r w:rsidR="006142DF" w:rsidRPr="004507B3">
        <w:rPr>
          <w:rFonts w:ascii="Arial" w:hAnsi="Arial" w:cs="Arial"/>
          <w:lang w:val="en-US"/>
        </w:rPr>
        <w:t xml:space="preserve"> </w:t>
      </w:r>
      <w:r w:rsidR="009B6422" w:rsidRPr="004507B3">
        <w:rPr>
          <w:rFonts w:ascii="Arial" w:hAnsi="Arial" w:cs="Arial"/>
          <w:lang w:val="en-US"/>
        </w:rPr>
        <w:t xml:space="preserve">In fact, the primary STIR/SHAKEN test plan contributors </w:t>
      </w:r>
      <w:r w:rsidR="00A26C0A">
        <w:rPr>
          <w:rFonts w:ascii="Arial" w:hAnsi="Arial" w:cs="Arial"/>
          <w:lang w:val="en-US"/>
        </w:rPr>
        <w:t>have</w:t>
      </w:r>
      <w:r w:rsidR="009B6422" w:rsidRPr="00DB1B0C">
        <w:rPr>
          <w:rFonts w:ascii="Arial" w:hAnsi="Arial" w:cs="Arial"/>
          <w:lang w:val="en-US"/>
        </w:rPr>
        <w:t xml:space="preserve"> also </w:t>
      </w:r>
      <w:r w:rsidR="00A26C0A">
        <w:rPr>
          <w:rFonts w:ascii="Arial" w:hAnsi="Arial" w:cs="Arial"/>
          <w:lang w:val="en-US"/>
        </w:rPr>
        <w:t xml:space="preserve">been </w:t>
      </w:r>
      <w:r w:rsidR="009B6422" w:rsidRPr="00DB1B0C">
        <w:rPr>
          <w:rFonts w:ascii="Arial" w:hAnsi="Arial" w:cs="Arial"/>
          <w:lang w:val="en-US"/>
        </w:rPr>
        <w:t xml:space="preserve">participating members of the IP-NNI TF.  </w:t>
      </w:r>
      <w:r w:rsidR="00E62E1B" w:rsidRPr="00DB1B0C">
        <w:rPr>
          <w:rFonts w:ascii="Arial" w:hAnsi="Arial" w:cs="Arial"/>
          <w:lang w:val="en-US"/>
        </w:rPr>
        <w:t xml:space="preserve">Moving forward, it was always intended that </w:t>
      </w:r>
      <w:r w:rsidR="00CD1312" w:rsidRPr="00DB1B0C">
        <w:rPr>
          <w:rFonts w:ascii="Arial" w:hAnsi="Arial" w:cs="Arial"/>
          <w:lang w:val="en-US"/>
        </w:rPr>
        <w:t>future</w:t>
      </w:r>
      <w:r w:rsidR="00E62E1B" w:rsidRPr="00DB1B0C">
        <w:rPr>
          <w:rFonts w:ascii="Arial" w:hAnsi="Arial" w:cs="Arial"/>
          <w:lang w:val="en-US"/>
        </w:rPr>
        <w:t xml:space="preserve"> </w:t>
      </w:r>
      <w:r w:rsidR="00F054AE" w:rsidRPr="00DB1B0C">
        <w:rPr>
          <w:rFonts w:ascii="Arial" w:hAnsi="Arial" w:cs="Arial"/>
          <w:lang w:val="en-US"/>
        </w:rPr>
        <w:t xml:space="preserve">updates and extensions to the </w:t>
      </w:r>
      <w:r w:rsidR="009B6422" w:rsidRPr="00DB1B0C">
        <w:rPr>
          <w:rFonts w:ascii="Arial" w:hAnsi="Arial" w:cs="Arial"/>
          <w:lang w:val="en-US"/>
        </w:rPr>
        <w:t>STIR/</w:t>
      </w:r>
      <w:r w:rsidR="00F054AE" w:rsidRPr="00DB1B0C">
        <w:rPr>
          <w:rFonts w:ascii="Arial" w:hAnsi="Arial" w:cs="Arial"/>
          <w:lang w:val="en-US"/>
        </w:rPr>
        <w:t xml:space="preserve">SHAKEN test plan would </w:t>
      </w:r>
      <w:r w:rsidR="009B6422" w:rsidRPr="00DB1B0C">
        <w:rPr>
          <w:rFonts w:ascii="Arial" w:hAnsi="Arial" w:cs="Arial"/>
          <w:lang w:val="en-US"/>
        </w:rPr>
        <w:t xml:space="preserve">continue to </w:t>
      </w:r>
      <w:r w:rsidR="00F054AE" w:rsidRPr="00DB1B0C">
        <w:rPr>
          <w:rFonts w:ascii="Arial" w:hAnsi="Arial" w:cs="Arial"/>
          <w:lang w:val="en-US"/>
        </w:rPr>
        <w:t>be coordinated with the IP-NNI TF</w:t>
      </w:r>
      <w:r w:rsidR="00CD1312" w:rsidRPr="00DB1B0C">
        <w:rPr>
          <w:rFonts w:ascii="Arial" w:hAnsi="Arial" w:cs="Arial"/>
          <w:lang w:val="en-US"/>
        </w:rPr>
        <w:t xml:space="preserve"> to align with </w:t>
      </w:r>
      <w:r w:rsidR="00E7724D" w:rsidRPr="00DB1B0C">
        <w:rPr>
          <w:rFonts w:ascii="Arial" w:hAnsi="Arial" w:cs="Arial"/>
          <w:lang w:val="en-US"/>
        </w:rPr>
        <w:t>the SHAKEN specification</w:t>
      </w:r>
      <w:r w:rsidR="00F054AE" w:rsidRPr="00DB1B0C">
        <w:rPr>
          <w:rFonts w:ascii="Arial" w:hAnsi="Arial" w:cs="Arial"/>
          <w:lang w:val="en-US"/>
        </w:rPr>
        <w:t>.</w:t>
      </w:r>
    </w:p>
    <w:p w14:paraId="2FA85EB4" w14:textId="326833F8" w:rsidR="00BB3BA1" w:rsidRDefault="00E7724D" w:rsidP="00FB276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ATIS Testbeds Focus Group </w:t>
      </w:r>
      <w:r w:rsidR="00590A94">
        <w:rPr>
          <w:rFonts w:ascii="Arial" w:hAnsi="Arial" w:cs="Arial"/>
          <w:lang w:val="en-US"/>
        </w:rPr>
        <w:t xml:space="preserve">is nearing completion of </w:t>
      </w:r>
      <w:r w:rsidR="00FF1B2C">
        <w:rPr>
          <w:rFonts w:ascii="Arial" w:hAnsi="Arial" w:cs="Arial"/>
          <w:lang w:val="en-US"/>
        </w:rPr>
        <w:t xml:space="preserve">all areas covered by the </w:t>
      </w:r>
      <w:r w:rsidR="006B6EA2">
        <w:rPr>
          <w:rFonts w:ascii="Arial" w:hAnsi="Arial" w:cs="Arial"/>
          <w:lang w:val="en-US"/>
        </w:rPr>
        <w:t xml:space="preserve">Testbeds FG, other than SHAKEN, </w:t>
      </w:r>
      <w:r w:rsidR="00131954">
        <w:rPr>
          <w:rFonts w:ascii="Arial" w:hAnsi="Arial" w:cs="Arial"/>
          <w:lang w:val="en-US"/>
        </w:rPr>
        <w:t xml:space="preserve">and </w:t>
      </w:r>
      <w:r w:rsidR="005009D3">
        <w:rPr>
          <w:rFonts w:ascii="Arial" w:hAnsi="Arial" w:cs="Arial"/>
          <w:lang w:val="en-US"/>
        </w:rPr>
        <w:t>may sunset. However, SHAKEN testing</w:t>
      </w:r>
      <w:r w:rsidR="006B6EA2">
        <w:rPr>
          <w:rFonts w:ascii="Arial" w:hAnsi="Arial" w:cs="Arial"/>
          <w:lang w:val="en-US"/>
        </w:rPr>
        <w:t xml:space="preserve"> could potentially continue for </w:t>
      </w:r>
      <w:r w:rsidR="00132872">
        <w:rPr>
          <w:rFonts w:ascii="Arial" w:hAnsi="Arial" w:cs="Arial"/>
          <w:lang w:val="en-US"/>
        </w:rPr>
        <w:t>some time</w:t>
      </w:r>
      <w:r w:rsidR="005009D3">
        <w:rPr>
          <w:rFonts w:ascii="Arial" w:hAnsi="Arial" w:cs="Arial"/>
          <w:lang w:val="en-US"/>
        </w:rPr>
        <w:t xml:space="preserve">, and it is important </w:t>
      </w:r>
      <w:r w:rsidR="000E4AF2">
        <w:rPr>
          <w:rFonts w:ascii="Arial" w:hAnsi="Arial" w:cs="Arial"/>
          <w:lang w:val="en-US"/>
        </w:rPr>
        <w:t>to</w:t>
      </w:r>
      <w:r w:rsidR="0084267B">
        <w:rPr>
          <w:rFonts w:ascii="Arial" w:hAnsi="Arial" w:cs="Arial"/>
          <w:lang w:val="en-US"/>
        </w:rPr>
        <w:t xml:space="preserve"> continue</w:t>
      </w:r>
      <w:r w:rsidR="000E4AF2">
        <w:rPr>
          <w:rFonts w:ascii="Arial" w:hAnsi="Arial" w:cs="Arial"/>
          <w:lang w:val="en-US"/>
        </w:rPr>
        <w:t xml:space="preserve"> provid</w:t>
      </w:r>
      <w:r w:rsidR="0084267B">
        <w:rPr>
          <w:rFonts w:ascii="Arial" w:hAnsi="Arial" w:cs="Arial"/>
          <w:lang w:val="en-US"/>
        </w:rPr>
        <w:t>ing</w:t>
      </w:r>
      <w:r w:rsidR="000E4AF2">
        <w:rPr>
          <w:rFonts w:ascii="Arial" w:hAnsi="Arial" w:cs="Arial"/>
          <w:lang w:val="en-US"/>
        </w:rPr>
        <w:t xml:space="preserve"> support for </w:t>
      </w:r>
      <w:r w:rsidR="0024460F">
        <w:rPr>
          <w:rFonts w:ascii="Arial" w:hAnsi="Arial" w:cs="Arial"/>
          <w:lang w:val="en-US"/>
        </w:rPr>
        <w:t xml:space="preserve">updates to the </w:t>
      </w:r>
      <w:r w:rsidR="004507B3">
        <w:rPr>
          <w:rFonts w:ascii="Arial" w:hAnsi="Arial" w:cs="Arial"/>
          <w:lang w:val="en-US"/>
        </w:rPr>
        <w:t>STIR/</w:t>
      </w:r>
      <w:r w:rsidR="0024460F">
        <w:rPr>
          <w:rFonts w:ascii="Arial" w:hAnsi="Arial" w:cs="Arial"/>
          <w:lang w:val="en-US"/>
        </w:rPr>
        <w:t>SHAKEN test plan if needed.</w:t>
      </w:r>
      <w:r w:rsidR="0098640C">
        <w:rPr>
          <w:rFonts w:ascii="Arial" w:hAnsi="Arial" w:cs="Arial"/>
          <w:lang w:val="en-US"/>
        </w:rPr>
        <w:t xml:space="preserve">  Given that the IP-NNI TF would </w:t>
      </w:r>
      <w:r w:rsidR="00DA2430">
        <w:rPr>
          <w:rFonts w:ascii="Arial" w:hAnsi="Arial" w:cs="Arial"/>
          <w:lang w:val="en-US"/>
        </w:rPr>
        <w:t>already be</w:t>
      </w:r>
      <w:r w:rsidR="00466E4E">
        <w:rPr>
          <w:rFonts w:ascii="Arial" w:hAnsi="Arial" w:cs="Arial"/>
          <w:lang w:val="en-US"/>
        </w:rPr>
        <w:t xml:space="preserve"> consulted concerning future test plan </w:t>
      </w:r>
      <w:r w:rsidR="00BB3BA1">
        <w:rPr>
          <w:rFonts w:ascii="Arial" w:hAnsi="Arial" w:cs="Arial"/>
          <w:lang w:val="en-US"/>
        </w:rPr>
        <w:t>updates and</w:t>
      </w:r>
      <w:r w:rsidR="00466E4E">
        <w:rPr>
          <w:rFonts w:ascii="Arial" w:hAnsi="Arial" w:cs="Arial"/>
          <w:lang w:val="en-US"/>
        </w:rPr>
        <w:t xml:space="preserve"> recognizing that the IP-NNI TF </w:t>
      </w:r>
      <w:r w:rsidR="00AC2202">
        <w:rPr>
          <w:rFonts w:ascii="Arial" w:hAnsi="Arial" w:cs="Arial"/>
          <w:lang w:val="en-US"/>
        </w:rPr>
        <w:t xml:space="preserve">has the best SHAKEN </w:t>
      </w:r>
      <w:r w:rsidR="007C336C">
        <w:rPr>
          <w:rFonts w:ascii="Arial" w:hAnsi="Arial" w:cs="Arial"/>
          <w:lang w:val="en-US"/>
        </w:rPr>
        <w:t xml:space="preserve">industry </w:t>
      </w:r>
      <w:r w:rsidR="00AC2202">
        <w:rPr>
          <w:rFonts w:ascii="Arial" w:hAnsi="Arial" w:cs="Arial"/>
          <w:lang w:val="en-US"/>
        </w:rPr>
        <w:t>expert</w:t>
      </w:r>
      <w:r w:rsidR="00D33FD6">
        <w:rPr>
          <w:rFonts w:ascii="Arial" w:hAnsi="Arial" w:cs="Arial"/>
          <w:lang w:val="en-US"/>
        </w:rPr>
        <w:t xml:space="preserve">s available, </w:t>
      </w:r>
      <w:r w:rsidR="004842E2">
        <w:rPr>
          <w:rFonts w:ascii="Arial" w:hAnsi="Arial" w:cs="Arial"/>
          <w:lang w:val="en-US"/>
        </w:rPr>
        <w:t xml:space="preserve">it has been suggested that responsibility for </w:t>
      </w:r>
      <w:r w:rsidR="00BB3BA1">
        <w:rPr>
          <w:rFonts w:ascii="Arial" w:hAnsi="Arial" w:cs="Arial"/>
          <w:lang w:val="en-US"/>
        </w:rPr>
        <w:t>SHAKEN test plans be transferred to the IP-NNI TF.</w:t>
      </w:r>
    </w:p>
    <w:p w14:paraId="5BBD79C7" w14:textId="0AD291A7" w:rsidR="00DA149D" w:rsidRDefault="00DA149D" w:rsidP="00FB2767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Proposal</w:t>
      </w:r>
    </w:p>
    <w:p w14:paraId="7C042B10" w14:textId="33CFFD7F" w:rsidR="00482F98" w:rsidRPr="00BA06B9" w:rsidRDefault="003302E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It is proposed that ongoing support for STIR/SHAKEN test plans</w:t>
      </w:r>
      <w:r w:rsidR="00507BB2">
        <w:rPr>
          <w:rFonts w:ascii="Arial" w:hAnsi="Arial" w:cs="Arial"/>
          <w:lang w:val="en-US"/>
        </w:rPr>
        <w:t xml:space="preserve"> be transferred to the IP-NNI Task Force</w:t>
      </w:r>
      <w:r w:rsidR="00CD2E24">
        <w:rPr>
          <w:rFonts w:ascii="Arial" w:hAnsi="Arial" w:cs="Arial"/>
          <w:lang w:val="en-US"/>
        </w:rPr>
        <w:t xml:space="preserve">. As per all IP-NNI documents, the IP-NNI TF would develop recommendations that would subsequently be </w:t>
      </w:r>
      <w:r w:rsidR="000114DE">
        <w:rPr>
          <w:rFonts w:ascii="Arial" w:hAnsi="Arial" w:cs="Arial"/>
          <w:lang w:val="en-US"/>
        </w:rPr>
        <w:t>approved by PTSC.</w:t>
      </w:r>
    </w:p>
    <w:sectPr w:rsidR="00482F98" w:rsidRPr="00BA06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15C"/>
    <w:multiLevelType w:val="hybridMultilevel"/>
    <w:tmpl w:val="62E0B36A"/>
    <w:lvl w:ilvl="0" w:tplc="6A1E9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40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38E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84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E7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4D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E4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84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62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08F"/>
    <w:rsid w:val="000114DE"/>
    <w:rsid w:val="00023FF1"/>
    <w:rsid w:val="000C2938"/>
    <w:rsid w:val="000E4AF2"/>
    <w:rsid w:val="000F2C8B"/>
    <w:rsid w:val="00131954"/>
    <w:rsid w:val="00132872"/>
    <w:rsid w:val="00222DFE"/>
    <w:rsid w:val="0024460F"/>
    <w:rsid w:val="002D0C44"/>
    <w:rsid w:val="002F4ACC"/>
    <w:rsid w:val="002F7F51"/>
    <w:rsid w:val="003302E6"/>
    <w:rsid w:val="00345C95"/>
    <w:rsid w:val="0036615D"/>
    <w:rsid w:val="003A7A91"/>
    <w:rsid w:val="003C17C4"/>
    <w:rsid w:val="004507B3"/>
    <w:rsid w:val="0045590A"/>
    <w:rsid w:val="00466E4E"/>
    <w:rsid w:val="00482F98"/>
    <w:rsid w:val="004842E2"/>
    <w:rsid w:val="004C23C9"/>
    <w:rsid w:val="005009D3"/>
    <w:rsid w:val="00507564"/>
    <w:rsid w:val="00507BB2"/>
    <w:rsid w:val="00525517"/>
    <w:rsid w:val="00590A94"/>
    <w:rsid w:val="00595F51"/>
    <w:rsid w:val="006142DF"/>
    <w:rsid w:val="00620FDA"/>
    <w:rsid w:val="0069504F"/>
    <w:rsid w:val="006B6EA2"/>
    <w:rsid w:val="007C336C"/>
    <w:rsid w:val="007D7558"/>
    <w:rsid w:val="0084267B"/>
    <w:rsid w:val="008A1DCC"/>
    <w:rsid w:val="008A3DCB"/>
    <w:rsid w:val="008A55D4"/>
    <w:rsid w:val="008B295E"/>
    <w:rsid w:val="008B3BDB"/>
    <w:rsid w:val="008B5BD8"/>
    <w:rsid w:val="008C7BEC"/>
    <w:rsid w:val="00934B86"/>
    <w:rsid w:val="0098640C"/>
    <w:rsid w:val="009B6422"/>
    <w:rsid w:val="009D6C69"/>
    <w:rsid w:val="009E1B19"/>
    <w:rsid w:val="009E3A47"/>
    <w:rsid w:val="00A23A90"/>
    <w:rsid w:val="00A26C0A"/>
    <w:rsid w:val="00A557AD"/>
    <w:rsid w:val="00A96ACD"/>
    <w:rsid w:val="00AC2202"/>
    <w:rsid w:val="00AF7C53"/>
    <w:rsid w:val="00B0143A"/>
    <w:rsid w:val="00B37DB9"/>
    <w:rsid w:val="00BA06B9"/>
    <w:rsid w:val="00BB3BA1"/>
    <w:rsid w:val="00C66D21"/>
    <w:rsid w:val="00C859A0"/>
    <w:rsid w:val="00C87B92"/>
    <w:rsid w:val="00CD1312"/>
    <w:rsid w:val="00CD2E24"/>
    <w:rsid w:val="00D33FD6"/>
    <w:rsid w:val="00D86A60"/>
    <w:rsid w:val="00DA149D"/>
    <w:rsid w:val="00DA2430"/>
    <w:rsid w:val="00DB1B0C"/>
    <w:rsid w:val="00E055BF"/>
    <w:rsid w:val="00E318C3"/>
    <w:rsid w:val="00E62E1B"/>
    <w:rsid w:val="00E7724D"/>
    <w:rsid w:val="00EE263D"/>
    <w:rsid w:val="00F054AE"/>
    <w:rsid w:val="00F2797D"/>
    <w:rsid w:val="00F4408F"/>
    <w:rsid w:val="00F6624D"/>
    <w:rsid w:val="00F82A11"/>
    <w:rsid w:val="00FB2767"/>
    <w:rsid w:val="00FC4E34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614B5"/>
  <w15:chartTrackingRefBased/>
  <w15:docId w15:val="{A8010F93-106A-444A-973B-782DEDCB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0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7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7B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559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184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838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291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McEachern</dc:creator>
  <cp:keywords/>
  <dc:description/>
  <cp:lastModifiedBy>Jim McEachern</cp:lastModifiedBy>
  <cp:revision>4</cp:revision>
  <dcterms:created xsi:type="dcterms:W3CDTF">2018-04-23T21:01:00Z</dcterms:created>
  <dcterms:modified xsi:type="dcterms:W3CDTF">2018-04-29T14:34:00Z</dcterms:modified>
</cp:coreProperties>
</file>